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Müdürlüğüne bağlı Çamlıbel, Eymir ve Kuyucak Orman Dışı Son Depolarında 2022 Yılı Orman Emvali İstifleme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