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2021/683617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Binek Otomobil (1 araç x 360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Panelvan (Camlı Kamyonet) (35 araç x 360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Çift Kabinli 4x2 Pick-Up (5 araç x 360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Çift Kabinli 4x4 Pick-Up (3 araç x 360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