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hizmetlerinde kullanılan araç, iş makinesi, çeşitli birimlerdeki endüstriyel makinelerde kullanılmak üzere Motorin(diğer), 95 oktan Kurşunsuz Benzin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