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AÇIK CEZA İNFAZ KURUMU MÜDÜRLÜĞÜ 400000 KWH ELEKTRİK ENERJİSİ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Cezaevi Müdürlüğü-Açık ADALET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