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KOLÇAKSIZ PLASTİK SANDALYE VE AÇILIR KAPANIR PLASTİK MASA</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