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2021/640960</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Emniyet Müdürlüğü İÇİŞLERİ BAKANLIĞI EMNİYET GENEL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Aydın İl Emniyet Müdürlüğü 592 Adet Hizmet Taşıtının 01/01/2022-31/12/2022 tarihleri arasında 1 yılık Karayolları Motorlu Araçlar Zorunlu Mali Sorumluluk Sigortasının Yaptırılması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Emniyet Müdürlüğü İÇİŞLERİ BAKANLIĞI EMNİYET GENEL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