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Emniyet Müdürlüğü İÇİŞLERİ BAKANLIĞI EMNİYET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İl Emniyet Müdürlüğü 592 Adet Hizmet Taşıtının 01/01/2022-31/12/2022 tarihleri arasında 1 yılık Karayolları Motorlu Araçlar Zorunlu Mali Sorumluluk Sigortasının Yaptırılması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