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2021/640623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Göç İdaresi İl Müdürlüğü İÇİŞLERİ BAKANLIĞI GÖÇ İDARESİ GENEL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AYDIN GERİ GÖNDERME MERKEZİ MALZEMELİ YEMEK</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Göç İdaresi İl Müdürlüğü İÇİŞLERİ BAKANLIĞI GÖÇ İDARESİ GENEL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