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2021/625677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ELEKTRİK ENERJİSİ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kilowatt-saat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