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2021/609869</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Sentetik yüzeyli futbol sahası, trübün ve 3 adet halı saha yapımı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