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19F" w:rsidRPr="001005ED" w:rsidRDefault="001005ED" w:rsidP="001005ED">
      <w:pPr>
        <w:jc w:val="center"/>
        <w:rPr>
          <w:rFonts w:ascii="Times New Roman" w:hAnsi="Times New Roman" w:cs="Times New Roman"/>
          <w:b/>
          <w:sz w:val="24"/>
        </w:rPr>
      </w:pPr>
      <w:r w:rsidRPr="001005ED">
        <w:rPr>
          <w:rFonts w:ascii="Times New Roman" w:hAnsi="Times New Roman" w:cs="Times New Roman"/>
          <w:b/>
          <w:sz w:val="24"/>
        </w:rPr>
        <w:t>ÖZ-</w:t>
      </w:r>
      <w:r w:rsidR="0024149C">
        <w:rPr>
          <w:rFonts w:ascii="Times New Roman" w:hAnsi="Times New Roman" w:cs="Times New Roman"/>
          <w:b/>
          <w:sz w:val="24"/>
        </w:rPr>
        <w:t>20</w:t>
      </w:r>
      <w:r w:rsidRPr="001005ED">
        <w:rPr>
          <w:rFonts w:ascii="Times New Roman" w:hAnsi="Times New Roman" w:cs="Times New Roman"/>
          <w:b/>
          <w:sz w:val="24"/>
        </w:rPr>
        <w:t xml:space="preserve"> </w:t>
      </w:r>
      <w:r w:rsidR="0024149C">
        <w:rPr>
          <w:rFonts w:ascii="Times New Roman" w:hAnsi="Times New Roman" w:cs="Times New Roman"/>
          <w:b/>
          <w:sz w:val="24"/>
        </w:rPr>
        <w:t>3</w:t>
      </w:r>
      <w:r w:rsidRPr="001005ED">
        <w:rPr>
          <w:rFonts w:ascii="Times New Roman" w:hAnsi="Times New Roman" w:cs="Times New Roman"/>
          <w:b/>
          <w:sz w:val="24"/>
        </w:rPr>
        <w:t xml:space="preserve"> MT UTP CAT6 PATCHCORD</w:t>
      </w:r>
    </w:p>
    <w:p w:rsidR="001005ED" w:rsidRPr="001005ED" w:rsidRDefault="001005ED" w:rsidP="001005ED">
      <w:pPr>
        <w:jc w:val="both"/>
        <w:rPr>
          <w:rFonts w:ascii="Times New Roman" w:hAnsi="Times New Roman" w:cs="Times New Roman"/>
          <w:sz w:val="24"/>
          <w:szCs w:val="24"/>
        </w:rPr>
      </w:pPr>
      <w:r w:rsidRPr="001005ED">
        <w:rPr>
          <w:rFonts w:ascii="Times New Roman" w:hAnsi="Times New Roman" w:cs="Times New Roman"/>
          <w:sz w:val="24"/>
          <w:szCs w:val="24"/>
        </w:rPr>
        <w:t xml:space="preserve">1. UTP kablolar, aktif iletişim cihazlarına doğrudan bağlanmayacak, </w:t>
      </w:r>
      <w:r w:rsidR="0024149C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Pr="001005ED">
        <w:rPr>
          <w:rFonts w:ascii="Times New Roman" w:hAnsi="Times New Roman" w:cs="Times New Roman"/>
          <w:sz w:val="24"/>
          <w:szCs w:val="24"/>
        </w:rPr>
        <w:t xml:space="preserve">m uzunluğunda RJ-45 </w:t>
      </w:r>
      <w:proofErr w:type="spellStart"/>
      <w:r w:rsidRPr="001005ED">
        <w:rPr>
          <w:rFonts w:ascii="Times New Roman" w:hAnsi="Times New Roman" w:cs="Times New Roman"/>
          <w:sz w:val="24"/>
          <w:szCs w:val="24"/>
        </w:rPr>
        <w:t>konnektörlü</w:t>
      </w:r>
      <w:proofErr w:type="spellEnd"/>
      <w:r w:rsidRPr="001005ED">
        <w:rPr>
          <w:rFonts w:ascii="Times New Roman" w:hAnsi="Times New Roman" w:cs="Times New Roman"/>
          <w:sz w:val="24"/>
          <w:szCs w:val="24"/>
        </w:rPr>
        <w:t xml:space="preserve"> CAT6 aktarma kabloları ile bağlanacaktır.</w:t>
      </w:r>
    </w:p>
    <w:p w:rsidR="001005ED" w:rsidRPr="001005ED" w:rsidRDefault="001005ED" w:rsidP="001005ED">
      <w:pPr>
        <w:jc w:val="both"/>
        <w:rPr>
          <w:rFonts w:ascii="Times New Roman" w:hAnsi="Times New Roman" w:cs="Times New Roman"/>
          <w:sz w:val="24"/>
          <w:szCs w:val="24"/>
        </w:rPr>
      </w:pPr>
      <w:r w:rsidRPr="001005ED">
        <w:rPr>
          <w:rFonts w:ascii="Times New Roman" w:hAnsi="Times New Roman" w:cs="Times New Roman"/>
          <w:sz w:val="24"/>
          <w:szCs w:val="24"/>
        </w:rPr>
        <w:t xml:space="preserve">2. UTP RJ45 konektör materyali </w:t>
      </w:r>
      <w:proofErr w:type="spellStart"/>
      <w:r w:rsidRPr="001005ED">
        <w:rPr>
          <w:rFonts w:ascii="Times New Roman" w:hAnsi="Times New Roman" w:cs="Times New Roman"/>
          <w:sz w:val="24"/>
          <w:szCs w:val="24"/>
        </w:rPr>
        <w:t>Polycarbonate</w:t>
      </w:r>
      <w:proofErr w:type="spellEnd"/>
      <w:r w:rsidRPr="001005ED">
        <w:rPr>
          <w:rFonts w:ascii="Times New Roman" w:hAnsi="Times New Roman" w:cs="Times New Roman"/>
          <w:sz w:val="24"/>
          <w:szCs w:val="24"/>
        </w:rPr>
        <w:t xml:space="preserve"> UL 94 V-2 olmalıdır </w:t>
      </w:r>
    </w:p>
    <w:p w:rsidR="001005ED" w:rsidRPr="001005ED" w:rsidRDefault="001005ED" w:rsidP="001005ED">
      <w:pPr>
        <w:jc w:val="both"/>
        <w:rPr>
          <w:rFonts w:ascii="Times New Roman" w:hAnsi="Times New Roman" w:cs="Times New Roman"/>
          <w:sz w:val="24"/>
          <w:szCs w:val="24"/>
        </w:rPr>
      </w:pPr>
      <w:r w:rsidRPr="001005ED">
        <w:rPr>
          <w:rFonts w:ascii="Times New Roman" w:hAnsi="Times New Roman" w:cs="Times New Roman"/>
          <w:sz w:val="24"/>
          <w:szCs w:val="24"/>
        </w:rPr>
        <w:t xml:space="preserve">3. Duvar prizleri ile bilgisayar bağlantıları 3 metrelik,  </w:t>
      </w:r>
      <w:proofErr w:type="spellStart"/>
      <w:r w:rsidRPr="001005ED">
        <w:rPr>
          <w:rFonts w:ascii="Times New Roman" w:hAnsi="Times New Roman" w:cs="Times New Roman"/>
          <w:sz w:val="24"/>
          <w:szCs w:val="24"/>
        </w:rPr>
        <w:t>ethernet</w:t>
      </w:r>
      <w:proofErr w:type="spellEnd"/>
      <w:r w:rsidRPr="001005ED">
        <w:rPr>
          <w:rFonts w:ascii="Times New Roman" w:hAnsi="Times New Roman" w:cs="Times New Roman"/>
          <w:sz w:val="24"/>
          <w:szCs w:val="24"/>
        </w:rPr>
        <w:t xml:space="preserve"> anahtar ile UTP </w:t>
      </w:r>
      <w:proofErr w:type="spellStart"/>
      <w:r w:rsidRPr="001005ED">
        <w:rPr>
          <w:rFonts w:ascii="Times New Roman" w:hAnsi="Times New Roman" w:cs="Times New Roman"/>
          <w:sz w:val="24"/>
          <w:szCs w:val="24"/>
        </w:rPr>
        <w:t>patch</w:t>
      </w:r>
      <w:proofErr w:type="spellEnd"/>
      <w:r w:rsidRPr="001005ED">
        <w:rPr>
          <w:rFonts w:ascii="Times New Roman" w:hAnsi="Times New Roman" w:cs="Times New Roman"/>
          <w:sz w:val="24"/>
          <w:szCs w:val="24"/>
        </w:rPr>
        <w:t xml:space="preserve"> panel bağlantıları ise 1 metrelik CAT6 standardında </w:t>
      </w:r>
      <w:proofErr w:type="spellStart"/>
      <w:r w:rsidRPr="001005ED">
        <w:rPr>
          <w:rFonts w:ascii="Times New Roman" w:hAnsi="Times New Roman" w:cs="Times New Roman"/>
          <w:sz w:val="24"/>
          <w:szCs w:val="24"/>
        </w:rPr>
        <w:t>patch</w:t>
      </w:r>
      <w:proofErr w:type="spellEnd"/>
      <w:r w:rsidRPr="001005ED">
        <w:rPr>
          <w:rFonts w:ascii="Times New Roman" w:hAnsi="Times New Roman" w:cs="Times New Roman"/>
          <w:sz w:val="24"/>
          <w:szCs w:val="24"/>
        </w:rPr>
        <w:t xml:space="preserve"> kablolar ile yapılacaktır. </w:t>
      </w:r>
    </w:p>
    <w:p w:rsidR="001005ED" w:rsidRDefault="001005ED"/>
    <w:sectPr w:rsidR="001005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C0D"/>
    <w:rsid w:val="001005ED"/>
    <w:rsid w:val="0024149C"/>
    <w:rsid w:val="0092319F"/>
    <w:rsid w:val="00DB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2183F"/>
  <w15:chartTrackingRefBased/>
  <w15:docId w15:val="{1765AB14-8DFB-49DF-ADFA-ABDDA6CB9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Önder ARSLAN</dc:creator>
  <cp:keywords/>
  <dc:description/>
  <cp:lastModifiedBy>Ali Önder ARSLAN</cp:lastModifiedBy>
  <cp:revision>3</cp:revision>
  <dcterms:created xsi:type="dcterms:W3CDTF">2017-07-28T09:42:00Z</dcterms:created>
  <dcterms:modified xsi:type="dcterms:W3CDTF">2017-07-28T09:46:00Z</dcterms:modified>
</cp:coreProperties>
</file>