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B94" w:rsidRPr="000A5CDC" w:rsidRDefault="009063BD" w:rsidP="000A5CDC">
      <w:pPr>
        <w:jc w:val="both"/>
        <w:rPr>
          <w:rFonts w:ascii="Arial Narrow" w:hAnsi="Arial Narrow"/>
          <w:b/>
          <w:sz w:val="20"/>
          <w:szCs w:val="20"/>
        </w:rPr>
      </w:pPr>
      <w:r w:rsidRPr="000A5CDC">
        <w:rPr>
          <w:rFonts w:ascii="Arial Narrow" w:hAnsi="Arial Narrow"/>
          <w:b/>
          <w:sz w:val="20"/>
          <w:szCs w:val="20"/>
        </w:rPr>
        <w:t>BU ŞARTNAME KAYNAKLI ÇELİK İMALAT VE MONTAJINDA UYGULANACAKTIR.</w:t>
      </w:r>
    </w:p>
    <w:p w:rsidR="00E53B94" w:rsidRPr="000A5CDC" w:rsidRDefault="000A5CDC" w:rsidP="000A5CDC">
      <w:pPr>
        <w:jc w:val="both"/>
        <w:rPr>
          <w:rFonts w:ascii="Arial Narrow" w:hAnsi="Arial Narrow"/>
          <w:sz w:val="20"/>
          <w:szCs w:val="20"/>
        </w:rPr>
      </w:pPr>
      <w:r>
        <w:rPr>
          <w:rFonts w:ascii="Arial Narrow" w:hAnsi="Arial Narrow"/>
          <w:sz w:val="20"/>
          <w:szCs w:val="20"/>
        </w:rPr>
        <w:t xml:space="preserve">1. </w:t>
      </w:r>
      <w:r w:rsidR="00E53B94" w:rsidRPr="000A5CDC">
        <w:rPr>
          <w:rFonts w:ascii="Arial Narrow" w:hAnsi="Arial Narrow"/>
          <w:sz w:val="20"/>
          <w:szCs w:val="20"/>
        </w:rPr>
        <w:t>Malzemelerin özellikleri proje ve şartnamelerde belirtildiği</w:t>
      </w:r>
      <w:r w:rsidR="003C038C" w:rsidRPr="000A5CDC">
        <w:rPr>
          <w:rFonts w:ascii="Arial Narrow" w:hAnsi="Arial Narrow"/>
          <w:sz w:val="20"/>
          <w:szCs w:val="20"/>
        </w:rPr>
        <w:t xml:space="preserve"> gibidir. Kullanılan </w:t>
      </w:r>
      <w:proofErr w:type="gramStart"/>
      <w:r w:rsidR="003C038C" w:rsidRPr="000A5CDC">
        <w:rPr>
          <w:rFonts w:ascii="Arial Narrow" w:hAnsi="Arial Narrow"/>
          <w:sz w:val="20"/>
          <w:szCs w:val="20"/>
        </w:rPr>
        <w:t>profiller</w:t>
      </w:r>
      <w:proofErr w:type="gramEnd"/>
      <w:r w:rsidR="003C038C" w:rsidRPr="000A5CDC">
        <w:rPr>
          <w:rFonts w:ascii="Arial Narrow" w:hAnsi="Arial Narrow"/>
          <w:sz w:val="20"/>
          <w:szCs w:val="20"/>
        </w:rPr>
        <w:t xml:space="preserve"> </w:t>
      </w:r>
      <w:r w:rsidR="00E53B94" w:rsidRPr="000A5CDC">
        <w:rPr>
          <w:rFonts w:ascii="Arial Narrow" w:hAnsi="Arial Narrow"/>
          <w:sz w:val="20"/>
          <w:szCs w:val="20"/>
        </w:rPr>
        <w:t xml:space="preserve">(PROJEDE BELİRTİLDİ)kalitesindedir. Kullanılan yerli </w:t>
      </w:r>
      <w:proofErr w:type="gramStart"/>
      <w:r w:rsidR="00E53B94" w:rsidRPr="000A5CDC">
        <w:rPr>
          <w:rFonts w:ascii="Arial Narrow" w:hAnsi="Arial Narrow"/>
          <w:sz w:val="20"/>
          <w:szCs w:val="20"/>
        </w:rPr>
        <w:t>profil</w:t>
      </w:r>
      <w:proofErr w:type="gramEnd"/>
      <w:r w:rsidR="00E53B94" w:rsidRPr="000A5CDC">
        <w:rPr>
          <w:rFonts w:ascii="Arial Narrow" w:hAnsi="Arial Narrow"/>
          <w:sz w:val="20"/>
          <w:szCs w:val="20"/>
        </w:rPr>
        <w:t xml:space="preserve"> ve saçlar projede belirtilene uygun </w:t>
      </w:r>
      <w:r>
        <w:rPr>
          <w:rFonts w:ascii="Arial Narrow" w:hAnsi="Arial Narrow"/>
          <w:sz w:val="20"/>
          <w:szCs w:val="20"/>
        </w:rPr>
        <w:t xml:space="preserve">TS EN 1090-2:2008+A1:2011 </w:t>
      </w:r>
      <w:r w:rsidR="00CE6EB0" w:rsidRPr="000A5CDC">
        <w:rPr>
          <w:rFonts w:ascii="Arial Narrow" w:hAnsi="Arial Narrow"/>
          <w:sz w:val="20"/>
          <w:szCs w:val="20"/>
        </w:rPr>
        <w:t>Madde 5.3 Yapısal çelik mamullere göre belirlenecektir. Malzemelerin</w:t>
      </w:r>
      <w:r w:rsidR="00E53B94" w:rsidRPr="000A5CDC">
        <w:rPr>
          <w:rFonts w:ascii="Arial Narrow" w:hAnsi="Arial Narrow"/>
          <w:sz w:val="20"/>
          <w:szCs w:val="20"/>
        </w:rPr>
        <w:t xml:space="preserve"> akma ve kopma sınırları ile birim deformasyonlar ilgili şartnamelerde tanımlanmıştır.</w:t>
      </w:r>
    </w:p>
    <w:p w:rsidR="00717123" w:rsidRPr="000A5CDC" w:rsidRDefault="000A5CDC" w:rsidP="000A5CDC">
      <w:pPr>
        <w:jc w:val="both"/>
        <w:rPr>
          <w:rFonts w:ascii="Arial Narrow" w:hAnsi="Arial Narrow"/>
          <w:sz w:val="20"/>
          <w:szCs w:val="20"/>
        </w:rPr>
      </w:pPr>
      <w:r>
        <w:rPr>
          <w:rFonts w:ascii="Arial Narrow" w:hAnsi="Arial Narrow"/>
          <w:sz w:val="20"/>
          <w:szCs w:val="20"/>
        </w:rPr>
        <w:t xml:space="preserve"> 2. GENEL 2.1. Genel </w:t>
      </w:r>
      <w:proofErr w:type="gramStart"/>
      <w:r w:rsidR="00E53B94" w:rsidRPr="000A5CDC">
        <w:rPr>
          <w:rFonts w:ascii="Arial Narrow" w:hAnsi="Arial Narrow"/>
          <w:sz w:val="20"/>
          <w:szCs w:val="20"/>
        </w:rPr>
        <w:t>konstrüksiyon</w:t>
      </w:r>
      <w:proofErr w:type="gramEnd"/>
      <w:r w:rsidR="00E53B94" w:rsidRPr="000A5CDC">
        <w:rPr>
          <w:rFonts w:ascii="Arial Narrow" w:hAnsi="Arial Narrow"/>
          <w:sz w:val="20"/>
          <w:szCs w:val="20"/>
        </w:rPr>
        <w:t xml:space="preserve"> tamamen</w:t>
      </w:r>
      <w:r>
        <w:rPr>
          <w:rFonts w:ascii="Arial Narrow" w:hAnsi="Arial Narrow"/>
          <w:sz w:val="20"/>
          <w:szCs w:val="20"/>
        </w:rPr>
        <w:t xml:space="preserve"> </w:t>
      </w:r>
      <w:r w:rsidR="006708FC" w:rsidRPr="000A5CDC">
        <w:rPr>
          <w:rFonts w:ascii="Arial Narrow" w:hAnsi="Arial Narrow"/>
          <w:sz w:val="20"/>
          <w:szCs w:val="20"/>
        </w:rPr>
        <w:t xml:space="preserve">TS EN 1090-1 Çelik Yapı Uygulamaları - Bölüm 1: Yapısal Bileşenlerin Uygunluk Değerlendirme Gerekleri standardına göre Sistem 2+ denetlemesi geçirmiş firma veya firmalar tarafından TS EN 1090-2:2008+A1:2011 </w:t>
      </w:r>
      <w:r w:rsidR="0085292E" w:rsidRPr="000A5CDC">
        <w:rPr>
          <w:rFonts w:ascii="Arial Narrow" w:hAnsi="Arial Narrow"/>
          <w:sz w:val="20"/>
          <w:szCs w:val="20"/>
        </w:rPr>
        <w:t xml:space="preserve">Bölüm 2 - Çelik Yapılar İçinTeknik gerekler standardına </w:t>
      </w:r>
      <w:r w:rsidR="00E53B94" w:rsidRPr="000A5CDC">
        <w:rPr>
          <w:rFonts w:ascii="Arial Narrow" w:hAnsi="Arial Narrow"/>
          <w:sz w:val="20"/>
          <w:szCs w:val="20"/>
        </w:rPr>
        <w:t>uygun olarak imal ve monte edilecektir.</w:t>
      </w:r>
      <w:r w:rsidR="00717123" w:rsidRPr="000A5CDC">
        <w:rPr>
          <w:rFonts w:ascii="Arial Narrow" w:hAnsi="Arial Narrow"/>
          <w:sz w:val="20"/>
          <w:szCs w:val="20"/>
        </w:rPr>
        <w:t xml:space="preserve"> EN 1090-1 Belgesi Yapı Malzemeleri (</w:t>
      </w:r>
      <w:r w:rsidR="00717123" w:rsidRPr="000A5CDC">
        <w:rPr>
          <w:rFonts w:ascii="Arial Narrow" w:hAnsi="Arial Narrow"/>
          <w:b/>
          <w:bCs/>
          <w:sz w:val="20"/>
          <w:szCs w:val="20"/>
        </w:rPr>
        <w:t xml:space="preserve">305/2011 CPD) direktifinde onaylanmış kuruluş şartı ve </w:t>
      </w:r>
      <w:r w:rsidR="00717123" w:rsidRPr="000A5CDC">
        <w:rPr>
          <w:rFonts w:ascii="Arial Narrow" w:hAnsi="Arial Narrow"/>
          <w:sz w:val="20"/>
          <w:szCs w:val="20"/>
        </w:rPr>
        <w:t>TS EN 1090-</w:t>
      </w:r>
      <w:proofErr w:type="gramStart"/>
      <w:r w:rsidR="00717123" w:rsidRPr="000A5CDC">
        <w:rPr>
          <w:rFonts w:ascii="Arial Narrow" w:hAnsi="Arial Narrow"/>
          <w:sz w:val="20"/>
          <w:szCs w:val="20"/>
        </w:rPr>
        <w:t>2:2008</w:t>
      </w:r>
      <w:proofErr w:type="gramEnd"/>
      <w:r w:rsidR="00717123" w:rsidRPr="000A5CDC">
        <w:rPr>
          <w:rFonts w:ascii="Arial Narrow" w:hAnsi="Arial Narrow"/>
          <w:sz w:val="20"/>
          <w:szCs w:val="20"/>
        </w:rPr>
        <w:t xml:space="preserve">+A1:2011 Bölüm 2’den TS EN ISO/IEC 17020:2012’ye göre </w:t>
      </w:r>
      <w:r w:rsidR="00717123" w:rsidRPr="000A5CDC">
        <w:rPr>
          <w:rFonts w:ascii="Arial Narrow" w:hAnsi="Arial Narrow"/>
          <w:b/>
          <w:sz w:val="20"/>
          <w:szCs w:val="20"/>
        </w:rPr>
        <w:t>akreditasyon belgesine sahip kuruluşlar</w:t>
      </w:r>
      <w:r w:rsidR="00717123" w:rsidRPr="000A5CDC">
        <w:rPr>
          <w:rFonts w:ascii="Arial Narrow" w:hAnsi="Arial Narrow"/>
          <w:sz w:val="20"/>
          <w:szCs w:val="20"/>
        </w:rPr>
        <w:t xml:space="preserve"> tarafından verilen belgeler geçerlidir.</w:t>
      </w:r>
      <w:r w:rsidR="00221437" w:rsidRPr="000A5CDC">
        <w:rPr>
          <w:rFonts w:ascii="Arial Narrow" w:hAnsi="Arial Narrow"/>
          <w:sz w:val="20"/>
          <w:szCs w:val="20"/>
        </w:rPr>
        <w:t xml:space="preserve"> -Elektrik kaynağı, kaynak esasları ve elektrotları TS EN 1090 'a uygun TSE tarafından onaylı WPS hazırlanacak ve PQR parçaları TSE tarafından LEVEL II seviyesinde test edilecektir.</w:t>
      </w:r>
    </w:p>
    <w:p w:rsidR="00E53B94" w:rsidRPr="000A5CDC" w:rsidRDefault="00E53B94" w:rsidP="000A5CDC">
      <w:pPr>
        <w:jc w:val="both"/>
        <w:rPr>
          <w:rFonts w:ascii="Arial Narrow" w:hAnsi="Arial Narrow"/>
          <w:strike/>
          <w:sz w:val="20"/>
          <w:szCs w:val="20"/>
        </w:rPr>
      </w:pPr>
      <w:r w:rsidRPr="000A5CDC">
        <w:rPr>
          <w:rFonts w:ascii="Arial Narrow" w:hAnsi="Arial Narrow"/>
          <w:sz w:val="20"/>
          <w:szCs w:val="20"/>
        </w:rPr>
        <w:t>2.2. Çelik</w:t>
      </w:r>
      <w:r w:rsidR="000A5CDC">
        <w:rPr>
          <w:rFonts w:ascii="Arial Narrow" w:hAnsi="Arial Narrow"/>
          <w:sz w:val="20"/>
          <w:szCs w:val="20"/>
        </w:rPr>
        <w:t xml:space="preserve"> </w:t>
      </w:r>
      <w:proofErr w:type="gramStart"/>
      <w:r w:rsidR="0085292E" w:rsidRPr="000A5CDC">
        <w:rPr>
          <w:rFonts w:ascii="Arial Narrow" w:hAnsi="Arial Narrow"/>
          <w:sz w:val="20"/>
          <w:szCs w:val="20"/>
        </w:rPr>
        <w:t>konstrüksiyon</w:t>
      </w:r>
      <w:proofErr w:type="gramEnd"/>
      <w:r w:rsidR="0085292E" w:rsidRPr="000A5CDC">
        <w:rPr>
          <w:rFonts w:ascii="Arial Narrow" w:hAnsi="Arial Narrow"/>
          <w:sz w:val="20"/>
          <w:szCs w:val="20"/>
        </w:rPr>
        <w:t xml:space="preserve"> imalatı projesi TS EN ISO 3834-2 Kaynaklı İmalatta Kalite Şartları, TS EN 1090-1 Çelik Yapı Uygulamaları - Bölüm 1: Yapısal Bileşenlerin Uygunluk Değerlendirme Gerekleri ve TS EN 1090-2 Çelik Yapılar İçin Teknik gerekler belgelerine sahip firma(</w:t>
      </w:r>
      <w:proofErr w:type="spellStart"/>
      <w:r w:rsidR="0085292E" w:rsidRPr="000A5CDC">
        <w:rPr>
          <w:rFonts w:ascii="Arial Narrow" w:hAnsi="Arial Narrow"/>
          <w:sz w:val="20"/>
          <w:szCs w:val="20"/>
        </w:rPr>
        <w:t>lar</w:t>
      </w:r>
      <w:proofErr w:type="spellEnd"/>
      <w:r w:rsidR="0085292E" w:rsidRPr="000A5CDC">
        <w:rPr>
          <w:rFonts w:ascii="Arial Narrow" w:hAnsi="Arial Narrow"/>
          <w:sz w:val="20"/>
          <w:szCs w:val="20"/>
        </w:rPr>
        <w:t xml:space="preserve">) tarafından TS EN ISO 3834-2 standardında belirtilen Kaynak Planına göre veya TS EN 1090-2 Madde 7.2 Kaynak Planı’nda belirtildiği gibi </w:t>
      </w:r>
      <w:r w:rsidRPr="000A5CDC">
        <w:rPr>
          <w:rFonts w:ascii="Arial Narrow" w:hAnsi="Arial Narrow"/>
          <w:sz w:val="20"/>
          <w:szCs w:val="20"/>
        </w:rPr>
        <w:t>yapılacak</w:t>
      </w:r>
      <w:r w:rsidR="0085292E" w:rsidRPr="000A5CDC">
        <w:rPr>
          <w:rFonts w:ascii="Arial Narrow" w:hAnsi="Arial Narrow"/>
          <w:sz w:val="20"/>
          <w:szCs w:val="20"/>
        </w:rPr>
        <w:t>tır.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 2.3. Çelik </w:t>
      </w:r>
      <w:proofErr w:type="gramStart"/>
      <w:r w:rsidRPr="000A5CDC">
        <w:rPr>
          <w:rFonts w:ascii="Arial Narrow" w:hAnsi="Arial Narrow"/>
          <w:sz w:val="20"/>
          <w:szCs w:val="20"/>
        </w:rPr>
        <w:t>konstrüksiyon</w:t>
      </w:r>
      <w:proofErr w:type="gramEnd"/>
      <w:r w:rsidRPr="000A5CDC">
        <w:rPr>
          <w:rFonts w:ascii="Arial Narrow" w:hAnsi="Arial Narrow"/>
          <w:sz w:val="20"/>
          <w:szCs w:val="20"/>
        </w:rPr>
        <w:t xml:space="preserve">, 6. maddede belirtilen şekilde boyanmış olarak teslim edilecektir. </w:t>
      </w:r>
      <w:r w:rsidR="006708FC" w:rsidRPr="000A5CDC">
        <w:rPr>
          <w:rFonts w:ascii="Arial Narrow" w:hAnsi="Arial Narrow"/>
          <w:sz w:val="20"/>
          <w:szCs w:val="20"/>
        </w:rPr>
        <w:t>TS EN 1090-</w:t>
      </w:r>
      <w:proofErr w:type="gramStart"/>
      <w:r w:rsidR="006708FC" w:rsidRPr="000A5CDC">
        <w:rPr>
          <w:rFonts w:ascii="Arial Narrow" w:hAnsi="Arial Narrow"/>
          <w:sz w:val="20"/>
          <w:szCs w:val="20"/>
        </w:rPr>
        <w:t>2:2008</w:t>
      </w:r>
      <w:proofErr w:type="gramEnd"/>
      <w:r w:rsidR="006708FC" w:rsidRPr="000A5CDC">
        <w:rPr>
          <w:rFonts w:ascii="Arial Narrow" w:hAnsi="Arial Narrow"/>
          <w:sz w:val="20"/>
          <w:szCs w:val="20"/>
        </w:rPr>
        <w:t>+A1:2011 Ek F Korozyondan Korunma bölümüne uygun şartlar aranacaktır.</w:t>
      </w:r>
    </w:p>
    <w:p w:rsidR="00676D54" w:rsidRPr="000A5CDC" w:rsidRDefault="000A5CDC" w:rsidP="000A5CDC">
      <w:pPr>
        <w:jc w:val="both"/>
        <w:rPr>
          <w:rFonts w:ascii="Arial Narrow" w:hAnsi="Arial Narrow"/>
          <w:sz w:val="20"/>
          <w:szCs w:val="20"/>
        </w:rPr>
      </w:pPr>
      <w:r>
        <w:rPr>
          <w:rFonts w:ascii="Arial Narrow" w:hAnsi="Arial Narrow"/>
          <w:sz w:val="20"/>
          <w:szCs w:val="20"/>
        </w:rPr>
        <w:t xml:space="preserve">2.4. </w:t>
      </w:r>
      <w:r w:rsidR="00676D54" w:rsidRPr="000A5CDC">
        <w:rPr>
          <w:rFonts w:ascii="Arial Narrow" w:hAnsi="Arial Narrow"/>
          <w:sz w:val="20"/>
          <w:szCs w:val="20"/>
        </w:rPr>
        <w:t>İlgili</w:t>
      </w:r>
      <w:r>
        <w:rPr>
          <w:rFonts w:ascii="Arial Narrow" w:hAnsi="Arial Narrow"/>
          <w:sz w:val="20"/>
          <w:szCs w:val="20"/>
        </w:rPr>
        <w:t xml:space="preserve"> </w:t>
      </w:r>
      <w:proofErr w:type="spellStart"/>
      <w:r w:rsidR="00676D54" w:rsidRPr="000A5CDC">
        <w:rPr>
          <w:rFonts w:ascii="Arial Narrow" w:hAnsi="Arial Narrow"/>
          <w:sz w:val="20"/>
          <w:szCs w:val="20"/>
        </w:rPr>
        <w:t>konstrüksyon</w:t>
      </w:r>
      <w:proofErr w:type="spellEnd"/>
      <w:r w:rsidR="00676D54" w:rsidRPr="000A5CDC">
        <w:rPr>
          <w:rFonts w:ascii="Arial Narrow" w:hAnsi="Arial Narrow"/>
          <w:sz w:val="20"/>
          <w:szCs w:val="20"/>
        </w:rPr>
        <w:t xml:space="preserve"> EN1090-2 sınıflandırmada EXC2 sınıfına girmektedir. </w:t>
      </w:r>
      <w:proofErr w:type="gramStart"/>
      <w:r w:rsidR="00676D54" w:rsidRPr="000A5CDC">
        <w:rPr>
          <w:rFonts w:ascii="Arial Narrow" w:hAnsi="Arial Narrow"/>
          <w:sz w:val="20"/>
          <w:szCs w:val="20"/>
        </w:rPr>
        <w:t>tüm</w:t>
      </w:r>
      <w:proofErr w:type="gramEnd"/>
      <w:r w:rsidR="00676D54" w:rsidRPr="000A5CDC">
        <w:rPr>
          <w:rFonts w:ascii="Arial Narrow" w:hAnsi="Arial Narrow"/>
          <w:sz w:val="20"/>
          <w:szCs w:val="20"/>
        </w:rPr>
        <w:t xml:space="preserve"> muayene izlemeler bu sınıfa göre yapılacaktır.</w:t>
      </w:r>
      <w:r>
        <w:rPr>
          <w:rFonts w:ascii="Arial Narrow" w:hAnsi="Arial Narrow"/>
          <w:sz w:val="20"/>
          <w:szCs w:val="20"/>
        </w:rPr>
        <w:t xml:space="preserve"> </w:t>
      </w:r>
      <w:proofErr w:type="spellStart"/>
      <w:r w:rsidR="006708FC" w:rsidRPr="000A5CDC">
        <w:rPr>
          <w:rFonts w:ascii="Arial Narrow" w:hAnsi="Arial Narrow"/>
          <w:sz w:val="20"/>
          <w:szCs w:val="20"/>
        </w:rPr>
        <w:t>Konstrüksyon</w:t>
      </w:r>
      <w:proofErr w:type="spellEnd"/>
      <w:r w:rsidR="006708FC" w:rsidRPr="000A5CDC">
        <w:rPr>
          <w:rFonts w:ascii="Arial Narrow" w:hAnsi="Arial Narrow"/>
          <w:sz w:val="20"/>
          <w:szCs w:val="20"/>
        </w:rPr>
        <w:t xml:space="preserve"> risk sınıfı TS EN 1090-</w:t>
      </w:r>
      <w:proofErr w:type="gramStart"/>
      <w:r w:rsidR="006708FC" w:rsidRPr="000A5CDC">
        <w:rPr>
          <w:rFonts w:ascii="Arial Narrow" w:hAnsi="Arial Narrow"/>
          <w:sz w:val="20"/>
          <w:szCs w:val="20"/>
        </w:rPr>
        <w:t>2:2008</w:t>
      </w:r>
      <w:proofErr w:type="gramEnd"/>
      <w:r w:rsidR="006708FC" w:rsidRPr="000A5CDC">
        <w:rPr>
          <w:rFonts w:ascii="Arial Narrow" w:hAnsi="Arial Narrow"/>
          <w:sz w:val="20"/>
          <w:szCs w:val="20"/>
        </w:rPr>
        <w:t>+A1:2011’e göre belirlenecektir.</w:t>
      </w:r>
    </w:p>
    <w:p w:rsidR="00676D54" w:rsidRPr="000A5CDC" w:rsidRDefault="00913294" w:rsidP="000A5CDC">
      <w:pPr>
        <w:jc w:val="both"/>
        <w:rPr>
          <w:rFonts w:ascii="Arial Narrow" w:hAnsi="Arial Narrow"/>
          <w:sz w:val="20"/>
          <w:szCs w:val="20"/>
        </w:rPr>
      </w:pPr>
      <w:r w:rsidRPr="000A5CDC">
        <w:rPr>
          <w:rFonts w:ascii="Arial Narrow" w:hAnsi="Arial Narrow"/>
          <w:sz w:val="20"/>
          <w:szCs w:val="20"/>
        </w:rPr>
        <w:t>2.6</w:t>
      </w:r>
      <w:r w:rsidR="00676D54" w:rsidRPr="000A5CDC">
        <w:rPr>
          <w:rFonts w:ascii="Arial Narrow" w:hAnsi="Arial Narrow"/>
          <w:sz w:val="20"/>
          <w:szCs w:val="20"/>
        </w:rPr>
        <w:t xml:space="preserve"> Bütün kaynak sarf malzemeleri pr13479’a ve standartlara uygun </w:t>
      </w:r>
      <w:proofErr w:type="gramStart"/>
      <w:r w:rsidR="00676D54" w:rsidRPr="000A5CDC">
        <w:rPr>
          <w:rFonts w:ascii="Arial Narrow" w:hAnsi="Arial Narrow"/>
          <w:sz w:val="20"/>
          <w:szCs w:val="20"/>
        </w:rPr>
        <w:t>olmalıdır.</w:t>
      </w:r>
      <w:r w:rsidR="006708FC" w:rsidRPr="000A5CDC">
        <w:rPr>
          <w:rFonts w:ascii="Arial Narrow" w:hAnsi="Arial Narrow"/>
          <w:sz w:val="20"/>
          <w:szCs w:val="20"/>
        </w:rPr>
        <w:t>Kaynak</w:t>
      </w:r>
      <w:proofErr w:type="gramEnd"/>
      <w:r w:rsidR="006708FC" w:rsidRPr="000A5CDC">
        <w:rPr>
          <w:rFonts w:ascii="Arial Narrow" w:hAnsi="Arial Narrow"/>
          <w:sz w:val="20"/>
          <w:szCs w:val="20"/>
        </w:rPr>
        <w:t xml:space="preserve"> Sarf Malzemeleri bağlantılı oldukları Kaynak Prosedür Onaylarına uygun şekilde</w:t>
      </w:r>
      <w:r w:rsidR="00CE6EB0" w:rsidRPr="000A5CDC">
        <w:rPr>
          <w:rFonts w:ascii="Arial Narrow" w:hAnsi="Arial Narrow"/>
          <w:sz w:val="20"/>
          <w:szCs w:val="20"/>
        </w:rPr>
        <w:t xml:space="preserve">TS EN 1090-2:2008+A1:2011 Madde 5.5’e göre </w:t>
      </w:r>
      <w:r w:rsidR="006708FC" w:rsidRPr="000A5CDC">
        <w:rPr>
          <w:rFonts w:ascii="Arial Narrow" w:hAnsi="Arial Narrow"/>
          <w:sz w:val="20"/>
          <w:szCs w:val="20"/>
        </w:rPr>
        <w:t>olacak ve sarf malzeme saklama koşulları TS EN 1090-2:2008+A1:2011 Madde 7.5.2’ye uygun olacaktır.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 ÇELİK KONSTRÜKSİYON İMALİ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3.1. Firma temin ettiği malzemenin damarsız, pürüzsüz, çatlaksız ve çapaksız olmasına dikkat edecektir. </w:t>
      </w:r>
    </w:p>
    <w:p w:rsidR="006708FC" w:rsidRPr="000A5CDC" w:rsidRDefault="006708FC" w:rsidP="000A5CDC">
      <w:pPr>
        <w:jc w:val="both"/>
        <w:rPr>
          <w:rFonts w:ascii="Arial Narrow" w:hAnsi="Arial Narrow"/>
          <w:sz w:val="20"/>
          <w:szCs w:val="20"/>
        </w:rPr>
      </w:pPr>
      <w:r w:rsidRPr="000A5CDC">
        <w:rPr>
          <w:rFonts w:ascii="Arial Narrow" w:hAnsi="Arial Narrow"/>
          <w:sz w:val="20"/>
          <w:szCs w:val="20"/>
        </w:rPr>
        <w:t>TS EN 1090-1 Çelik Yapı Uygulamaları - Bölüm 1: Yapısal Bileşenlerin Uygunluk Değerlendirme Gerekleri standardına göre Sistem 2+ denetlemesi geçirmiş firma veya firmalar tarafından TS EN 1090-</w:t>
      </w:r>
      <w:proofErr w:type="gramStart"/>
      <w:r w:rsidRPr="000A5CDC">
        <w:rPr>
          <w:rFonts w:ascii="Arial Narrow" w:hAnsi="Arial Narrow"/>
          <w:sz w:val="20"/>
          <w:szCs w:val="20"/>
        </w:rPr>
        <w:t>2:2008</w:t>
      </w:r>
      <w:proofErr w:type="gramEnd"/>
      <w:r w:rsidRPr="000A5CDC">
        <w:rPr>
          <w:rFonts w:ascii="Arial Narrow" w:hAnsi="Arial Narrow"/>
          <w:sz w:val="20"/>
          <w:szCs w:val="20"/>
        </w:rPr>
        <w:t>+A1:2011 Bölüm 2 - Çelik Yapılar İçin Teknik gerekler standardına uygun olarak icra edilecektir.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3.2.Malzeme soğuk veya kırmızı renkte sıcak bir durumda işlenecek, bu iki durumun arasında bir ısıtma (mavi) ile işlenmeye veya malzemeyi çalıştırmaya izin verilmeyecektir.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3.3.Birleştirilecek parçalar hiçbir zorlama olmadan bir araya gelecek ve temas yüzeyleri iyice birbirine yapışacak şekilde hazırlanacaktır.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3.4.Bükme ve eğilme dolayısıyla yüzeylerde çatlaklar veya buna benzer deformasyonlar meydana gelmeyecek, zımba ile delmede de malzeme deforme olmayacaktır. Bu gibi deformasyonları önlemek için malzemenin özelliklerini dikkate almak, daha büyük bükme </w:t>
      </w:r>
      <w:proofErr w:type="gramStart"/>
      <w:r w:rsidRPr="000A5CDC">
        <w:rPr>
          <w:rFonts w:ascii="Arial Narrow" w:hAnsi="Arial Narrow"/>
          <w:sz w:val="20"/>
          <w:szCs w:val="20"/>
        </w:rPr>
        <w:t>yarı çapı</w:t>
      </w:r>
      <w:proofErr w:type="gramEnd"/>
      <w:r w:rsidRPr="000A5CDC">
        <w:rPr>
          <w:rFonts w:ascii="Arial Narrow" w:hAnsi="Arial Narrow"/>
          <w:sz w:val="20"/>
          <w:szCs w:val="20"/>
        </w:rPr>
        <w:t xml:space="preserve"> uygulamak, malzemeyi uygun sıcaklıkta işlemek gibi önlemler alınacaktır.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 3.5.Markalama İşlemleri Keski ile markalamaya kesinlikle izin verilmez. Markalama </w:t>
      </w:r>
      <w:proofErr w:type="spellStart"/>
      <w:r w:rsidRPr="000A5CDC">
        <w:rPr>
          <w:rFonts w:ascii="Arial Narrow" w:hAnsi="Arial Narrow"/>
          <w:sz w:val="20"/>
          <w:szCs w:val="20"/>
        </w:rPr>
        <w:t>numaratör</w:t>
      </w:r>
      <w:proofErr w:type="spellEnd"/>
      <w:r w:rsidRPr="000A5CDC">
        <w:rPr>
          <w:rFonts w:ascii="Arial Narrow" w:hAnsi="Arial Narrow"/>
          <w:sz w:val="20"/>
          <w:szCs w:val="20"/>
        </w:rPr>
        <w:t xml:space="preserve"> ile ve malzemenin mukavemetine zarar vermeyecek şekilde yapılacaktır.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3.6.Kesme İşlemleri Kesme işleri </w:t>
      </w:r>
      <w:proofErr w:type="gramStart"/>
      <w:r w:rsidRPr="000A5CDC">
        <w:rPr>
          <w:rFonts w:ascii="Arial Narrow" w:hAnsi="Arial Narrow"/>
          <w:sz w:val="20"/>
          <w:szCs w:val="20"/>
        </w:rPr>
        <w:t>profil</w:t>
      </w:r>
      <w:proofErr w:type="gramEnd"/>
      <w:r w:rsidRPr="000A5CDC">
        <w:rPr>
          <w:rFonts w:ascii="Arial Narrow" w:hAnsi="Arial Narrow"/>
          <w:sz w:val="20"/>
          <w:szCs w:val="20"/>
        </w:rPr>
        <w:t xml:space="preserve"> makaslarında, friksiyon testerelerde veya </w:t>
      </w:r>
      <w:proofErr w:type="spellStart"/>
      <w:r w:rsidRPr="000A5CDC">
        <w:rPr>
          <w:rFonts w:ascii="Arial Narrow" w:hAnsi="Arial Narrow"/>
          <w:sz w:val="20"/>
          <w:szCs w:val="20"/>
        </w:rPr>
        <w:t>oksi</w:t>
      </w:r>
      <w:proofErr w:type="spellEnd"/>
      <w:r w:rsidRPr="000A5CDC">
        <w:rPr>
          <w:rFonts w:ascii="Arial Narrow" w:hAnsi="Arial Narrow"/>
          <w:sz w:val="20"/>
          <w:szCs w:val="20"/>
        </w:rPr>
        <w:t xml:space="preserve"> asetilenle yapılacaktır. Levha malzemeler </w:t>
      </w:r>
      <w:proofErr w:type="spellStart"/>
      <w:r w:rsidRPr="000A5CDC">
        <w:rPr>
          <w:rFonts w:ascii="Arial Narrow" w:hAnsi="Arial Narrow"/>
          <w:sz w:val="20"/>
          <w:szCs w:val="20"/>
        </w:rPr>
        <w:t>oksi</w:t>
      </w:r>
      <w:proofErr w:type="spellEnd"/>
      <w:r w:rsidRPr="000A5CDC">
        <w:rPr>
          <w:rFonts w:ascii="Arial Narrow" w:hAnsi="Arial Narrow"/>
          <w:sz w:val="20"/>
          <w:szCs w:val="20"/>
        </w:rPr>
        <w:t xml:space="preserve"> asetilen ile kesilecek; bayrak vb. parçaların kesilmesinde giyotin makas kullanılabilecektir. Kesilen malzemenin kesim kenarlarında meydana gelen talaşlar ve pürüzler spiral taşı, eğeleme, freze vb. yollarla temizlenecektir. Bozuk olan yerlerin kaynakla doldurulmasına izin verilmez. Kesilen parçaların üzerine hemen poz numarası yazılacak, yapma ve birleşik </w:t>
      </w:r>
      <w:proofErr w:type="gramStart"/>
      <w:r w:rsidRPr="000A5CDC">
        <w:rPr>
          <w:rFonts w:ascii="Arial Narrow" w:hAnsi="Arial Narrow"/>
          <w:sz w:val="20"/>
          <w:szCs w:val="20"/>
        </w:rPr>
        <w:t>profillerin</w:t>
      </w:r>
      <w:proofErr w:type="gramEnd"/>
      <w:r w:rsidRPr="000A5CDC">
        <w:rPr>
          <w:rFonts w:ascii="Arial Narrow" w:hAnsi="Arial Narrow"/>
          <w:sz w:val="20"/>
          <w:szCs w:val="20"/>
        </w:rPr>
        <w:t xml:space="preserve"> projeye göre boy kesimi her türlü kaynak işi bitiminde yapılacaktır. Boyut toleransları EN10034 ve EN10056 standartlarına uygun seçilecektir. Taban ve tavan </w:t>
      </w:r>
      <w:proofErr w:type="gramStart"/>
      <w:r w:rsidRPr="000A5CDC">
        <w:rPr>
          <w:rFonts w:ascii="Arial Narrow" w:hAnsi="Arial Narrow"/>
          <w:sz w:val="20"/>
          <w:szCs w:val="20"/>
        </w:rPr>
        <w:t>profillerin</w:t>
      </w:r>
      <w:proofErr w:type="gramEnd"/>
      <w:r w:rsidRPr="000A5CDC">
        <w:rPr>
          <w:rFonts w:ascii="Arial Narrow" w:hAnsi="Arial Narrow"/>
          <w:sz w:val="20"/>
          <w:szCs w:val="20"/>
        </w:rPr>
        <w:t xml:space="preserve"> birleşimleri 45 derece kesim yapılacaktır. </w:t>
      </w:r>
      <w:r w:rsidR="00813EC9" w:rsidRPr="000A5CDC">
        <w:rPr>
          <w:rFonts w:ascii="Arial Narrow" w:hAnsi="Arial Narrow"/>
          <w:sz w:val="20"/>
          <w:szCs w:val="20"/>
        </w:rPr>
        <w:t>TS EN 1090-</w:t>
      </w:r>
      <w:proofErr w:type="gramStart"/>
      <w:r w:rsidR="00813EC9" w:rsidRPr="000A5CDC">
        <w:rPr>
          <w:rFonts w:ascii="Arial Narrow" w:hAnsi="Arial Narrow"/>
          <w:sz w:val="20"/>
          <w:szCs w:val="20"/>
        </w:rPr>
        <w:t>2:2008</w:t>
      </w:r>
      <w:proofErr w:type="gramEnd"/>
      <w:r w:rsidR="00813EC9" w:rsidRPr="000A5CDC">
        <w:rPr>
          <w:rFonts w:ascii="Arial Narrow" w:hAnsi="Arial Narrow"/>
          <w:sz w:val="20"/>
          <w:szCs w:val="20"/>
        </w:rPr>
        <w:t>+A1:2011 Madde 6.4</w:t>
      </w:r>
      <w:r w:rsidR="00CE6EB0" w:rsidRPr="000A5CDC">
        <w:rPr>
          <w:rFonts w:ascii="Arial Narrow" w:hAnsi="Arial Narrow"/>
          <w:sz w:val="20"/>
          <w:szCs w:val="20"/>
        </w:rPr>
        <w:t xml:space="preserve"> Kesme İşlemi</w:t>
      </w:r>
      <w:r w:rsidR="00813EC9" w:rsidRPr="000A5CDC">
        <w:rPr>
          <w:rFonts w:ascii="Arial Narrow" w:hAnsi="Arial Narrow"/>
          <w:sz w:val="20"/>
          <w:szCs w:val="20"/>
        </w:rPr>
        <w:t xml:space="preserve"> ve </w:t>
      </w:r>
      <w:r w:rsidR="00CE6EB0" w:rsidRPr="000A5CDC">
        <w:rPr>
          <w:rFonts w:ascii="Arial Narrow" w:hAnsi="Arial Narrow"/>
          <w:sz w:val="20"/>
          <w:szCs w:val="20"/>
        </w:rPr>
        <w:t xml:space="preserve">Madde </w:t>
      </w:r>
      <w:r w:rsidR="00813EC9" w:rsidRPr="000A5CDC">
        <w:rPr>
          <w:rFonts w:ascii="Arial Narrow" w:hAnsi="Arial Narrow"/>
          <w:sz w:val="20"/>
          <w:szCs w:val="20"/>
        </w:rPr>
        <w:t>6.4.3</w:t>
      </w:r>
      <w:r w:rsidR="00CE6EB0" w:rsidRPr="000A5CDC">
        <w:rPr>
          <w:rFonts w:ascii="Arial Narrow" w:hAnsi="Arial Narrow"/>
          <w:sz w:val="20"/>
          <w:szCs w:val="20"/>
        </w:rPr>
        <w:t>Thermal Kesme gereklerine uygun olacaktır.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lastRenderedPageBreak/>
        <w:t xml:space="preserve">3.7.Kaynak İşleri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3.7.1.Kaynak ile birleştirilecek yapı elamanları, kaynak yapılmak üzere usulüne uygun olarak hazırlanacak ve şantiyede yapılacak kaynakların ön hazırlıkları mümkün mertebe atölyede yapılacaktır. </w:t>
      </w:r>
      <w:r w:rsidR="006708FC" w:rsidRPr="000A5CDC">
        <w:rPr>
          <w:rFonts w:ascii="Arial Narrow" w:hAnsi="Arial Narrow"/>
          <w:sz w:val="20"/>
          <w:szCs w:val="20"/>
        </w:rPr>
        <w:t>TS EN 1090-2</w:t>
      </w:r>
      <w:r w:rsidR="00813EC9" w:rsidRPr="000A5CDC">
        <w:rPr>
          <w:rFonts w:ascii="Arial Narrow" w:hAnsi="Arial Narrow"/>
          <w:sz w:val="20"/>
          <w:szCs w:val="20"/>
        </w:rPr>
        <w:t>:2008+A1:</w:t>
      </w:r>
      <w:proofErr w:type="gramStart"/>
      <w:r w:rsidR="00813EC9" w:rsidRPr="000A5CDC">
        <w:rPr>
          <w:rFonts w:ascii="Arial Narrow" w:hAnsi="Arial Narrow"/>
          <w:sz w:val="20"/>
          <w:szCs w:val="20"/>
        </w:rPr>
        <w:t xml:space="preserve">2011 </w:t>
      </w:r>
      <w:r w:rsidR="006708FC" w:rsidRPr="000A5CDC">
        <w:rPr>
          <w:rFonts w:ascii="Arial Narrow" w:hAnsi="Arial Narrow"/>
          <w:sz w:val="20"/>
          <w:szCs w:val="20"/>
        </w:rPr>
        <w:t xml:space="preserve"> Madde</w:t>
      </w:r>
      <w:proofErr w:type="gramEnd"/>
      <w:r w:rsidR="006708FC" w:rsidRPr="000A5CDC">
        <w:rPr>
          <w:rFonts w:ascii="Arial Narrow" w:hAnsi="Arial Narrow"/>
          <w:sz w:val="20"/>
          <w:szCs w:val="20"/>
        </w:rPr>
        <w:t xml:space="preserve"> 7.2 Kaynak Planı</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3.7.2.Kaynak yapılmadan önce parça üzerinde bulunabilecek kir, pas boya ve kesme çapakları dikkatle temizlenecektir ve parça kuru olacaktır.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3.7.3.Kaynatılacak parçaların konumu kaynaktan sonra başka bir düzeltme işlemi gerekmeyecek şekilde ayarlandıktan sonra kaynak işlemine başlanacaktır.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3.7.4.Kaynaklı birleşimlerde tanımlanan standartlara uygun, sertifikalı elektrotlar kullanılacaktır. Bazik elektrot kullanımında rutubetli elektrot kullanılmasına izin verilemez. Kaynak makinaları üzerinde kaynak parametrelerinin göstergeleri olacaktır.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 3.7.5.Kaynakların usulüne uygun olarak yapılması için gerek kaynakçıların gerekse kaynaklanacak yerlerin </w:t>
      </w:r>
      <w:proofErr w:type="gramStart"/>
      <w:r w:rsidRPr="000A5CDC">
        <w:rPr>
          <w:rFonts w:ascii="Arial Narrow" w:hAnsi="Arial Narrow"/>
          <w:sz w:val="20"/>
          <w:szCs w:val="20"/>
        </w:rPr>
        <w:t>rüzgar</w:t>
      </w:r>
      <w:proofErr w:type="gramEnd"/>
      <w:r w:rsidRPr="000A5CDC">
        <w:rPr>
          <w:rFonts w:ascii="Arial Narrow" w:hAnsi="Arial Narrow"/>
          <w:sz w:val="20"/>
          <w:szCs w:val="20"/>
        </w:rPr>
        <w:t xml:space="preserve">, yağmur ve özellikle soğuğa karşı korunması için gerekli önlemler alınacaktır. Kaynak yapılacak ortamın sıcaklığı + 5 C’nin altında ise, tedbir alınarak kaynak işine devam edilecektir. Ortamın sıcaklığı – 4 C’nin altına düştüğü zaman kaynak işlerine devam edilmez. Parçaların birbirine kaynakla birleştirilmesi projede gösterilen sistem eksenlerine göre yapılacaktır. Kaynak işlemlerine başlamadan önce projelerde öngörülen kaynak ağızları ilgili standartlara göre açılacaktır. Bu iş için kaynak ağızı açma makineleri kullanılabileceği gibi havalı çekiçler de kullanılabilir. </w:t>
      </w:r>
      <w:proofErr w:type="spellStart"/>
      <w:r w:rsidRPr="000A5CDC">
        <w:rPr>
          <w:rFonts w:ascii="Arial Narrow" w:hAnsi="Arial Narrow"/>
          <w:sz w:val="20"/>
          <w:szCs w:val="20"/>
        </w:rPr>
        <w:t>Oksi</w:t>
      </w:r>
      <w:proofErr w:type="spellEnd"/>
      <w:r w:rsidRPr="000A5CDC">
        <w:rPr>
          <w:rFonts w:ascii="Arial Narrow" w:hAnsi="Arial Narrow"/>
          <w:sz w:val="20"/>
          <w:szCs w:val="20"/>
        </w:rPr>
        <w:t xml:space="preserve"> asetilen ile kaynak ağzı açıldığında metalik parlaklık elde edilene kadar taşlanır.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 3.7.6.Kaynak dikişleri için öngörülen biçim ve boyutlara mümkün mertebede uyulmalıdır. Otomatik ve el kaynaklarında dikiş biçimi genellikle kaynak metodunun ve elektrotların özelliğine göre seçilecektir. Genellikle 5 mm’ye kadar olan levha kalınlılarında I dikişi bazik elektrot kullanılarak elektrik kaynağı veya </w:t>
      </w:r>
      <w:proofErr w:type="spellStart"/>
      <w:r w:rsidRPr="000A5CDC">
        <w:rPr>
          <w:rFonts w:ascii="Arial Narrow" w:hAnsi="Arial Narrow"/>
          <w:sz w:val="20"/>
          <w:szCs w:val="20"/>
        </w:rPr>
        <w:t>gazaltı</w:t>
      </w:r>
      <w:proofErr w:type="spellEnd"/>
      <w:r w:rsidRPr="000A5CDC">
        <w:rPr>
          <w:rFonts w:ascii="Arial Narrow" w:hAnsi="Arial Narrow"/>
          <w:sz w:val="20"/>
          <w:szCs w:val="20"/>
        </w:rPr>
        <w:t xml:space="preserve"> MİG kaynağı </w:t>
      </w:r>
      <w:proofErr w:type="gramStart"/>
      <w:r w:rsidRPr="000A5CDC">
        <w:rPr>
          <w:rFonts w:ascii="Arial Narrow" w:hAnsi="Arial Narrow"/>
          <w:sz w:val="20"/>
          <w:szCs w:val="20"/>
        </w:rPr>
        <w:t>ile,</w:t>
      </w:r>
      <w:proofErr w:type="gramEnd"/>
      <w:r w:rsidRPr="000A5CDC">
        <w:rPr>
          <w:rFonts w:ascii="Arial Narrow" w:hAnsi="Arial Narrow"/>
          <w:sz w:val="20"/>
          <w:szCs w:val="20"/>
        </w:rPr>
        <w:t xml:space="preserve"> 15 mm’ye kadar olan levha kalınlıklarında V dikişi, 20 mm’ye kadar olan levha kalınlıklarında U-, X-, simetrik olmayan X veya çift U-, dikişi yalnızca </w:t>
      </w:r>
      <w:proofErr w:type="spellStart"/>
      <w:r w:rsidRPr="000A5CDC">
        <w:rPr>
          <w:rFonts w:ascii="Arial Narrow" w:hAnsi="Arial Narrow"/>
          <w:sz w:val="20"/>
          <w:szCs w:val="20"/>
        </w:rPr>
        <w:t>gazaltı</w:t>
      </w:r>
      <w:proofErr w:type="spellEnd"/>
      <w:r w:rsidRPr="000A5CDC">
        <w:rPr>
          <w:rFonts w:ascii="Arial Narrow" w:hAnsi="Arial Narrow"/>
          <w:sz w:val="20"/>
          <w:szCs w:val="20"/>
        </w:rPr>
        <w:t xml:space="preserve"> MİG kaynağı kullanılarak atölyede uygulanacaktır.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3.7.7.Kaynak dikişi öngörülen yerlerde, yapı çeliğe kaynaktan önce ancak projesinde gösterilen noktalardan soğuk olarak işlenecektir. Gerekirse uygun bir ısıtma işlemi öngörülebilir, soğuk olarak şekil vermenin % 5’den fazla yapıldığı yerlerde kaynak yapılmaz. Özel tedbirlerle kaynak yerlerinin soğumasının hızlandırılmasına izin verilmez. Şayet ısının dağılmasının fazla hızlı olması tehlikesi varsa, daha kalın elektrot kullanarak meyil hattını azaltmak tercih edilmelidir. Kaynak dikişinin ısı yapılması ve soğuması (mavi renk ısı bölgesi) sırasında kaynaklanacak parçaların silkelenmemesi ve titreştirilmemesi gerekir. Özel hallerde kaynaktan sonra bir ısı kürü (tav fırınında veya endüksiyonla) tavsiye edilir, çünkü bu şekilde iç gerilmeler azaltılmış ve kaynak işlemi sırasında gerek dikiş gerekse geçiş bölgelerindeki sertleşmeler tavlanmış olur.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3.7.8.Kaynak yükseklikleri projesinde öngörülen ölçüde olacak, projede belirtilmemiş ise; küt kaynaklarda kaynak kalınlığı kaynak edilecek levha kalınlığından az olmayacak, köşe kaynaklarında en ince kaynak kalınlığı birleştirilen levhalardan ince olanının kalınlığının </w:t>
      </w:r>
      <w:proofErr w:type="gramStart"/>
      <w:r w:rsidRPr="000A5CDC">
        <w:rPr>
          <w:rFonts w:ascii="Arial Narrow" w:hAnsi="Arial Narrow"/>
          <w:sz w:val="20"/>
          <w:szCs w:val="20"/>
        </w:rPr>
        <w:t>0.7’sinden</w:t>
      </w:r>
      <w:proofErr w:type="gramEnd"/>
      <w:r w:rsidRPr="000A5CDC">
        <w:rPr>
          <w:rFonts w:ascii="Arial Narrow" w:hAnsi="Arial Narrow"/>
          <w:sz w:val="20"/>
          <w:szCs w:val="20"/>
        </w:rPr>
        <w:t xml:space="preserve"> az olmayacaktır. Çift köşe kaynaklarında ince levhanın </w:t>
      </w:r>
      <w:proofErr w:type="gramStart"/>
      <w:r w:rsidRPr="000A5CDC">
        <w:rPr>
          <w:rFonts w:ascii="Arial Narrow" w:hAnsi="Arial Narrow"/>
          <w:sz w:val="20"/>
          <w:szCs w:val="20"/>
        </w:rPr>
        <w:t>0.5’inden</w:t>
      </w:r>
      <w:proofErr w:type="gramEnd"/>
      <w:r w:rsidRPr="000A5CDC">
        <w:rPr>
          <w:rFonts w:ascii="Arial Narrow" w:hAnsi="Arial Narrow"/>
          <w:sz w:val="20"/>
          <w:szCs w:val="20"/>
        </w:rPr>
        <w:t xml:space="preserve"> az olmayacaktır. Hiçbir yerde 4 mm’den daha az kaynak kalınlığı kabul edilemez.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3.</w:t>
      </w:r>
      <w:r w:rsidR="000A5CDC">
        <w:rPr>
          <w:rFonts w:ascii="Arial Narrow" w:hAnsi="Arial Narrow"/>
          <w:sz w:val="20"/>
          <w:szCs w:val="20"/>
        </w:rPr>
        <w:t>7.9</w:t>
      </w:r>
      <w:r w:rsidRPr="000A5CDC">
        <w:rPr>
          <w:rFonts w:ascii="Arial Narrow" w:hAnsi="Arial Narrow"/>
          <w:sz w:val="20"/>
          <w:szCs w:val="20"/>
        </w:rPr>
        <w:t>.</w:t>
      </w:r>
      <w:r w:rsidR="00221437" w:rsidRPr="000A5CDC">
        <w:rPr>
          <w:rFonts w:ascii="Arial Narrow" w:hAnsi="Arial Narrow"/>
          <w:sz w:val="20"/>
          <w:szCs w:val="20"/>
        </w:rPr>
        <w:t xml:space="preserve"> Kaynak </w:t>
      </w:r>
      <w:proofErr w:type="gramStart"/>
      <w:r w:rsidR="00221437" w:rsidRPr="000A5CDC">
        <w:rPr>
          <w:rFonts w:ascii="Arial Narrow" w:hAnsi="Arial Narrow"/>
          <w:sz w:val="20"/>
          <w:szCs w:val="20"/>
        </w:rPr>
        <w:t>KONTROLU:</w:t>
      </w:r>
      <w:r w:rsidR="00DA3887" w:rsidRPr="000A5CDC">
        <w:rPr>
          <w:rFonts w:ascii="Arial Narrow" w:hAnsi="Arial Narrow"/>
          <w:sz w:val="20"/>
          <w:szCs w:val="20"/>
        </w:rPr>
        <w:t>EN</w:t>
      </w:r>
      <w:proofErr w:type="gramEnd"/>
      <w:r w:rsidR="00DA3887" w:rsidRPr="000A5CDC">
        <w:rPr>
          <w:rFonts w:ascii="Arial Narrow" w:hAnsi="Arial Narrow"/>
          <w:sz w:val="20"/>
          <w:szCs w:val="20"/>
        </w:rPr>
        <w:t xml:space="preserve"> 1090-2:2008+A1:2011 Madde 7.6’ya göre belirlenen kabul kriterine uygunluk aranacaktır.</w:t>
      </w:r>
    </w:p>
    <w:p w:rsidR="00913294" w:rsidRPr="000A5CDC" w:rsidRDefault="00913294" w:rsidP="000A5CDC">
      <w:pPr>
        <w:jc w:val="both"/>
        <w:rPr>
          <w:rFonts w:ascii="Arial Narrow" w:hAnsi="Arial Narrow"/>
          <w:sz w:val="20"/>
          <w:szCs w:val="20"/>
        </w:rPr>
      </w:pPr>
      <w:r w:rsidRPr="000A5CDC">
        <w:rPr>
          <w:rFonts w:ascii="Arial Narrow" w:hAnsi="Arial Narrow"/>
          <w:sz w:val="20"/>
          <w:szCs w:val="20"/>
        </w:rPr>
        <w:t>3.</w:t>
      </w:r>
      <w:r w:rsidR="00D6096D" w:rsidRPr="000A5CDC">
        <w:rPr>
          <w:rFonts w:ascii="Arial Narrow" w:hAnsi="Arial Narrow"/>
          <w:sz w:val="20"/>
          <w:szCs w:val="20"/>
        </w:rPr>
        <w:t>7.10</w:t>
      </w:r>
      <w:r w:rsidR="000A5CDC">
        <w:rPr>
          <w:rFonts w:ascii="Arial Narrow" w:hAnsi="Arial Narrow"/>
          <w:sz w:val="20"/>
          <w:szCs w:val="20"/>
        </w:rPr>
        <w:t xml:space="preserve">. </w:t>
      </w:r>
      <w:r w:rsidRPr="000A5CDC">
        <w:rPr>
          <w:rFonts w:ascii="Arial Narrow" w:hAnsi="Arial Narrow"/>
          <w:sz w:val="20"/>
          <w:szCs w:val="20"/>
        </w:rPr>
        <w:t>Uygulama sınıfına göre TS EN 3834’ün takip edilecek bölümleri olduğu gibidir. Bölüm 3 “Standart kalite istekler" EXC2</w:t>
      </w:r>
      <w:r w:rsidR="00717123" w:rsidRPr="000A5CDC">
        <w:rPr>
          <w:rFonts w:ascii="Arial Narrow" w:hAnsi="Arial Narrow"/>
          <w:sz w:val="20"/>
          <w:szCs w:val="20"/>
        </w:rPr>
        <w:t>TS EN 1090-</w:t>
      </w:r>
      <w:proofErr w:type="gramStart"/>
      <w:r w:rsidR="00717123" w:rsidRPr="000A5CDC">
        <w:rPr>
          <w:rFonts w:ascii="Arial Narrow" w:hAnsi="Arial Narrow"/>
          <w:sz w:val="20"/>
          <w:szCs w:val="20"/>
        </w:rPr>
        <w:t>2:2008</w:t>
      </w:r>
      <w:proofErr w:type="gramEnd"/>
      <w:r w:rsidR="00717123" w:rsidRPr="000A5CDC">
        <w:rPr>
          <w:rFonts w:ascii="Arial Narrow" w:hAnsi="Arial Narrow"/>
          <w:sz w:val="20"/>
          <w:szCs w:val="20"/>
        </w:rPr>
        <w:t>+A1:2011 Madde 4.1.2 Yapı uygulama sınıfları Ve Ek B’ye göre hareket edilecektir.</w:t>
      </w:r>
    </w:p>
    <w:p w:rsidR="00913294" w:rsidRPr="000A5CDC" w:rsidRDefault="00913294" w:rsidP="000A5CDC">
      <w:pPr>
        <w:jc w:val="both"/>
        <w:rPr>
          <w:rFonts w:ascii="Arial Narrow" w:hAnsi="Arial Narrow"/>
          <w:sz w:val="20"/>
          <w:szCs w:val="20"/>
        </w:rPr>
      </w:pPr>
      <w:r w:rsidRPr="000A5CDC">
        <w:rPr>
          <w:rFonts w:ascii="Arial Narrow" w:hAnsi="Arial Narrow"/>
          <w:sz w:val="20"/>
          <w:szCs w:val="20"/>
        </w:rPr>
        <w:t>3.</w:t>
      </w:r>
      <w:r w:rsidR="00D6096D" w:rsidRPr="000A5CDC">
        <w:rPr>
          <w:rFonts w:ascii="Arial Narrow" w:hAnsi="Arial Narrow"/>
          <w:sz w:val="20"/>
          <w:szCs w:val="20"/>
        </w:rPr>
        <w:t>7.11</w:t>
      </w:r>
      <w:r w:rsidRPr="000A5CDC">
        <w:rPr>
          <w:rFonts w:ascii="Arial Narrow" w:hAnsi="Arial Narrow"/>
          <w:sz w:val="20"/>
          <w:szCs w:val="20"/>
        </w:rPr>
        <w:t>EXC2</w:t>
      </w:r>
      <w:r w:rsidR="00221437" w:rsidRPr="000A5CDC">
        <w:rPr>
          <w:rFonts w:ascii="Arial Narrow" w:hAnsi="Arial Narrow"/>
          <w:strike/>
          <w:sz w:val="20"/>
          <w:szCs w:val="20"/>
        </w:rPr>
        <w:t xml:space="preserve"> </w:t>
      </w:r>
      <w:r w:rsidRPr="000A5CDC">
        <w:rPr>
          <w:rFonts w:ascii="Arial Narrow" w:hAnsi="Arial Narrow"/>
          <w:sz w:val="20"/>
          <w:szCs w:val="20"/>
        </w:rPr>
        <w:t xml:space="preserve">kaynak </w:t>
      </w:r>
      <w:proofErr w:type="gramStart"/>
      <w:r w:rsidRPr="000A5CDC">
        <w:rPr>
          <w:rFonts w:ascii="Arial Narrow" w:hAnsi="Arial Narrow"/>
          <w:sz w:val="20"/>
          <w:szCs w:val="20"/>
        </w:rPr>
        <w:t>prosedürü</w:t>
      </w:r>
      <w:proofErr w:type="gramEnd"/>
      <w:r w:rsidRPr="000A5CDC">
        <w:rPr>
          <w:rFonts w:ascii="Arial Narrow" w:hAnsi="Arial Narrow"/>
          <w:sz w:val="20"/>
          <w:szCs w:val="20"/>
        </w:rPr>
        <w:t xml:space="preserve"> TS ISO 15610, TS EN ISO 15611, TS EN ISO 15612, TS EN ISO 15613 ve TS EN ISO 15614-1’e göre de onaylanabilir.</w:t>
      </w:r>
    </w:p>
    <w:p w:rsidR="00913294" w:rsidRPr="000A5CDC" w:rsidRDefault="00913294" w:rsidP="000A5CDC">
      <w:pPr>
        <w:jc w:val="both"/>
        <w:rPr>
          <w:rFonts w:ascii="Arial Narrow" w:hAnsi="Arial Narrow"/>
          <w:sz w:val="20"/>
          <w:szCs w:val="20"/>
        </w:rPr>
      </w:pPr>
      <w:r w:rsidRPr="000A5CDC">
        <w:rPr>
          <w:rFonts w:ascii="Arial Narrow" w:hAnsi="Arial Narrow"/>
          <w:sz w:val="20"/>
          <w:szCs w:val="20"/>
        </w:rPr>
        <w:t>3.</w:t>
      </w:r>
      <w:r w:rsidR="00D6096D" w:rsidRPr="000A5CDC">
        <w:rPr>
          <w:rFonts w:ascii="Arial Narrow" w:hAnsi="Arial Narrow"/>
          <w:sz w:val="20"/>
          <w:szCs w:val="20"/>
        </w:rPr>
        <w:t>7.12</w:t>
      </w:r>
      <w:r w:rsidR="000A5CDC">
        <w:rPr>
          <w:rFonts w:ascii="Arial Narrow" w:hAnsi="Arial Narrow"/>
          <w:sz w:val="20"/>
          <w:szCs w:val="20"/>
        </w:rPr>
        <w:t>.</w:t>
      </w:r>
      <w:r w:rsidRPr="000A5CDC">
        <w:rPr>
          <w:rFonts w:ascii="Arial Narrow" w:hAnsi="Arial Narrow"/>
          <w:sz w:val="20"/>
          <w:szCs w:val="20"/>
        </w:rPr>
        <w:t xml:space="preserve"> Kaynak </w:t>
      </w:r>
      <w:proofErr w:type="gramStart"/>
      <w:r w:rsidRPr="000A5CDC">
        <w:rPr>
          <w:rFonts w:ascii="Arial Narrow" w:hAnsi="Arial Narrow"/>
          <w:sz w:val="20"/>
          <w:szCs w:val="20"/>
        </w:rPr>
        <w:t>prosedürü</w:t>
      </w:r>
      <w:proofErr w:type="gramEnd"/>
      <w:r w:rsidRPr="000A5CDC">
        <w:rPr>
          <w:rFonts w:ascii="Arial Narrow" w:hAnsi="Arial Narrow"/>
          <w:sz w:val="20"/>
          <w:szCs w:val="20"/>
        </w:rPr>
        <w:t xml:space="preserve"> doküman Ön yeterliliğini belirlemek üzere TS EN ISO 15614-1 uyarınca düzenlenen Kaynak Prosedürü Onay Raporu (WPAR) İDARE veya onun namına hareket eden bağıms</w:t>
      </w:r>
      <w:r w:rsidR="00221437" w:rsidRPr="000A5CDC">
        <w:rPr>
          <w:rFonts w:ascii="Arial Narrow" w:hAnsi="Arial Narrow"/>
          <w:sz w:val="20"/>
          <w:szCs w:val="20"/>
        </w:rPr>
        <w:t>ı</w:t>
      </w:r>
      <w:r w:rsidRPr="000A5CDC">
        <w:rPr>
          <w:rFonts w:ascii="Arial Narrow" w:hAnsi="Arial Narrow"/>
          <w:sz w:val="20"/>
          <w:szCs w:val="20"/>
        </w:rPr>
        <w:t>z denetleme kuruluşu</w:t>
      </w:r>
      <w:r w:rsidR="00221437" w:rsidRPr="000A5CDC">
        <w:rPr>
          <w:rFonts w:ascii="Arial Narrow" w:hAnsi="Arial Narrow"/>
          <w:sz w:val="20"/>
          <w:szCs w:val="20"/>
        </w:rPr>
        <w:t xml:space="preserve"> </w:t>
      </w:r>
      <w:r w:rsidR="00813EC9" w:rsidRPr="000A5CDC">
        <w:rPr>
          <w:rFonts w:ascii="Arial Narrow" w:hAnsi="Arial Narrow"/>
          <w:sz w:val="20"/>
          <w:szCs w:val="20"/>
        </w:rPr>
        <w:t>TSE</w:t>
      </w:r>
      <w:r w:rsidR="000A5CDC">
        <w:rPr>
          <w:rFonts w:ascii="Arial Narrow" w:hAnsi="Arial Narrow"/>
          <w:sz w:val="20"/>
          <w:szCs w:val="20"/>
        </w:rPr>
        <w:t xml:space="preserve"> </w:t>
      </w:r>
      <w:r w:rsidR="00813EC9" w:rsidRPr="000A5CDC">
        <w:rPr>
          <w:rFonts w:ascii="Arial Narrow" w:hAnsi="Arial Narrow"/>
          <w:sz w:val="20"/>
          <w:szCs w:val="20"/>
        </w:rPr>
        <w:t>tarafından</w:t>
      </w:r>
      <w:r w:rsidR="000A5CDC">
        <w:rPr>
          <w:rFonts w:ascii="Arial Narrow" w:hAnsi="Arial Narrow"/>
          <w:sz w:val="20"/>
          <w:szCs w:val="20"/>
        </w:rPr>
        <w:t xml:space="preserve"> </w:t>
      </w:r>
      <w:r w:rsidR="00813EC9" w:rsidRPr="000A5CDC">
        <w:rPr>
          <w:rFonts w:ascii="Arial Narrow" w:hAnsi="Arial Narrow"/>
          <w:sz w:val="20"/>
          <w:szCs w:val="20"/>
        </w:rPr>
        <w:t>onaylanan WPS, WPAR belgeleri aranır</w:t>
      </w:r>
      <w:r w:rsidRPr="000A5CDC">
        <w:rPr>
          <w:rFonts w:ascii="Arial Narrow" w:hAnsi="Arial Narrow"/>
          <w:sz w:val="20"/>
          <w:szCs w:val="20"/>
        </w:rPr>
        <w:t>. (TSE)</w:t>
      </w:r>
    </w:p>
    <w:p w:rsidR="00913294" w:rsidRPr="000A5CDC" w:rsidRDefault="00913294" w:rsidP="000A5CDC">
      <w:pPr>
        <w:jc w:val="both"/>
        <w:rPr>
          <w:rFonts w:ascii="Arial Narrow" w:hAnsi="Arial Narrow"/>
          <w:sz w:val="20"/>
          <w:szCs w:val="20"/>
        </w:rPr>
      </w:pPr>
      <w:r w:rsidRPr="000A5CDC">
        <w:rPr>
          <w:rFonts w:ascii="Arial Narrow" w:hAnsi="Arial Narrow"/>
          <w:sz w:val="20"/>
          <w:szCs w:val="20"/>
        </w:rPr>
        <w:t>3.</w:t>
      </w:r>
      <w:r w:rsidR="00D6096D" w:rsidRPr="000A5CDC">
        <w:rPr>
          <w:rFonts w:ascii="Arial Narrow" w:hAnsi="Arial Narrow"/>
          <w:sz w:val="20"/>
          <w:szCs w:val="20"/>
        </w:rPr>
        <w:t>7.13</w:t>
      </w:r>
      <w:r w:rsidR="000A5CDC">
        <w:rPr>
          <w:rFonts w:ascii="Arial Narrow" w:hAnsi="Arial Narrow"/>
          <w:sz w:val="20"/>
          <w:szCs w:val="20"/>
        </w:rPr>
        <w:t>.</w:t>
      </w:r>
      <w:r w:rsidRPr="000A5CDC">
        <w:rPr>
          <w:rFonts w:ascii="Arial Narrow" w:hAnsi="Arial Narrow"/>
          <w:sz w:val="20"/>
          <w:szCs w:val="20"/>
        </w:rPr>
        <w:t xml:space="preserve"> Kaynakçıların yeterliliği TS EN 287-1’e</w:t>
      </w:r>
      <w:r w:rsidR="00813EC9" w:rsidRPr="000A5CDC">
        <w:rPr>
          <w:rFonts w:ascii="Arial Narrow" w:hAnsi="Arial Narrow"/>
          <w:sz w:val="20"/>
          <w:szCs w:val="20"/>
        </w:rPr>
        <w:t>(TS EN 9606-1)</w:t>
      </w:r>
      <w:r w:rsidRPr="000A5CDC">
        <w:rPr>
          <w:rFonts w:ascii="Arial Narrow" w:hAnsi="Arial Narrow"/>
          <w:sz w:val="20"/>
          <w:szCs w:val="20"/>
        </w:rPr>
        <w:t xml:space="preserve">, kaynak operatörlerinin yeterliliği ise TS EN 1418 </w:t>
      </w:r>
      <w:r w:rsidR="00813EC9" w:rsidRPr="000A5CDC">
        <w:rPr>
          <w:rFonts w:ascii="Arial Narrow" w:hAnsi="Arial Narrow"/>
          <w:sz w:val="20"/>
          <w:szCs w:val="20"/>
        </w:rPr>
        <w:t>(TS EN 14732)</w:t>
      </w:r>
      <w:r w:rsidRPr="000A5CDC">
        <w:rPr>
          <w:rFonts w:ascii="Arial Narrow" w:hAnsi="Arial Narrow"/>
          <w:sz w:val="20"/>
          <w:szCs w:val="20"/>
        </w:rPr>
        <w:t>göre yapılan sınavla belirlenir. Bu belgelere sahip olmayan kaynakçılar imalat yapamaz. Kaynakl</w:t>
      </w:r>
      <w:r w:rsidR="00D6096D" w:rsidRPr="000A5CDC">
        <w:rPr>
          <w:rFonts w:ascii="Arial Narrow" w:hAnsi="Arial Narrow"/>
          <w:sz w:val="20"/>
          <w:szCs w:val="20"/>
        </w:rPr>
        <w:t xml:space="preserve">ı </w:t>
      </w:r>
      <w:r w:rsidRPr="000A5CDC">
        <w:rPr>
          <w:rFonts w:ascii="Arial Narrow" w:hAnsi="Arial Narrow"/>
          <w:sz w:val="20"/>
          <w:szCs w:val="20"/>
        </w:rPr>
        <w:t>birleşimler için gerekli kaynaklar; onayl</w:t>
      </w:r>
      <w:r w:rsidR="00D6096D" w:rsidRPr="000A5CDC">
        <w:rPr>
          <w:rFonts w:ascii="Arial Narrow" w:hAnsi="Arial Narrow"/>
          <w:sz w:val="20"/>
          <w:szCs w:val="20"/>
        </w:rPr>
        <w:t>ı</w:t>
      </w:r>
      <w:r w:rsidRPr="000A5CDC">
        <w:rPr>
          <w:rFonts w:ascii="Arial Narrow" w:hAnsi="Arial Narrow"/>
          <w:sz w:val="20"/>
          <w:szCs w:val="20"/>
        </w:rPr>
        <w:t xml:space="preserve"> kaynak </w:t>
      </w:r>
      <w:proofErr w:type="gramStart"/>
      <w:r w:rsidRPr="000A5CDC">
        <w:rPr>
          <w:rFonts w:ascii="Arial Narrow" w:hAnsi="Arial Narrow"/>
          <w:sz w:val="20"/>
          <w:szCs w:val="20"/>
        </w:rPr>
        <w:t>prosedürü</w:t>
      </w:r>
      <w:proofErr w:type="gramEnd"/>
      <w:r w:rsidRPr="000A5CDC">
        <w:rPr>
          <w:rFonts w:ascii="Arial Narrow" w:hAnsi="Arial Narrow"/>
          <w:sz w:val="20"/>
          <w:szCs w:val="20"/>
        </w:rPr>
        <w:t xml:space="preserve"> doküman</w:t>
      </w:r>
      <w:r w:rsidR="00D6096D" w:rsidRPr="000A5CDC">
        <w:rPr>
          <w:rFonts w:ascii="Arial Narrow" w:hAnsi="Arial Narrow"/>
          <w:sz w:val="20"/>
          <w:szCs w:val="20"/>
        </w:rPr>
        <w:t>ı</w:t>
      </w:r>
      <w:r w:rsidRPr="000A5CDC">
        <w:rPr>
          <w:rFonts w:ascii="Arial Narrow" w:hAnsi="Arial Narrow"/>
          <w:sz w:val="20"/>
          <w:szCs w:val="20"/>
        </w:rPr>
        <w:t>na (WPS) göre ve uygun sertifikaya sahip kaynakç</w:t>
      </w:r>
      <w:r w:rsidR="00D6096D" w:rsidRPr="000A5CDC">
        <w:rPr>
          <w:rFonts w:ascii="Arial Narrow" w:hAnsi="Arial Narrow"/>
          <w:sz w:val="20"/>
          <w:szCs w:val="20"/>
        </w:rPr>
        <w:t>ı</w:t>
      </w:r>
      <w:r w:rsidRPr="000A5CDC">
        <w:rPr>
          <w:rFonts w:ascii="Arial Narrow" w:hAnsi="Arial Narrow"/>
          <w:sz w:val="20"/>
          <w:szCs w:val="20"/>
        </w:rPr>
        <w:t xml:space="preserve"> ve kaynak operatörü taraf</w:t>
      </w:r>
      <w:r w:rsidR="00D6096D" w:rsidRPr="000A5CDC">
        <w:rPr>
          <w:rFonts w:ascii="Arial Narrow" w:hAnsi="Arial Narrow"/>
          <w:sz w:val="20"/>
          <w:szCs w:val="20"/>
        </w:rPr>
        <w:t>ı</w:t>
      </w:r>
      <w:r w:rsidRPr="000A5CDC">
        <w:rPr>
          <w:rFonts w:ascii="Arial Narrow" w:hAnsi="Arial Narrow"/>
          <w:sz w:val="20"/>
          <w:szCs w:val="20"/>
        </w:rPr>
        <w:t>ndan yap</w:t>
      </w:r>
      <w:r w:rsidR="00D6096D" w:rsidRPr="000A5CDC">
        <w:rPr>
          <w:rFonts w:ascii="Arial Narrow" w:hAnsi="Arial Narrow"/>
          <w:sz w:val="20"/>
          <w:szCs w:val="20"/>
        </w:rPr>
        <w:t>ı</w:t>
      </w:r>
      <w:r w:rsidRPr="000A5CDC">
        <w:rPr>
          <w:rFonts w:ascii="Arial Narrow" w:hAnsi="Arial Narrow"/>
          <w:sz w:val="20"/>
          <w:szCs w:val="20"/>
        </w:rPr>
        <w:t>lmal</w:t>
      </w:r>
      <w:r w:rsidR="00D6096D" w:rsidRPr="000A5CDC">
        <w:rPr>
          <w:rFonts w:ascii="Arial Narrow" w:hAnsi="Arial Narrow"/>
          <w:sz w:val="20"/>
          <w:szCs w:val="20"/>
        </w:rPr>
        <w:t>ı</w:t>
      </w:r>
      <w:r w:rsidRPr="000A5CDC">
        <w:rPr>
          <w:rFonts w:ascii="Arial Narrow" w:hAnsi="Arial Narrow"/>
          <w:sz w:val="20"/>
          <w:szCs w:val="20"/>
        </w:rPr>
        <w:t>d</w:t>
      </w:r>
      <w:r w:rsidR="00D6096D" w:rsidRPr="000A5CDC">
        <w:rPr>
          <w:rFonts w:ascii="Arial Narrow" w:hAnsi="Arial Narrow"/>
          <w:sz w:val="20"/>
          <w:szCs w:val="20"/>
        </w:rPr>
        <w:t>ı</w:t>
      </w:r>
      <w:r w:rsidRPr="000A5CDC">
        <w:rPr>
          <w:rFonts w:ascii="Arial Narrow" w:hAnsi="Arial Narrow"/>
          <w:sz w:val="20"/>
          <w:szCs w:val="20"/>
        </w:rPr>
        <w:t>r.</w:t>
      </w:r>
    </w:p>
    <w:p w:rsidR="00DF4107" w:rsidRPr="000A5CDC" w:rsidRDefault="00DF4107" w:rsidP="000A5CDC">
      <w:pPr>
        <w:jc w:val="both"/>
        <w:rPr>
          <w:rFonts w:ascii="Arial Narrow" w:hAnsi="Arial Narrow"/>
          <w:sz w:val="20"/>
          <w:szCs w:val="20"/>
        </w:rPr>
      </w:pPr>
      <w:r w:rsidRPr="000A5CDC">
        <w:rPr>
          <w:rFonts w:ascii="Arial Narrow" w:hAnsi="Arial Narrow"/>
          <w:sz w:val="20"/>
          <w:szCs w:val="20"/>
        </w:rPr>
        <w:lastRenderedPageBreak/>
        <w:t>3.7.14</w:t>
      </w:r>
      <w:r w:rsidR="000A5CDC">
        <w:rPr>
          <w:rFonts w:ascii="Arial Narrow" w:hAnsi="Arial Narrow"/>
          <w:sz w:val="20"/>
          <w:szCs w:val="20"/>
        </w:rPr>
        <w:t xml:space="preserve">. </w:t>
      </w:r>
      <w:r w:rsidR="00221437" w:rsidRPr="000A5CDC">
        <w:rPr>
          <w:rFonts w:ascii="Arial Narrow" w:hAnsi="Arial Narrow"/>
          <w:sz w:val="20"/>
          <w:szCs w:val="20"/>
        </w:rPr>
        <w:t xml:space="preserve">Minimum </w:t>
      </w:r>
      <w:r w:rsidR="00682034" w:rsidRPr="000A5CDC">
        <w:rPr>
          <w:rFonts w:ascii="Arial Narrow" w:hAnsi="Arial Narrow"/>
          <w:color w:val="FF0000"/>
          <w:sz w:val="20"/>
          <w:szCs w:val="20"/>
        </w:rPr>
        <w:t xml:space="preserve">Kaynak </w:t>
      </w:r>
      <w:proofErr w:type="spellStart"/>
      <w:r w:rsidR="00682034" w:rsidRPr="000A5CDC">
        <w:rPr>
          <w:rFonts w:ascii="Arial Narrow" w:hAnsi="Arial Narrow"/>
          <w:color w:val="FF0000"/>
          <w:sz w:val="20"/>
          <w:szCs w:val="20"/>
        </w:rPr>
        <w:t>Kont</w:t>
      </w:r>
      <w:r w:rsidRPr="000A5CDC">
        <w:rPr>
          <w:rFonts w:ascii="Arial Narrow" w:hAnsi="Arial Narrow"/>
          <w:color w:val="FF0000"/>
          <w:sz w:val="20"/>
          <w:szCs w:val="20"/>
        </w:rPr>
        <w:t>rollleri</w:t>
      </w:r>
      <w:proofErr w:type="spellEnd"/>
      <w:r w:rsidRPr="000A5CDC">
        <w:rPr>
          <w:rFonts w:ascii="Arial Narrow" w:hAnsi="Arial Narrow"/>
          <w:color w:val="FF0000"/>
          <w:sz w:val="20"/>
          <w:szCs w:val="20"/>
        </w:rPr>
        <w:t xml:space="preserve"> VT (</w:t>
      </w:r>
      <w:proofErr w:type="spellStart"/>
      <w:r w:rsidRPr="000A5CDC">
        <w:rPr>
          <w:rFonts w:ascii="Arial Narrow" w:hAnsi="Arial Narrow"/>
          <w:color w:val="FF0000"/>
          <w:sz w:val="20"/>
          <w:szCs w:val="20"/>
        </w:rPr>
        <w:t>visual</w:t>
      </w:r>
      <w:proofErr w:type="spellEnd"/>
      <w:r w:rsidRPr="000A5CDC">
        <w:rPr>
          <w:rFonts w:ascii="Arial Narrow" w:hAnsi="Arial Narrow"/>
          <w:color w:val="FF0000"/>
          <w:sz w:val="20"/>
          <w:szCs w:val="20"/>
        </w:rPr>
        <w:t xml:space="preserve"> test ) ve %5</w:t>
      </w:r>
      <w:r w:rsidR="00682034" w:rsidRPr="000A5CDC">
        <w:rPr>
          <w:rFonts w:ascii="Arial Narrow" w:hAnsi="Arial Narrow"/>
          <w:color w:val="FF0000"/>
          <w:sz w:val="20"/>
          <w:szCs w:val="20"/>
        </w:rPr>
        <w:t>penetrant test (PT) olacaktır</w:t>
      </w:r>
      <w:r w:rsidR="00682034" w:rsidRPr="000A5CDC">
        <w:rPr>
          <w:rFonts w:ascii="Arial Narrow" w:hAnsi="Arial Narrow"/>
          <w:strike/>
          <w:color w:val="FF0000"/>
          <w:sz w:val="20"/>
          <w:szCs w:val="20"/>
        </w:rPr>
        <w:t>.</w:t>
      </w:r>
      <w:r w:rsidR="00221437" w:rsidRPr="000A5CDC">
        <w:rPr>
          <w:rFonts w:ascii="Arial Narrow" w:hAnsi="Arial Narrow"/>
          <w:strike/>
          <w:color w:val="FF0000"/>
          <w:sz w:val="20"/>
          <w:szCs w:val="20"/>
        </w:rPr>
        <w:t xml:space="preserve"> Ancak </w:t>
      </w:r>
      <w:r w:rsidRPr="000A5CDC">
        <w:rPr>
          <w:rFonts w:ascii="Arial Narrow" w:hAnsi="Arial Narrow"/>
          <w:sz w:val="20"/>
          <w:szCs w:val="20"/>
        </w:rPr>
        <w:t xml:space="preserve">Kaynak uygunluğu  ISO 9712'ye göre belgelendirilmiş Seviye II personel ile </w:t>
      </w:r>
      <w:proofErr w:type="gramStart"/>
      <w:r w:rsidRPr="000A5CDC">
        <w:rPr>
          <w:rFonts w:ascii="Arial Narrow" w:hAnsi="Arial Narrow"/>
          <w:sz w:val="20"/>
          <w:szCs w:val="20"/>
        </w:rPr>
        <w:t>yapılacaktır.</w:t>
      </w:r>
      <w:proofErr w:type="spellStart"/>
      <w:r w:rsidR="00221437" w:rsidRPr="000A5CDC">
        <w:rPr>
          <w:rFonts w:ascii="Arial Narrow" w:hAnsi="Arial Narrow"/>
          <w:sz w:val="20"/>
          <w:szCs w:val="20"/>
        </w:rPr>
        <w:t>Inspector'un</w:t>
      </w:r>
      <w:proofErr w:type="spellEnd"/>
      <w:proofErr w:type="gramEnd"/>
      <w:r w:rsidR="00221437" w:rsidRPr="000A5CDC">
        <w:rPr>
          <w:rFonts w:ascii="Arial Narrow" w:hAnsi="Arial Narrow"/>
          <w:sz w:val="20"/>
          <w:szCs w:val="20"/>
        </w:rPr>
        <w:t xml:space="preserve"> Standardın hükümlerine göre daha fazla test istemesi durumunda KONTROLLUK ile birlikte kontrol prosedürü değiştirilecektir. </w:t>
      </w:r>
      <w:r w:rsidRPr="000A5CDC">
        <w:rPr>
          <w:rFonts w:ascii="Arial Narrow" w:hAnsi="Arial Narrow"/>
          <w:sz w:val="20"/>
          <w:szCs w:val="20"/>
        </w:rPr>
        <w:t xml:space="preserve"> </w:t>
      </w:r>
      <w:proofErr w:type="spellStart"/>
      <w:r w:rsidRPr="000A5CDC">
        <w:rPr>
          <w:rFonts w:ascii="Arial Narrow" w:hAnsi="Arial Narrow"/>
          <w:sz w:val="20"/>
          <w:szCs w:val="20"/>
        </w:rPr>
        <w:t>Inspector'un</w:t>
      </w:r>
      <w:proofErr w:type="spellEnd"/>
      <w:r w:rsidRPr="000A5CDC">
        <w:rPr>
          <w:rFonts w:ascii="Arial Narrow" w:hAnsi="Arial Narrow"/>
          <w:sz w:val="20"/>
          <w:szCs w:val="20"/>
        </w:rPr>
        <w:t xml:space="preserve"> sertifikası </w:t>
      </w:r>
      <w:proofErr w:type="spellStart"/>
      <w:r w:rsidRPr="000A5CDC">
        <w:rPr>
          <w:rFonts w:ascii="Arial Narrow" w:hAnsi="Arial Narrow"/>
          <w:sz w:val="20"/>
          <w:szCs w:val="20"/>
        </w:rPr>
        <w:t>İDARE'ye</w:t>
      </w:r>
      <w:proofErr w:type="spellEnd"/>
      <w:r w:rsidRPr="000A5CDC">
        <w:rPr>
          <w:rFonts w:ascii="Arial Narrow" w:hAnsi="Arial Narrow"/>
          <w:sz w:val="20"/>
          <w:szCs w:val="20"/>
        </w:rPr>
        <w:t xml:space="preserve"> sunulacaktır.  </w:t>
      </w:r>
      <w:r w:rsidR="00A36E97" w:rsidRPr="000A5CDC">
        <w:rPr>
          <w:rFonts w:ascii="Arial Narrow" w:hAnsi="Arial Narrow"/>
          <w:sz w:val="20"/>
          <w:szCs w:val="20"/>
        </w:rPr>
        <w:t>TS EN 1090-</w:t>
      </w:r>
      <w:proofErr w:type="gramStart"/>
      <w:r w:rsidR="00A36E97" w:rsidRPr="000A5CDC">
        <w:rPr>
          <w:rFonts w:ascii="Arial Narrow" w:hAnsi="Arial Narrow"/>
          <w:sz w:val="20"/>
          <w:szCs w:val="20"/>
        </w:rPr>
        <w:t>2:2008</w:t>
      </w:r>
      <w:proofErr w:type="gramEnd"/>
      <w:r w:rsidR="00A36E97" w:rsidRPr="000A5CDC">
        <w:rPr>
          <w:rFonts w:ascii="Arial Narrow" w:hAnsi="Arial Narrow"/>
          <w:sz w:val="20"/>
          <w:szCs w:val="20"/>
        </w:rPr>
        <w:t>+A1:2011 Madde 12.4.2 Kaynak işleminden sonraki muayene maddesine göre tahribatsız muayene yöntemi, muayene zamanı ve muayene oranı /kapsamı belirlenecektir.</w:t>
      </w:r>
    </w:p>
    <w:p w:rsidR="00682034" w:rsidRPr="000A5CDC" w:rsidRDefault="00D6096D" w:rsidP="000A5CDC">
      <w:pPr>
        <w:jc w:val="both"/>
        <w:rPr>
          <w:rFonts w:ascii="Arial Narrow" w:hAnsi="Arial Narrow"/>
          <w:sz w:val="20"/>
          <w:szCs w:val="20"/>
        </w:rPr>
      </w:pPr>
      <w:r w:rsidRPr="000A5CDC">
        <w:rPr>
          <w:rFonts w:ascii="Arial Narrow" w:hAnsi="Arial Narrow"/>
          <w:sz w:val="20"/>
          <w:szCs w:val="20"/>
        </w:rPr>
        <w:t>3.8</w:t>
      </w:r>
      <w:r w:rsidR="000A5CDC">
        <w:rPr>
          <w:rFonts w:ascii="Arial Narrow" w:hAnsi="Arial Narrow"/>
          <w:sz w:val="20"/>
          <w:szCs w:val="20"/>
        </w:rPr>
        <w:t>.</w:t>
      </w:r>
      <w:r w:rsidRPr="000A5CDC">
        <w:rPr>
          <w:rFonts w:ascii="Arial Narrow" w:hAnsi="Arial Narrow"/>
          <w:sz w:val="20"/>
          <w:szCs w:val="20"/>
        </w:rPr>
        <w:t xml:space="preserve"> </w:t>
      </w:r>
      <w:proofErr w:type="spellStart"/>
      <w:r w:rsidRPr="000A5CDC">
        <w:rPr>
          <w:rFonts w:ascii="Arial Narrow" w:hAnsi="Arial Narrow"/>
          <w:sz w:val="20"/>
          <w:szCs w:val="20"/>
        </w:rPr>
        <w:t>Tork</w:t>
      </w:r>
      <w:proofErr w:type="spellEnd"/>
      <w:r w:rsidRPr="000A5CDC">
        <w:rPr>
          <w:rFonts w:ascii="Arial Narrow" w:hAnsi="Arial Narrow"/>
          <w:sz w:val="20"/>
          <w:szCs w:val="20"/>
        </w:rPr>
        <w:t xml:space="preserve"> Kontrol Yöntemi </w:t>
      </w:r>
      <w:proofErr w:type="spellStart"/>
      <w:r w:rsidRPr="000A5CDC">
        <w:rPr>
          <w:rFonts w:ascii="Arial Narrow" w:hAnsi="Arial Narrow"/>
          <w:sz w:val="20"/>
          <w:szCs w:val="20"/>
        </w:rPr>
        <w:t>Bulonlar</w:t>
      </w:r>
      <w:proofErr w:type="spellEnd"/>
      <w:r w:rsidRPr="000A5CDC">
        <w:rPr>
          <w:rFonts w:ascii="Arial Narrow" w:hAnsi="Arial Narrow"/>
          <w:sz w:val="20"/>
          <w:szCs w:val="20"/>
        </w:rPr>
        <w:t xml:space="preserve"> uygun ve yukarıda belirtildiği şekilde kalibre edilmiş </w:t>
      </w:r>
      <w:proofErr w:type="spellStart"/>
      <w:r w:rsidRPr="000A5CDC">
        <w:rPr>
          <w:rFonts w:ascii="Arial Narrow" w:hAnsi="Arial Narrow"/>
          <w:sz w:val="20"/>
          <w:szCs w:val="20"/>
        </w:rPr>
        <w:t>tork</w:t>
      </w:r>
      <w:proofErr w:type="spellEnd"/>
      <w:r w:rsidRPr="000A5CDC">
        <w:rPr>
          <w:rFonts w:ascii="Arial Narrow" w:hAnsi="Arial Narrow"/>
          <w:sz w:val="20"/>
          <w:szCs w:val="20"/>
        </w:rPr>
        <w:t xml:space="preserve"> anahtarlarıyla sıkılır. Sıkma işleminde, darbeli anahtarlar hariç, elle veya kuvvetle çalışan </w:t>
      </w:r>
      <w:proofErr w:type="spellStart"/>
      <w:r w:rsidRPr="000A5CDC">
        <w:rPr>
          <w:rFonts w:ascii="Arial Narrow" w:hAnsi="Arial Narrow"/>
          <w:sz w:val="20"/>
          <w:szCs w:val="20"/>
        </w:rPr>
        <w:t>tork</w:t>
      </w:r>
      <w:proofErr w:type="spellEnd"/>
      <w:r w:rsidRPr="000A5CDC">
        <w:rPr>
          <w:rFonts w:ascii="Arial Narrow" w:hAnsi="Arial Narrow"/>
          <w:sz w:val="20"/>
          <w:szCs w:val="20"/>
        </w:rPr>
        <w:t xml:space="preserve"> anahtarları kullanılabilir. Sıkma işlemi, genel olarak aşağıdaki değerlere ayarlanmış bir anahtarın kullanıldığı iki aşamadan oluşur; i) birinci aşamada, istenen </w:t>
      </w:r>
      <w:proofErr w:type="spellStart"/>
      <w:r w:rsidRPr="000A5CDC">
        <w:rPr>
          <w:rFonts w:ascii="Arial Narrow" w:hAnsi="Arial Narrow"/>
          <w:sz w:val="20"/>
          <w:szCs w:val="20"/>
        </w:rPr>
        <w:t>tork</w:t>
      </w:r>
      <w:proofErr w:type="spellEnd"/>
      <w:r w:rsidRPr="000A5CDC">
        <w:rPr>
          <w:rFonts w:ascii="Arial Narrow" w:hAnsi="Arial Narrow"/>
          <w:sz w:val="20"/>
          <w:szCs w:val="20"/>
        </w:rPr>
        <w:t xml:space="preserve"> değerinin (Mi) %75’ine kadar ii) ikinci aşamada, istenen </w:t>
      </w:r>
      <w:proofErr w:type="spellStart"/>
      <w:r w:rsidRPr="000A5CDC">
        <w:rPr>
          <w:rFonts w:ascii="Arial Narrow" w:hAnsi="Arial Narrow"/>
          <w:sz w:val="20"/>
          <w:szCs w:val="20"/>
        </w:rPr>
        <w:t>tork</w:t>
      </w:r>
      <w:proofErr w:type="spellEnd"/>
      <w:r w:rsidRPr="000A5CDC">
        <w:rPr>
          <w:rFonts w:ascii="Arial Narrow" w:hAnsi="Arial Narrow"/>
          <w:sz w:val="20"/>
          <w:szCs w:val="20"/>
        </w:rPr>
        <w:t xml:space="preserve"> değerinin (Mi) %110’una kadar</w:t>
      </w:r>
      <w:r w:rsidR="00DA3887" w:rsidRPr="000A5CDC">
        <w:rPr>
          <w:rFonts w:ascii="Arial Narrow" w:hAnsi="Arial Narrow"/>
          <w:sz w:val="20"/>
          <w:szCs w:val="20"/>
        </w:rPr>
        <w:t>TS EN 1090-</w:t>
      </w:r>
      <w:proofErr w:type="gramStart"/>
      <w:r w:rsidR="00DA3887" w:rsidRPr="000A5CDC">
        <w:rPr>
          <w:rFonts w:ascii="Arial Narrow" w:hAnsi="Arial Narrow"/>
          <w:sz w:val="20"/>
          <w:szCs w:val="20"/>
        </w:rPr>
        <w:t>2:2008</w:t>
      </w:r>
      <w:proofErr w:type="gramEnd"/>
      <w:r w:rsidR="00DA3887" w:rsidRPr="000A5CDC">
        <w:rPr>
          <w:rFonts w:ascii="Arial Narrow" w:hAnsi="Arial Narrow"/>
          <w:sz w:val="20"/>
          <w:szCs w:val="20"/>
        </w:rPr>
        <w:t>+A1:2011 Madde 8.2 ve 8.3’e göre uygunluk aranacaktır.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4. MONTAJ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4.1.</w:t>
      </w:r>
      <w:r w:rsidR="000A5CDC">
        <w:rPr>
          <w:rFonts w:ascii="Arial Narrow" w:hAnsi="Arial Narrow"/>
          <w:sz w:val="20"/>
          <w:szCs w:val="20"/>
        </w:rPr>
        <w:t xml:space="preserve"> </w:t>
      </w:r>
      <w:r w:rsidRPr="000A5CDC">
        <w:rPr>
          <w:rFonts w:ascii="Arial Narrow" w:hAnsi="Arial Narrow"/>
          <w:sz w:val="20"/>
          <w:szCs w:val="20"/>
        </w:rPr>
        <w:t xml:space="preserve">Yükleme, boşaltma, taşıma, depolama ve montaj sırasında çelik </w:t>
      </w:r>
      <w:proofErr w:type="gramStart"/>
      <w:r w:rsidRPr="000A5CDC">
        <w:rPr>
          <w:rFonts w:ascii="Arial Narrow" w:hAnsi="Arial Narrow"/>
          <w:sz w:val="20"/>
          <w:szCs w:val="20"/>
        </w:rPr>
        <w:t>konstrüksiyon</w:t>
      </w:r>
      <w:proofErr w:type="gramEnd"/>
      <w:r w:rsidRPr="000A5CDC">
        <w:rPr>
          <w:rFonts w:ascii="Arial Narrow" w:hAnsi="Arial Narrow"/>
          <w:sz w:val="20"/>
          <w:szCs w:val="20"/>
        </w:rPr>
        <w:t xml:space="preserve"> aşırı tesirlere maruz bırakılmamalı, bükülüp eğilmemelidir.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4.2.</w:t>
      </w:r>
      <w:r w:rsidR="000A5CDC">
        <w:rPr>
          <w:rFonts w:ascii="Arial Narrow" w:hAnsi="Arial Narrow"/>
          <w:sz w:val="20"/>
          <w:szCs w:val="20"/>
        </w:rPr>
        <w:t xml:space="preserve"> </w:t>
      </w:r>
      <w:r w:rsidRPr="000A5CDC">
        <w:rPr>
          <w:rFonts w:ascii="Arial Narrow" w:hAnsi="Arial Narrow"/>
          <w:sz w:val="20"/>
          <w:szCs w:val="20"/>
        </w:rPr>
        <w:t xml:space="preserve">Çelik </w:t>
      </w:r>
      <w:proofErr w:type="gramStart"/>
      <w:r w:rsidRPr="000A5CDC">
        <w:rPr>
          <w:rFonts w:ascii="Arial Narrow" w:hAnsi="Arial Narrow"/>
          <w:sz w:val="20"/>
          <w:szCs w:val="20"/>
        </w:rPr>
        <w:t>konstrüksiyonun</w:t>
      </w:r>
      <w:proofErr w:type="gramEnd"/>
      <w:r w:rsidRPr="000A5CDC">
        <w:rPr>
          <w:rFonts w:ascii="Arial Narrow" w:hAnsi="Arial Narrow"/>
          <w:sz w:val="20"/>
          <w:szCs w:val="20"/>
        </w:rPr>
        <w:t xml:space="preserve"> montajı yapılırken projedeki ölçüler göz önünde tutularak devamlı ölçü yapma yolu ile kontrol edilmelidir. Yapının </w:t>
      </w:r>
      <w:proofErr w:type="spellStart"/>
      <w:r w:rsidRPr="000A5CDC">
        <w:rPr>
          <w:rFonts w:ascii="Arial Narrow" w:hAnsi="Arial Narrow"/>
          <w:sz w:val="20"/>
          <w:szCs w:val="20"/>
        </w:rPr>
        <w:t>stabilitesi</w:t>
      </w:r>
      <w:proofErr w:type="spellEnd"/>
      <w:r w:rsidRPr="000A5CDC">
        <w:rPr>
          <w:rFonts w:ascii="Arial Narrow" w:hAnsi="Arial Narrow"/>
          <w:sz w:val="20"/>
          <w:szCs w:val="20"/>
        </w:rPr>
        <w:t xml:space="preserve"> ve taşıma gücü montaj esnasında devamlı olarak sağlanmalıdır. Montaj bağlantıları vb. yardımcı tedbirler ancak statik olarak gerek olmadığı zaman kaldırılır. </w:t>
      </w:r>
      <w:r w:rsidR="00A36E97" w:rsidRPr="000A5CDC">
        <w:rPr>
          <w:rFonts w:ascii="Arial Narrow" w:hAnsi="Arial Narrow"/>
          <w:sz w:val="20"/>
          <w:szCs w:val="20"/>
        </w:rPr>
        <w:t>TS EN 1090-</w:t>
      </w:r>
      <w:proofErr w:type="gramStart"/>
      <w:r w:rsidR="00A36E97" w:rsidRPr="000A5CDC">
        <w:rPr>
          <w:rFonts w:ascii="Arial Narrow" w:hAnsi="Arial Narrow"/>
          <w:sz w:val="20"/>
          <w:szCs w:val="20"/>
        </w:rPr>
        <w:t>2:2008</w:t>
      </w:r>
      <w:proofErr w:type="gramEnd"/>
      <w:r w:rsidR="00A36E97" w:rsidRPr="000A5CDC">
        <w:rPr>
          <w:rFonts w:ascii="Arial Narrow" w:hAnsi="Arial Narrow"/>
          <w:sz w:val="20"/>
          <w:szCs w:val="20"/>
        </w:rPr>
        <w:t>+A1:2011 Madde 11 Geometrik Toleranslar</w:t>
      </w:r>
      <w:r w:rsidR="00717123" w:rsidRPr="000A5CDC">
        <w:rPr>
          <w:rFonts w:ascii="Arial Narrow" w:hAnsi="Arial Narrow"/>
          <w:sz w:val="20"/>
          <w:szCs w:val="20"/>
        </w:rPr>
        <w:t xml:space="preserve"> aranacaktır.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4.3.</w:t>
      </w:r>
      <w:r w:rsidR="000A5CDC">
        <w:rPr>
          <w:rFonts w:ascii="Arial Narrow" w:hAnsi="Arial Narrow"/>
          <w:sz w:val="20"/>
          <w:szCs w:val="20"/>
        </w:rPr>
        <w:t xml:space="preserve"> </w:t>
      </w:r>
      <w:r w:rsidRPr="000A5CDC">
        <w:rPr>
          <w:rFonts w:ascii="Arial Narrow" w:hAnsi="Arial Narrow"/>
          <w:sz w:val="20"/>
          <w:szCs w:val="20"/>
        </w:rPr>
        <w:t>Kabul için kaynak vb. bağlantı yerleri ulaşılabilir olacaktır. Kati kabulde ulaşılması mümkün olmayacak yerlerde bir ara kabul yapılacaktır.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 4.4.</w:t>
      </w:r>
      <w:r w:rsidR="000A5CDC">
        <w:rPr>
          <w:rFonts w:ascii="Arial Narrow" w:hAnsi="Arial Narrow"/>
          <w:sz w:val="20"/>
          <w:szCs w:val="20"/>
        </w:rPr>
        <w:t xml:space="preserve"> </w:t>
      </w:r>
      <w:r w:rsidRPr="000A5CDC">
        <w:rPr>
          <w:rFonts w:ascii="Arial Narrow" w:hAnsi="Arial Narrow"/>
          <w:sz w:val="20"/>
          <w:szCs w:val="20"/>
        </w:rPr>
        <w:t xml:space="preserve">İstenilen şartlara uymayan ve kaynaklar yapının esasına zarar vermeyecek şekilde şartlara uygun hale getirilecektir.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4.5.</w:t>
      </w:r>
      <w:r w:rsidR="000A5CDC">
        <w:rPr>
          <w:rFonts w:ascii="Arial Narrow" w:hAnsi="Arial Narrow"/>
          <w:sz w:val="20"/>
          <w:szCs w:val="20"/>
        </w:rPr>
        <w:t xml:space="preserve"> </w:t>
      </w:r>
      <w:r w:rsidRPr="000A5CDC">
        <w:rPr>
          <w:rFonts w:ascii="Arial Narrow" w:hAnsi="Arial Narrow"/>
          <w:sz w:val="20"/>
          <w:szCs w:val="20"/>
        </w:rPr>
        <w:t xml:space="preserve">Kaynaklı çelik </w:t>
      </w:r>
      <w:proofErr w:type="gramStart"/>
      <w:r w:rsidRPr="000A5CDC">
        <w:rPr>
          <w:rFonts w:ascii="Arial Narrow" w:hAnsi="Arial Narrow"/>
          <w:sz w:val="20"/>
          <w:szCs w:val="20"/>
        </w:rPr>
        <w:t>konstrüksiyon</w:t>
      </w:r>
      <w:proofErr w:type="gramEnd"/>
      <w:r w:rsidRPr="000A5CDC">
        <w:rPr>
          <w:rFonts w:ascii="Arial Narrow" w:hAnsi="Arial Narrow"/>
          <w:sz w:val="20"/>
          <w:szCs w:val="20"/>
        </w:rPr>
        <w:t xml:space="preserve"> montajında aşağıdaki konulara dikkat edilecektir. </w:t>
      </w:r>
      <w:r w:rsidR="00813EC9" w:rsidRPr="000A5CDC">
        <w:rPr>
          <w:rFonts w:ascii="Arial Narrow" w:hAnsi="Arial Narrow"/>
          <w:sz w:val="20"/>
          <w:szCs w:val="20"/>
        </w:rPr>
        <w:t>TS EN 1090-</w:t>
      </w:r>
      <w:proofErr w:type="gramStart"/>
      <w:r w:rsidR="00813EC9" w:rsidRPr="000A5CDC">
        <w:rPr>
          <w:rFonts w:ascii="Arial Narrow" w:hAnsi="Arial Narrow"/>
          <w:sz w:val="20"/>
          <w:szCs w:val="20"/>
        </w:rPr>
        <w:t>2:2008</w:t>
      </w:r>
      <w:proofErr w:type="gramEnd"/>
      <w:r w:rsidR="00813EC9" w:rsidRPr="000A5CDC">
        <w:rPr>
          <w:rFonts w:ascii="Arial Narrow" w:hAnsi="Arial Narrow"/>
          <w:sz w:val="20"/>
          <w:szCs w:val="20"/>
        </w:rPr>
        <w:t>+A1:2011 Madde 6 Hazırlama Ve Montaj ile Madde 8 Mekanik Bağlama gereklerine göre uygulanacaktır.</w:t>
      </w:r>
    </w:p>
    <w:p w:rsidR="00E53B94" w:rsidRPr="000A5CDC" w:rsidRDefault="000A5CDC" w:rsidP="000A5CDC">
      <w:pPr>
        <w:jc w:val="both"/>
        <w:rPr>
          <w:rFonts w:ascii="Arial Narrow" w:hAnsi="Arial Narrow"/>
          <w:sz w:val="20"/>
          <w:szCs w:val="20"/>
        </w:rPr>
      </w:pPr>
      <w:r>
        <w:rPr>
          <w:rFonts w:ascii="Arial Narrow" w:hAnsi="Arial Narrow"/>
          <w:sz w:val="20"/>
          <w:szCs w:val="20"/>
        </w:rPr>
        <w:t xml:space="preserve">4.5.1. </w:t>
      </w:r>
      <w:r w:rsidR="00E53B94" w:rsidRPr="000A5CDC">
        <w:rPr>
          <w:rFonts w:ascii="Arial Narrow" w:hAnsi="Arial Narrow"/>
          <w:sz w:val="20"/>
          <w:szCs w:val="20"/>
        </w:rPr>
        <w:t>Taşıyıcı kısımlara, yalnız montaja yardımcı olmak için dahi olsa İşveren’in izni alınmadan hiçbir parça kaynatılmayacaktır. Çok lüzumlu hallerde çeliğin kuvvet almayan kısımlarına ufak delikler açılarak kullanılabilir. Bu delikler sonradan kaynakla doldurulmayacaktır.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 4.5.2</w:t>
      </w:r>
      <w:r w:rsidR="000A5CDC">
        <w:rPr>
          <w:rFonts w:ascii="Arial Narrow" w:hAnsi="Arial Narrow"/>
          <w:sz w:val="20"/>
          <w:szCs w:val="20"/>
        </w:rPr>
        <w:t>.</w:t>
      </w:r>
      <w:r w:rsidRPr="000A5CDC">
        <w:rPr>
          <w:rFonts w:ascii="Arial Narrow" w:hAnsi="Arial Narrow"/>
          <w:sz w:val="20"/>
          <w:szCs w:val="20"/>
        </w:rPr>
        <w:t xml:space="preserve"> Montaj kaynakları asgari gereğinde tutulmalıdır. Kaynaklı kirişlerin montaj eklerinin yapılmasında daha önceden tespit edilen kaynak sırasına kesinlikle uyulmalıdır. Başlık ve gövde saçlarının atölyede yapılan birleşme kaynakları şantiye ekinden önce bitmelidir.</w:t>
      </w:r>
    </w:p>
    <w:p w:rsidR="00717123" w:rsidRPr="000A5CDC" w:rsidRDefault="00E53B94" w:rsidP="000A5CDC">
      <w:pPr>
        <w:jc w:val="both"/>
        <w:rPr>
          <w:rFonts w:ascii="Arial Narrow" w:hAnsi="Arial Narrow"/>
          <w:color w:val="FF0000"/>
          <w:sz w:val="20"/>
          <w:szCs w:val="20"/>
        </w:rPr>
      </w:pPr>
      <w:r w:rsidRPr="000A5CDC">
        <w:rPr>
          <w:rFonts w:ascii="Arial Narrow" w:hAnsi="Arial Narrow"/>
          <w:sz w:val="20"/>
          <w:szCs w:val="20"/>
        </w:rPr>
        <w:t xml:space="preserve"> 4.5.3</w:t>
      </w:r>
      <w:r w:rsidR="000A5CDC">
        <w:rPr>
          <w:rFonts w:ascii="Arial Narrow" w:hAnsi="Arial Narrow"/>
          <w:sz w:val="20"/>
          <w:szCs w:val="20"/>
        </w:rPr>
        <w:t>.</w:t>
      </w:r>
      <w:r w:rsidRPr="000A5CDC">
        <w:rPr>
          <w:rFonts w:ascii="Arial Narrow" w:hAnsi="Arial Narrow"/>
          <w:sz w:val="20"/>
          <w:szCs w:val="20"/>
        </w:rPr>
        <w:t xml:space="preserve"> Kaynak işleminin </w:t>
      </w:r>
      <w:proofErr w:type="spellStart"/>
      <w:r w:rsidRPr="000A5CDC">
        <w:rPr>
          <w:rFonts w:ascii="Arial Narrow" w:hAnsi="Arial Narrow"/>
          <w:sz w:val="20"/>
          <w:szCs w:val="20"/>
        </w:rPr>
        <w:t>kontrolu</w:t>
      </w:r>
      <w:proofErr w:type="spellEnd"/>
      <w:r w:rsidRPr="000A5CDC">
        <w:rPr>
          <w:rFonts w:ascii="Arial Narrow" w:hAnsi="Arial Narrow"/>
          <w:sz w:val="20"/>
          <w:szCs w:val="20"/>
        </w:rPr>
        <w:t xml:space="preserve"> ve kaynak dikişlerinin incelenmesi gerek kaynak yapılırken gerekse bitince İşveren teşkilatıyla yapılacak veya yaptırılacaktır. </w:t>
      </w:r>
    </w:p>
    <w:p w:rsidR="00E53B94" w:rsidRPr="000A5CDC" w:rsidRDefault="00813EC9" w:rsidP="000A5CDC">
      <w:pPr>
        <w:jc w:val="both"/>
        <w:rPr>
          <w:rFonts w:ascii="Arial Narrow" w:hAnsi="Arial Narrow"/>
          <w:color w:val="FF0000"/>
          <w:sz w:val="20"/>
          <w:szCs w:val="20"/>
        </w:rPr>
      </w:pPr>
      <w:r w:rsidRPr="000A5CDC">
        <w:rPr>
          <w:rFonts w:ascii="Arial Narrow" w:hAnsi="Arial Narrow"/>
          <w:color w:val="FF0000"/>
          <w:sz w:val="20"/>
          <w:szCs w:val="20"/>
        </w:rPr>
        <w:t>Not: EN 1090-2</w:t>
      </w:r>
      <w:r w:rsidR="00A36E97" w:rsidRPr="000A5CDC">
        <w:rPr>
          <w:rFonts w:ascii="Arial Narrow" w:hAnsi="Arial Narrow"/>
          <w:color w:val="FF0000"/>
          <w:sz w:val="20"/>
          <w:szCs w:val="20"/>
        </w:rPr>
        <w:t xml:space="preserve"> Madde 7.4.1</w:t>
      </w:r>
      <w:r w:rsidRPr="000A5CDC">
        <w:rPr>
          <w:rFonts w:ascii="Arial Narrow" w:hAnsi="Arial Narrow"/>
          <w:color w:val="FF0000"/>
          <w:sz w:val="20"/>
          <w:szCs w:val="20"/>
        </w:rPr>
        <w:t>’de belirtilen</w:t>
      </w:r>
      <w:r w:rsidR="00A36E97" w:rsidRPr="000A5CDC">
        <w:rPr>
          <w:rFonts w:ascii="Arial Narrow" w:hAnsi="Arial Narrow"/>
          <w:color w:val="FF0000"/>
          <w:sz w:val="20"/>
          <w:szCs w:val="20"/>
        </w:rPr>
        <w:t xml:space="preserve"> Kaynak Prosedür Onayları yeterlidir.</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 5. İMALAT SAHASI Çelik imalatların tamamı Firma atölyesinde yapılacaktır. </w:t>
      </w:r>
    </w:p>
    <w:p w:rsidR="00E53B94" w:rsidRPr="000A5CDC" w:rsidRDefault="00E53B94" w:rsidP="000A5CDC">
      <w:pPr>
        <w:jc w:val="both"/>
        <w:rPr>
          <w:rFonts w:ascii="Arial Narrow" w:hAnsi="Arial Narrow"/>
          <w:sz w:val="20"/>
          <w:szCs w:val="20"/>
        </w:rPr>
      </w:pPr>
      <w:r w:rsidRPr="000A5CDC">
        <w:rPr>
          <w:rFonts w:ascii="Arial Narrow" w:hAnsi="Arial Narrow"/>
          <w:sz w:val="20"/>
          <w:szCs w:val="20"/>
        </w:rPr>
        <w:t xml:space="preserve">6. ÇELİK İMALATIN BOYANMASI Çelik imalatların tamamı SA 2½ kalitede kumlanarak temizlenecektir. Kumlama </w:t>
      </w:r>
      <w:proofErr w:type="spellStart"/>
      <w:proofErr w:type="gramStart"/>
      <w:r w:rsidRPr="000A5CDC">
        <w:rPr>
          <w:rFonts w:ascii="Arial Narrow" w:hAnsi="Arial Narrow"/>
          <w:sz w:val="20"/>
          <w:szCs w:val="20"/>
        </w:rPr>
        <w:t>Textex</w:t>
      </w:r>
      <w:proofErr w:type="spellEnd"/>
      <w:r w:rsidRPr="000A5CDC">
        <w:rPr>
          <w:rFonts w:ascii="Arial Narrow" w:hAnsi="Arial Narrow"/>
          <w:sz w:val="20"/>
          <w:szCs w:val="20"/>
        </w:rPr>
        <w:t xml:space="preserve">  </w:t>
      </w:r>
      <w:proofErr w:type="spellStart"/>
      <w:r w:rsidRPr="000A5CDC">
        <w:rPr>
          <w:rFonts w:ascii="Arial Narrow" w:hAnsi="Arial Narrow"/>
          <w:sz w:val="20"/>
          <w:szCs w:val="20"/>
        </w:rPr>
        <w:t>veAlcometer</w:t>
      </w:r>
      <w:proofErr w:type="spellEnd"/>
      <w:proofErr w:type="gramEnd"/>
      <w:r w:rsidRPr="000A5CDC">
        <w:rPr>
          <w:rFonts w:ascii="Arial Narrow" w:hAnsi="Arial Narrow"/>
          <w:sz w:val="20"/>
          <w:szCs w:val="20"/>
        </w:rPr>
        <w:t xml:space="preserve"> ile ölçülecek </w:t>
      </w:r>
      <w:proofErr w:type="spellStart"/>
      <w:r w:rsidRPr="000A5CDC">
        <w:rPr>
          <w:rFonts w:ascii="Arial Narrow" w:hAnsi="Arial Narrow"/>
          <w:sz w:val="20"/>
          <w:szCs w:val="20"/>
        </w:rPr>
        <w:t>İDARE'ye</w:t>
      </w:r>
      <w:proofErr w:type="spellEnd"/>
      <w:r w:rsidRPr="000A5CDC">
        <w:rPr>
          <w:rFonts w:ascii="Arial Narrow" w:hAnsi="Arial Narrow"/>
          <w:sz w:val="20"/>
          <w:szCs w:val="20"/>
        </w:rPr>
        <w:t xml:space="preserve"> onaylatılacaktır. Sahada boya işlemi yapılmayacaktır. Kullanılacak Astar ve Son kat boyalar uygulama öncesi yazılı olarak </w:t>
      </w:r>
      <w:proofErr w:type="spellStart"/>
      <w:r w:rsidRPr="000A5CDC">
        <w:rPr>
          <w:rFonts w:ascii="Arial Narrow" w:hAnsi="Arial Narrow"/>
          <w:sz w:val="20"/>
          <w:szCs w:val="20"/>
        </w:rPr>
        <w:t>İDARE'den</w:t>
      </w:r>
      <w:proofErr w:type="spellEnd"/>
      <w:r w:rsidRPr="000A5CDC">
        <w:rPr>
          <w:rFonts w:ascii="Arial Narrow" w:hAnsi="Arial Narrow"/>
          <w:sz w:val="20"/>
          <w:szCs w:val="20"/>
        </w:rPr>
        <w:t xml:space="preserve"> onaylı olacaktır.</w:t>
      </w:r>
    </w:p>
    <w:p w:rsidR="00671585" w:rsidRPr="000A5CDC" w:rsidRDefault="00E53B94" w:rsidP="000A5CDC">
      <w:pPr>
        <w:jc w:val="both"/>
        <w:rPr>
          <w:rFonts w:ascii="Arial Narrow" w:hAnsi="Arial Narrow"/>
          <w:sz w:val="20"/>
          <w:szCs w:val="20"/>
        </w:rPr>
      </w:pPr>
      <w:r w:rsidRPr="000A5CDC">
        <w:rPr>
          <w:rFonts w:ascii="Arial Narrow" w:hAnsi="Arial Narrow"/>
          <w:sz w:val="20"/>
          <w:szCs w:val="20"/>
        </w:rPr>
        <w:t xml:space="preserve"> Yüzey temiz, kuru ve pastan arındırılmış iken ilk kat 45 mikron kalınlığında astar olacak, daha sonra yerine montajı yapılan imalat 60 mikron kalınlığında </w:t>
      </w:r>
      <w:proofErr w:type="spellStart"/>
      <w:r w:rsidRPr="000A5CDC">
        <w:rPr>
          <w:rFonts w:ascii="Arial Narrow" w:hAnsi="Arial Narrow"/>
          <w:sz w:val="20"/>
          <w:szCs w:val="20"/>
        </w:rPr>
        <w:t>rapid</w:t>
      </w:r>
      <w:proofErr w:type="spellEnd"/>
      <w:r w:rsidRPr="000A5CDC">
        <w:rPr>
          <w:rFonts w:ascii="Arial Narrow" w:hAnsi="Arial Narrow"/>
          <w:sz w:val="20"/>
          <w:szCs w:val="20"/>
        </w:rPr>
        <w:t xml:space="preserve"> ara kat boya ile boyanacaktır. Boya rengi İdarece </w:t>
      </w:r>
      <w:proofErr w:type="gramStart"/>
      <w:r w:rsidRPr="000A5CDC">
        <w:rPr>
          <w:rFonts w:ascii="Arial Narrow" w:hAnsi="Arial Narrow"/>
          <w:sz w:val="20"/>
          <w:szCs w:val="20"/>
        </w:rPr>
        <w:t>belirlenecektir.</w:t>
      </w:r>
      <w:r w:rsidR="00A36E97" w:rsidRPr="000A5CDC">
        <w:rPr>
          <w:rFonts w:ascii="Arial Narrow" w:hAnsi="Arial Narrow"/>
          <w:sz w:val="20"/>
          <w:szCs w:val="20"/>
        </w:rPr>
        <w:t>TS</w:t>
      </w:r>
      <w:proofErr w:type="gramEnd"/>
      <w:r w:rsidR="00A36E97" w:rsidRPr="000A5CDC">
        <w:rPr>
          <w:rFonts w:ascii="Arial Narrow" w:hAnsi="Arial Narrow"/>
          <w:sz w:val="20"/>
          <w:szCs w:val="20"/>
        </w:rPr>
        <w:t xml:space="preserve"> EN 1090-2:2008+A1:2011 Ek F</w:t>
      </w:r>
      <w:r w:rsidR="009063BD" w:rsidRPr="000A5CDC">
        <w:rPr>
          <w:rFonts w:ascii="Arial Narrow" w:hAnsi="Arial Narrow"/>
          <w:sz w:val="20"/>
          <w:szCs w:val="20"/>
        </w:rPr>
        <w:t xml:space="preserve"> </w:t>
      </w:r>
      <w:r w:rsidR="00A36E97" w:rsidRPr="000A5CDC">
        <w:rPr>
          <w:rFonts w:ascii="Arial Narrow" w:hAnsi="Arial Narrow"/>
          <w:sz w:val="20"/>
          <w:szCs w:val="20"/>
        </w:rPr>
        <w:t>Korozyondan Korunma</w:t>
      </w:r>
    </w:p>
    <w:sectPr w:rsidR="00671585" w:rsidRPr="000A5CDC" w:rsidSect="003C038C">
      <w:pgSz w:w="11906" w:h="16838"/>
      <w:pgMar w:top="1417" w:right="1417"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53B94"/>
    <w:rsid w:val="000A5CDC"/>
    <w:rsid w:val="00221437"/>
    <w:rsid w:val="003C038C"/>
    <w:rsid w:val="004825BD"/>
    <w:rsid w:val="006708FC"/>
    <w:rsid w:val="00671585"/>
    <w:rsid w:val="00676D54"/>
    <w:rsid w:val="00682034"/>
    <w:rsid w:val="006A6E30"/>
    <w:rsid w:val="00717123"/>
    <w:rsid w:val="00813EC9"/>
    <w:rsid w:val="0085292E"/>
    <w:rsid w:val="009063BD"/>
    <w:rsid w:val="00913294"/>
    <w:rsid w:val="00A24A89"/>
    <w:rsid w:val="00A36E97"/>
    <w:rsid w:val="00B36072"/>
    <w:rsid w:val="00CE6EB0"/>
    <w:rsid w:val="00D6096D"/>
    <w:rsid w:val="00DA3887"/>
    <w:rsid w:val="00DF4107"/>
    <w:rsid w:val="00E53B9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58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717123"/>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1857</Words>
  <Characters>10585</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ozgurpursunlu</dc:creator>
  <cp:lastModifiedBy>Beril</cp:lastModifiedBy>
  <cp:revision>4</cp:revision>
  <dcterms:created xsi:type="dcterms:W3CDTF">2015-05-27T05:48:00Z</dcterms:created>
  <dcterms:modified xsi:type="dcterms:W3CDTF">2016-07-13T06:14:00Z</dcterms:modified>
</cp:coreProperties>
</file>