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2021/561932</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1 PERSONEL(Brüt asgari Ücret)(Brüt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 01 06 TEHLİKELİ MADDE İÇEREN YA DA TEHLİKELİ MADDELERDEN OLUŞAN KİMYASALLAR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 01 08 SİTOTOKSİK VE SİTOTOKSİK İLAÇLAR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12.500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 01 21 FLÜORESAN TÜPLER (LAMBALAR) VE DİĞER CİVA İÇEREN ATIKLAR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 01 10 TEHLİKELİ MADDELERİN KALINTILARINI İÇEREN YA DA TEHLİKELİ MADDELERLE KONTAMİNE OLMUŞ AMBALAJLAR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11.000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08 03 17 TEHLİKELİ MADDE İÇEREN ATIK BASKI TONERLERİ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