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2021/529997</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Aydın Orman işletme Müdürlüğü Şefliklerinin İhtiyaçı olan Feromon ve Tuzaklarının Mal Alımı işi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