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B74" w:rsidRPr="004C5B74" w:rsidRDefault="004C5B74" w:rsidP="004C5B74">
      <w:pPr>
        <w:tabs>
          <w:tab w:val="left" w:pos="567"/>
          <w:tab w:val="left" w:leader="dot" w:pos="9356"/>
        </w:tabs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5B74">
        <w:rPr>
          <w:rFonts w:ascii="Times New Roman" w:hAnsi="Times New Roman" w:cs="Times New Roman"/>
          <w:b/>
          <w:sz w:val="24"/>
          <w:szCs w:val="24"/>
        </w:rPr>
        <w:t>SATIN ALINACAK FEROMON ve FEROMON TUZAĞI TEKNİK ŞARTNAMESİ</w:t>
      </w:r>
    </w:p>
    <w:p w:rsidR="004C5B74" w:rsidRPr="004C5B74" w:rsidRDefault="004C5B74" w:rsidP="004C5B74">
      <w:pPr>
        <w:tabs>
          <w:tab w:val="left" w:pos="567"/>
          <w:tab w:val="left" w:leader="dot" w:pos="9356"/>
        </w:tabs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0"/>
          <w:numId w:val="1"/>
        </w:numPr>
        <w:tabs>
          <w:tab w:val="left" w:pos="567"/>
          <w:tab w:val="left" w:leader="dot" w:pos="9356"/>
        </w:tabs>
        <w:spacing w:after="12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Orthotomicus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Erosus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(Akdeniz Çam Kabuk Böceği)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Feromonu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Teknik Özellikleri:</w:t>
      </w:r>
    </w:p>
    <w:p w:rsidR="004C5B74" w:rsidRPr="004C5B74" w:rsidRDefault="004C5B74" w:rsidP="004C5B74">
      <w:pPr>
        <w:pStyle w:val="ListeParagraf"/>
        <w:tabs>
          <w:tab w:val="left" w:pos="567"/>
          <w:tab w:val="left" w:leader="dot" w:pos="9356"/>
        </w:tabs>
        <w:spacing w:after="120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Akdeniz Çam Kabuk Böceğine karşı etkili yüksek çekicilikte ve türe </w:t>
      </w:r>
      <w:proofErr w:type="gramStart"/>
      <w:r w:rsidRPr="004C5B74">
        <w:rPr>
          <w:rFonts w:ascii="Times New Roman" w:hAnsi="Times New Roman" w:cs="Times New Roman"/>
          <w:sz w:val="24"/>
          <w:szCs w:val="24"/>
        </w:rPr>
        <w:t>spesifik</w:t>
      </w:r>
      <w:proofErr w:type="gramEnd"/>
      <w:r w:rsidRPr="004C5B74">
        <w:rPr>
          <w:rFonts w:ascii="Times New Roman" w:hAnsi="Times New Roman" w:cs="Times New Roman"/>
          <w:sz w:val="24"/>
          <w:szCs w:val="24"/>
        </w:rPr>
        <w:t xml:space="preserve"> bir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agregasyon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feromonu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Özel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Poli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-Etilen ambalaj içerisinde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feromonlar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5’er veya 10’ar adetlik paket ambalajı içerisinde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sıvı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formülasyonlu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olacaktır ve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feromonun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etki süresi 8 haftaya kadar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>Ürün, Tarım ve Orman Bakanlığı’nca verilmiş Bitki Koruma Ürün Ruhsatnamesine sahip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Ürün içerisinde en az %1,4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Ipsdienol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ve en az %28 α-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Pinene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aktif maddeleri olmalıdır.</w:t>
      </w:r>
    </w:p>
    <w:p w:rsidR="004C5B74" w:rsidRPr="004C5B74" w:rsidRDefault="004C5B74" w:rsidP="004C5B74">
      <w:pPr>
        <w:pStyle w:val="ListeParagraf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3D0A2C" w:rsidRPr="003D0A2C" w:rsidRDefault="003D0A2C" w:rsidP="003D0A2C">
      <w:pPr>
        <w:pStyle w:val="ListeParagra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Ips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Sexdentatus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Oniki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Dişli Çam Kabuk Böceği) 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Feromonu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Teknik Özellikleri</w:t>
      </w:r>
    </w:p>
    <w:p w:rsidR="004C5B74" w:rsidRPr="004C5B74" w:rsidRDefault="004C5B74" w:rsidP="004C5B74">
      <w:pPr>
        <w:pStyle w:val="ListeParagra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B74">
        <w:rPr>
          <w:rFonts w:ascii="Times New Roman" w:hAnsi="Times New Roman" w:cs="Times New Roman"/>
          <w:sz w:val="24"/>
          <w:szCs w:val="24"/>
        </w:rPr>
        <w:t>Oniki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Dişli Çam Kabuk Böceğine karşı etkili yüksek çekicilikte ve türe spesifik bir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agregasyon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feromonu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Özel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Poli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-Etilen ambalaj içerisinde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feromonlar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5’er veya 10’ar adetlik paket ambalajı içerisinde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sıvı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formülasyonlu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olacaktır ve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feromonun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etki süresi 6 haftaya kadar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>Ürün, Tarım ve Orman Bakanlığı’nca verilmiş Bitki Koruma Ürün Ruhsatnamesine sahip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Ürün içerisinde en az 95 mg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Ipsdienol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aktif maddesi olmalıdır.</w:t>
      </w:r>
    </w:p>
    <w:p w:rsidR="004C5B74" w:rsidRPr="004C5B74" w:rsidRDefault="004C5B74" w:rsidP="004C5B7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C5B74">
        <w:rPr>
          <w:rFonts w:ascii="Times New Roman" w:hAnsi="Times New Roman" w:cs="Times New Roman"/>
          <w:b/>
          <w:sz w:val="24"/>
          <w:szCs w:val="24"/>
        </w:rPr>
        <w:t xml:space="preserve">Çok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Hunili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 xml:space="preserve"> (6 </w:t>
      </w:r>
      <w:proofErr w:type="spellStart"/>
      <w:r w:rsidRPr="004C5B74">
        <w:rPr>
          <w:rFonts w:ascii="Times New Roman" w:hAnsi="Times New Roman" w:cs="Times New Roman"/>
          <w:b/>
          <w:sz w:val="24"/>
          <w:szCs w:val="24"/>
        </w:rPr>
        <w:t>Hunili</w:t>
      </w:r>
      <w:proofErr w:type="spellEnd"/>
      <w:r w:rsidRPr="004C5B74">
        <w:rPr>
          <w:rFonts w:ascii="Times New Roman" w:hAnsi="Times New Roman" w:cs="Times New Roman"/>
          <w:b/>
          <w:sz w:val="24"/>
          <w:szCs w:val="24"/>
        </w:rPr>
        <w:t>) Kabuk Böceği Tuzağı Teknik Özellikler</w:t>
      </w:r>
    </w:p>
    <w:p w:rsidR="004C5B74" w:rsidRPr="004C5B74" w:rsidRDefault="004C5B74" w:rsidP="004C5B74">
      <w:pPr>
        <w:pStyle w:val="ListeParagraf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5B74" w:rsidRPr="004C5B74" w:rsidRDefault="004C5B74" w:rsidP="004C5B74">
      <w:pPr>
        <w:pStyle w:val="ListeParagraf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Tuzak,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feromon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kokusunu bastırmayacak şekilde kokusuz özel malzemeden üretilmiş olacaktır.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>Tuzak,1 adet şapka, 6 adet huni ve 1 adet böcek toplama şişesinden meydana gelmiş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>Tuzak huni çapı 15cm - 18cm aralığında olmalıdır.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 xml:space="preserve">Tuzak hunileri iç içe geçip katlanabilir formda olmalı ve taşıma kolaylığı açısından tuzağın katlanmış halinin boyu 30cm </w:t>
      </w:r>
      <w:proofErr w:type="spellStart"/>
      <w:r w:rsidRPr="004C5B74">
        <w:rPr>
          <w:rFonts w:ascii="Times New Roman" w:hAnsi="Times New Roman" w:cs="Times New Roman"/>
          <w:sz w:val="24"/>
          <w:szCs w:val="24"/>
        </w:rPr>
        <w:t>yi</w:t>
      </w:r>
      <w:proofErr w:type="spellEnd"/>
      <w:r w:rsidRPr="004C5B74">
        <w:rPr>
          <w:rFonts w:ascii="Times New Roman" w:hAnsi="Times New Roman" w:cs="Times New Roman"/>
          <w:sz w:val="24"/>
          <w:szCs w:val="24"/>
        </w:rPr>
        <w:t xml:space="preserve"> geçmemelidir.</w:t>
      </w:r>
    </w:p>
    <w:p w:rsidR="004C5B74" w:rsidRPr="004C5B74" w:rsidRDefault="004C5B74" w:rsidP="004C5B74">
      <w:pPr>
        <w:pStyle w:val="ListeParagraf"/>
        <w:numPr>
          <w:ilvl w:val="1"/>
          <w:numId w:val="3"/>
        </w:num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4C5B74">
        <w:rPr>
          <w:rFonts w:ascii="Times New Roman" w:hAnsi="Times New Roman" w:cs="Times New Roman"/>
          <w:sz w:val="24"/>
          <w:szCs w:val="24"/>
        </w:rPr>
        <w:t>Toplama Kabının tuzak ile bağlantı yeri sağlam ve kolay monte edilebilir olmalıdır.</w:t>
      </w:r>
    </w:p>
    <w:p w:rsidR="004C5B74" w:rsidRDefault="004C5B74" w:rsidP="004C5B74">
      <w:pPr>
        <w:pStyle w:val="ListeParagraf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525D" w:rsidRDefault="0007525D" w:rsidP="004C5B74">
      <w:pPr>
        <w:pStyle w:val="ListeParagraf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7525D" w:rsidRPr="004C5B74" w:rsidRDefault="0007525D" w:rsidP="004C5B74">
      <w:pPr>
        <w:pStyle w:val="ListeParagraf"/>
        <w:spacing w:before="24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C5B74" w:rsidRPr="004C5B74" w:rsidRDefault="004C5B74" w:rsidP="004C5B74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4C5B74" w:rsidRPr="004C5B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A3267"/>
    <w:multiLevelType w:val="multilevel"/>
    <w:tmpl w:val="2A042BB6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-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4273AC"/>
    <w:multiLevelType w:val="multilevel"/>
    <w:tmpl w:val="9E96693A"/>
    <w:lvl w:ilvl="0">
      <w:start w:val="3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ED041BF"/>
    <w:multiLevelType w:val="multilevel"/>
    <w:tmpl w:val="147C3116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2E2C7A6A"/>
    <w:multiLevelType w:val="multilevel"/>
    <w:tmpl w:val="CA8AC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-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8F1249E"/>
    <w:multiLevelType w:val="multilevel"/>
    <w:tmpl w:val="11B46552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3B480A2A"/>
    <w:multiLevelType w:val="multilevel"/>
    <w:tmpl w:val="1B6A26A4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480C2629"/>
    <w:multiLevelType w:val="hybridMultilevel"/>
    <w:tmpl w:val="3FB0A7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F15D9F"/>
    <w:multiLevelType w:val="multilevel"/>
    <w:tmpl w:val="8F0067A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76CE0331"/>
    <w:multiLevelType w:val="multilevel"/>
    <w:tmpl w:val="18887F1A"/>
    <w:lvl w:ilvl="0">
      <w:start w:val="6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7F566261"/>
    <w:multiLevelType w:val="multilevel"/>
    <w:tmpl w:val="041F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5"/>
  </w:num>
  <w:num w:numId="8">
    <w:abstractNumId w:val="2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46D"/>
    <w:rsid w:val="0007525D"/>
    <w:rsid w:val="0011384B"/>
    <w:rsid w:val="003D0A2C"/>
    <w:rsid w:val="004C5B74"/>
    <w:rsid w:val="004D3FE5"/>
    <w:rsid w:val="00527FA7"/>
    <w:rsid w:val="005A2A3A"/>
    <w:rsid w:val="00E30AD5"/>
    <w:rsid w:val="00E56042"/>
    <w:rsid w:val="00EF146D"/>
    <w:rsid w:val="00F42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AD2EC-AAA6-49C4-B84C-9E275F9B9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5B74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C5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Mehmet KAPLAN Mühendis</dc:creator>
  <cp:keywords/>
  <dc:description/>
  <cp:lastModifiedBy>Mustafa Korkmaz</cp:lastModifiedBy>
  <cp:revision>15</cp:revision>
  <dcterms:created xsi:type="dcterms:W3CDTF">2021-03-02T07:26:00Z</dcterms:created>
  <dcterms:modified xsi:type="dcterms:W3CDTF">2021-09-02T07:02:00Z</dcterms:modified>
</cp:coreProperties>
</file>