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OTORİZE SEYYAR DİJİTAL RÖNTGEN CİHAZ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