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2021/456398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TAŞIMA KAPSAMINA ALINAN AYDIN İLİ NAZİLLİ İLÇESİ MERKEZ VE MERKEZE BAĞLI KÖY VE KÖY ALTI YERLEŞİM BİRİMLERİNDEKİ 343 ÖĞRENCİNİN 15 TAŞIMA MERKEZİ OKULA 22 HAT ( ARAÇ) İLE 182 İŞ GÜNÜ TAŞIMA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