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öşk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nda 419 Ortaöğretim Öğrencilerini 25 Araç İle Köşk Merkezdeki Ortaöğretim Kurumlarına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