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öş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nda 419 Ortaöğretim Öğrencilerini 25 Araç İle Köşk Merkezdeki Ortaöğretim Kurumlarına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