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Yılında 419 Ortaöğretim Öğrencilerini 25 Araç İle Köşk Merkezdeki Ortaöğretim Kurumlarına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