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Köşk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Eğitim Öğretim Yılında 419 Ortaöğretim Öğrencilerini 25 Araç İle Köşk Merkezdeki Ortaöğretim Kurumlarına Taşıma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