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İLİ GERMENCİK İLÇESİ MERKEZ VE MERKEZE BAĞLI KÖY VE KÖY ALTI YERLEŞİM BİRİMLERİNDEKİ 472 ORAÖĞRETİM ÖĞRENCİSİNİN 2021-2022 EĞİTİM ÖĞRETİM YILI SÜRESİNCE 3 TAŞIMA MERKEZİ OKULA 34 HAT ( ARAÇ) İLE 182 İŞ GÜNÜ TAŞIMALI EĞİTİM HİZMET ALIMI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