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İLİ GERMENCİK İLÇESİ MERKEZ VE MERKEZE BAĞLI KÖY VE KÖY ALTI YERLEŞİM BİRİMLERİNDEKİ 472 ORAÖĞRETİM ÖĞRENCİSİNİN 2021-2022 EĞİTİM ÖĞRETİM YILI SÜRESİNCE 3 TAŞIMA MERKEZİ OKULA 34 HAT ( ARAÇ) İLE 182 İŞ GÜNÜ TAŞIMALI EĞİTİM HİZMET ALIM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