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A55D" w14:textId="13C3BD3C" w:rsidR="00252261" w:rsidRPr="007C0C15" w:rsidRDefault="00252261" w:rsidP="004265A4">
      <w:pPr>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3E61A01E" w:rsidR="00252261" w:rsidRPr="00AD43B9" w:rsidRDefault="00583F2A"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proofErr w:type="gramStart"/>
      <w:r w:rsidRPr="00AD43B9">
        <w:rPr>
          <w:rFonts w:ascii="Times New Roman" w:eastAsia="Times New Roman" w:hAnsi="Times New Roman" w:cs="Times New Roman"/>
          <w:b/>
          <w:color w:val="000000" w:themeColor="text1"/>
          <w:sz w:val="24"/>
          <w:lang w:eastAsia="tr-TR"/>
        </w:rPr>
        <w:t xml:space="preserve">AYDIN </w:t>
      </w:r>
      <w:r w:rsidR="00252261" w:rsidRPr="00AD43B9">
        <w:rPr>
          <w:rFonts w:ascii="Times New Roman" w:eastAsia="Times New Roman" w:hAnsi="Times New Roman" w:cs="Times New Roman"/>
          <w:b/>
          <w:color w:val="000000" w:themeColor="text1"/>
          <w:sz w:val="24"/>
          <w:lang w:eastAsia="tr-TR"/>
        </w:rPr>
        <w:t xml:space="preserve"> İLİ</w:t>
      </w:r>
      <w:proofErr w:type="gramEnd"/>
      <w:r w:rsidRPr="00AD43B9">
        <w:rPr>
          <w:rFonts w:ascii="Times New Roman" w:eastAsia="Times New Roman" w:hAnsi="Times New Roman" w:cs="Times New Roman"/>
          <w:b/>
          <w:color w:val="000000" w:themeColor="text1"/>
          <w:sz w:val="24"/>
          <w:lang w:eastAsia="tr-TR"/>
        </w:rPr>
        <w:t xml:space="preserve"> GERMENCİK </w:t>
      </w:r>
      <w:r w:rsidR="00252261" w:rsidRPr="00AD43B9">
        <w:rPr>
          <w:rFonts w:ascii="Times New Roman" w:eastAsia="Times New Roman" w:hAnsi="Times New Roman" w:cs="Times New Roman"/>
          <w:b/>
          <w:color w:val="000000" w:themeColor="text1"/>
          <w:sz w:val="24"/>
          <w:lang w:eastAsia="tr-TR"/>
        </w:rPr>
        <w:t xml:space="preserve"> </w:t>
      </w:r>
      <w:r w:rsidR="00252261" w:rsidRPr="00AD43B9">
        <w:rPr>
          <w:rFonts w:ascii="Times New Roman" w:eastAsia="Times New Roman" w:hAnsi="Times New Roman" w:cs="Times New Roman"/>
          <w:b/>
          <w:bCs/>
          <w:color w:val="000000" w:themeColor="text1"/>
          <w:sz w:val="24"/>
          <w:lang w:eastAsia="tr-TR"/>
        </w:rPr>
        <w:t>İLÇESİ MİLL</w:t>
      </w:r>
      <w:r w:rsidR="00A75446" w:rsidRPr="00AD43B9">
        <w:rPr>
          <w:rFonts w:ascii="Times New Roman" w:eastAsia="Times New Roman" w:hAnsi="Times New Roman" w:cs="Times New Roman"/>
          <w:b/>
          <w:bCs/>
          <w:color w:val="000000" w:themeColor="text1"/>
          <w:sz w:val="24"/>
          <w:lang w:eastAsia="tr-TR"/>
        </w:rPr>
        <w:t xml:space="preserve">Î  </w:t>
      </w:r>
      <w:r w:rsidR="00252261" w:rsidRPr="00AD43B9">
        <w:rPr>
          <w:rFonts w:ascii="Times New Roman" w:eastAsia="Times New Roman" w:hAnsi="Times New Roman" w:cs="Times New Roman"/>
          <w:b/>
          <w:bCs/>
          <w:color w:val="000000" w:themeColor="text1"/>
          <w:sz w:val="24"/>
          <w:lang w:eastAsia="tr-TR"/>
        </w:rPr>
        <w:t>EĞİTİM MÜDÜRLÜĞÜ</w:t>
      </w:r>
    </w:p>
    <w:p w14:paraId="4941B6E3" w14:textId="0FC839DC" w:rsidR="00252261" w:rsidRPr="00421527" w:rsidRDefault="00252261" w:rsidP="00D229F6">
      <w:pPr>
        <w:tabs>
          <w:tab w:val="left" w:pos="709"/>
        </w:tabs>
        <w:spacing w:after="0" w:line="240" w:lineRule="auto"/>
        <w:jc w:val="both"/>
        <w:rPr>
          <w:rFonts w:ascii="Times New Roman" w:eastAsia="Times New Roman" w:hAnsi="Times New Roman" w:cs="Times New Roman"/>
          <w:color w:val="FF0000"/>
          <w:lang w:eastAsia="tr-TR"/>
        </w:rPr>
      </w:pPr>
      <w:r w:rsidRPr="00421527">
        <w:rPr>
          <w:rFonts w:ascii="Times New Roman" w:eastAsia="Times New Roman" w:hAnsi="Times New Roman" w:cs="Times New Roman"/>
          <w:bCs/>
          <w:color w:val="000000" w:themeColor="text1"/>
          <w:lang w:eastAsia="tr-TR"/>
        </w:rPr>
        <w:t>MİLL</w:t>
      </w:r>
      <w:r w:rsidR="00A75446" w:rsidRPr="00421527">
        <w:rPr>
          <w:rFonts w:ascii="Times New Roman" w:eastAsia="Times New Roman" w:hAnsi="Times New Roman" w:cs="Times New Roman"/>
          <w:bCs/>
          <w:color w:val="000000" w:themeColor="text1"/>
          <w:lang w:eastAsia="tr-TR"/>
        </w:rPr>
        <w:t>Î</w:t>
      </w:r>
      <w:r w:rsidRPr="00421527">
        <w:rPr>
          <w:rFonts w:ascii="Times New Roman" w:eastAsia="Times New Roman" w:hAnsi="Times New Roman" w:cs="Times New Roman"/>
          <w:bCs/>
          <w:color w:val="000000" w:themeColor="text1"/>
          <w:lang w:eastAsia="tr-TR"/>
        </w:rPr>
        <w:t xml:space="preserve"> EĞİTİM BAKANLIĞI TAŞIMA YOLUYLA EĞİTİME ERİŞİM YÖNETMELİĞİ KAPSAMINDA TAŞIMA KAPSAMINA ALINAN </w:t>
      </w:r>
      <w:r w:rsidR="00AD43B9" w:rsidRPr="00421527">
        <w:rPr>
          <w:rFonts w:ascii="Times New Roman" w:eastAsia="Times New Roman" w:hAnsi="Times New Roman" w:cs="Times New Roman"/>
          <w:b/>
          <w:bCs/>
          <w:color w:val="000000" w:themeColor="text1"/>
          <w:u w:val="single"/>
          <w:lang w:eastAsia="tr-TR"/>
        </w:rPr>
        <w:t>AYDIN</w:t>
      </w:r>
      <w:r w:rsidR="00AD43B9" w:rsidRPr="00421527">
        <w:rPr>
          <w:rFonts w:ascii="Times New Roman" w:eastAsia="Times New Roman" w:hAnsi="Times New Roman" w:cs="Times New Roman"/>
          <w:bCs/>
          <w:color w:val="000000" w:themeColor="text1"/>
          <w:lang w:eastAsia="tr-TR"/>
        </w:rPr>
        <w:t xml:space="preserve"> </w:t>
      </w:r>
      <w:r w:rsidRPr="00421527">
        <w:rPr>
          <w:rFonts w:ascii="Times New Roman" w:eastAsia="Times New Roman" w:hAnsi="Times New Roman" w:cs="Times New Roman"/>
          <w:lang w:eastAsia="tr-TR"/>
        </w:rPr>
        <w:t xml:space="preserve">İLİ </w:t>
      </w:r>
      <w:r w:rsidR="00AD43B9" w:rsidRPr="00421527">
        <w:rPr>
          <w:rFonts w:ascii="Times New Roman" w:eastAsia="Times New Roman" w:hAnsi="Times New Roman" w:cs="Times New Roman"/>
          <w:b/>
          <w:u w:val="single"/>
          <w:lang w:eastAsia="tr-TR"/>
        </w:rPr>
        <w:t>GERMENCİK</w:t>
      </w:r>
      <w:r w:rsidRPr="00421527">
        <w:rPr>
          <w:rFonts w:ascii="Times New Roman" w:eastAsia="Times New Roman" w:hAnsi="Times New Roman" w:cs="Times New Roman"/>
          <w:lang w:eastAsia="tr-TR"/>
        </w:rPr>
        <w:t xml:space="preserve"> </w:t>
      </w:r>
      <w:proofErr w:type="gramStart"/>
      <w:r w:rsidRPr="00421527">
        <w:rPr>
          <w:rFonts w:ascii="Times New Roman" w:eastAsia="Times New Roman" w:hAnsi="Times New Roman" w:cs="Times New Roman"/>
          <w:lang w:eastAsia="tr-TR"/>
        </w:rPr>
        <w:t>İLÇESİ  MERKEZ</w:t>
      </w:r>
      <w:proofErr w:type="gramEnd"/>
      <w:r w:rsidRPr="00421527">
        <w:rPr>
          <w:rFonts w:ascii="Times New Roman" w:eastAsia="Times New Roman" w:hAnsi="Times New Roman" w:cs="Times New Roman"/>
          <w:lang w:eastAsia="tr-TR"/>
        </w:rPr>
        <w:t xml:space="preserve"> VE MERKEZE BAĞLI KÖY VE KÖY ALTI YERLEŞİM BİRİMLERİNDEKİ  </w:t>
      </w:r>
      <w:r w:rsidR="00421527" w:rsidRPr="00421527">
        <w:rPr>
          <w:rFonts w:ascii="Times New Roman" w:eastAsia="Times New Roman" w:hAnsi="Times New Roman" w:cs="Times New Roman"/>
          <w:b/>
          <w:lang w:eastAsia="tr-TR"/>
        </w:rPr>
        <w:t>472 ORTAÖĞRETİM</w:t>
      </w:r>
      <w:r w:rsidR="00421527">
        <w:rPr>
          <w:rFonts w:ascii="Times New Roman" w:eastAsia="Times New Roman" w:hAnsi="Times New Roman" w:cs="Times New Roman"/>
          <w:lang w:eastAsia="tr-TR"/>
        </w:rPr>
        <w:t xml:space="preserve"> </w:t>
      </w:r>
      <w:r w:rsidRPr="00421527">
        <w:rPr>
          <w:rFonts w:ascii="Times New Roman" w:eastAsia="Times New Roman" w:hAnsi="Times New Roman" w:cs="Times New Roman"/>
          <w:lang w:eastAsia="tr-TR"/>
        </w:rPr>
        <w:t xml:space="preserve"> </w:t>
      </w:r>
      <w:r w:rsidR="00421527">
        <w:rPr>
          <w:rFonts w:ascii="Times New Roman" w:eastAsia="Times New Roman" w:hAnsi="Times New Roman" w:cs="Times New Roman"/>
          <w:b/>
          <w:lang w:eastAsia="tr-TR"/>
        </w:rPr>
        <w:t>3</w:t>
      </w:r>
      <w:r w:rsidR="00AD43B9" w:rsidRPr="00421527">
        <w:rPr>
          <w:rFonts w:ascii="Times New Roman" w:eastAsia="Times New Roman" w:hAnsi="Times New Roman" w:cs="Times New Roman"/>
          <w:lang w:eastAsia="tr-TR"/>
        </w:rPr>
        <w:t xml:space="preserve"> </w:t>
      </w:r>
      <w:r w:rsidRPr="00421527">
        <w:rPr>
          <w:rFonts w:ascii="Times New Roman" w:eastAsia="Times New Roman" w:hAnsi="Times New Roman" w:cs="Times New Roman"/>
          <w:lang w:eastAsia="tr-TR"/>
        </w:rPr>
        <w:t xml:space="preserve">TAŞIMA MERKEZİ OKULA </w:t>
      </w:r>
      <w:r w:rsidR="00AD43B9" w:rsidRPr="00421527">
        <w:rPr>
          <w:rFonts w:ascii="Times New Roman" w:eastAsia="Times New Roman" w:hAnsi="Times New Roman" w:cs="Times New Roman"/>
          <w:b/>
          <w:u w:val="single"/>
          <w:lang w:eastAsia="tr-TR"/>
        </w:rPr>
        <w:t>3</w:t>
      </w:r>
      <w:r w:rsidR="00C477AD">
        <w:rPr>
          <w:rFonts w:ascii="Times New Roman" w:eastAsia="Times New Roman" w:hAnsi="Times New Roman" w:cs="Times New Roman"/>
          <w:b/>
          <w:u w:val="single"/>
          <w:lang w:eastAsia="tr-TR"/>
        </w:rPr>
        <w:t>4</w:t>
      </w:r>
      <w:bookmarkStart w:id="0" w:name="_GoBack"/>
      <w:bookmarkEnd w:id="0"/>
      <w:r w:rsidR="00AD43B9" w:rsidRPr="00421527">
        <w:rPr>
          <w:rFonts w:ascii="Times New Roman" w:eastAsia="Times New Roman" w:hAnsi="Times New Roman" w:cs="Times New Roman"/>
          <w:b/>
          <w:u w:val="single"/>
          <w:lang w:eastAsia="tr-TR"/>
        </w:rPr>
        <w:t xml:space="preserve"> </w:t>
      </w:r>
      <w:r w:rsidRPr="00421527">
        <w:rPr>
          <w:rFonts w:ascii="Times New Roman" w:eastAsia="Times New Roman" w:hAnsi="Times New Roman" w:cs="Times New Roman"/>
          <w:b/>
          <w:u w:val="single"/>
          <w:lang w:eastAsia="tr-TR"/>
        </w:rPr>
        <w:t xml:space="preserve"> HAT ( ARAÇ)</w:t>
      </w:r>
      <w:r w:rsidRPr="00421527">
        <w:rPr>
          <w:rFonts w:ascii="Times New Roman" w:eastAsia="Times New Roman" w:hAnsi="Times New Roman" w:cs="Times New Roman"/>
          <w:lang w:eastAsia="tr-TR"/>
        </w:rPr>
        <w:t xml:space="preserve"> İLE </w:t>
      </w:r>
      <w:r w:rsidR="00AD43B9" w:rsidRPr="00421527">
        <w:rPr>
          <w:rFonts w:ascii="Times New Roman" w:eastAsia="Times New Roman" w:hAnsi="Times New Roman" w:cs="Times New Roman"/>
          <w:b/>
          <w:u w:val="single"/>
          <w:lang w:eastAsia="tr-TR"/>
        </w:rPr>
        <w:t>182</w:t>
      </w:r>
      <w:r w:rsidRPr="00421527">
        <w:rPr>
          <w:rFonts w:ascii="Times New Roman" w:eastAsia="Times New Roman" w:hAnsi="Times New Roman" w:cs="Times New Roman"/>
          <w:lang w:eastAsia="tr-TR"/>
        </w:rPr>
        <w:t xml:space="preserve"> İŞ GÜNÜ TAŞIMALI EĞİTİM İŞİ TEKNİK ŞARTNAMESİ</w:t>
      </w:r>
    </w:p>
    <w:p w14:paraId="7911F5B5" w14:textId="77777777" w:rsidR="00B720D4" w:rsidRPr="00421527" w:rsidRDefault="00B720D4" w:rsidP="00B720D4">
      <w:pPr>
        <w:pStyle w:val="Metin"/>
        <w:spacing w:line="240" w:lineRule="exact"/>
        <w:rPr>
          <w:color w:val="000000" w:themeColor="text1"/>
          <w:sz w:val="22"/>
          <w:szCs w:val="22"/>
        </w:rPr>
      </w:pPr>
    </w:p>
    <w:p w14:paraId="0836D5E4" w14:textId="77777777" w:rsidR="000C7DAA" w:rsidRPr="00421527" w:rsidRDefault="00A46AFD" w:rsidP="00AB6A93">
      <w:pPr>
        <w:jc w:val="both"/>
        <w:rPr>
          <w:rFonts w:ascii="Times New Roman" w:hAnsi="Times New Roman" w:cs="Times New Roman"/>
          <w:color w:val="000000" w:themeColor="text1"/>
        </w:rPr>
      </w:pPr>
      <w:r w:rsidRPr="00421527">
        <w:rPr>
          <w:rFonts w:ascii="Times New Roman" w:hAnsi="Times New Roman" w:cs="Times New Roman"/>
          <w:color w:val="000000" w:themeColor="text1"/>
        </w:rPr>
        <w:t xml:space="preserve">MADDE </w:t>
      </w:r>
      <w:r w:rsidR="006E1FA8" w:rsidRPr="00421527">
        <w:rPr>
          <w:rFonts w:ascii="Times New Roman" w:hAnsi="Times New Roman" w:cs="Times New Roman"/>
          <w:color w:val="000000" w:themeColor="text1"/>
        </w:rPr>
        <w:t>1</w:t>
      </w:r>
      <w:r w:rsidR="000C7DAA" w:rsidRPr="00421527">
        <w:rPr>
          <w:rFonts w:ascii="Times New Roman" w:hAnsi="Times New Roman" w:cs="Times New Roman"/>
          <w:color w:val="000000" w:themeColor="text1"/>
        </w:rPr>
        <w:t xml:space="preserve"> </w:t>
      </w:r>
      <w:r w:rsidRPr="00421527">
        <w:rPr>
          <w:rFonts w:ascii="Times New Roman" w:hAnsi="Times New Roman" w:cs="Times New Roman"/>
          <w:color w:val="000000" w:themeColor="text1"/>
        </w:rPr>
        <w:t xml:space="preserve">- </w:t>
      </w:r>
      <w:r w:rsidR="002A22E8" w:rsidRPr="00421527">
        <w:rPr>
          <w:rFonts w:ascii="Times New Roman" w:hAnsi="Times New Roman" w:cs="Times New Roman"/>
          <w:color w:val="000000" w:themeColor="text1"/>
        </w:rPr>
        <w:t>GENEL HUSUSLAR</w:t>
      </w:r>
    </w:p>
    <w:p w14:paraId="3AB84706" w14:textId="77777777" w:rsidR="000C7DAA"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701"/>
        <w:gridCol w:w="851"/>
        <w:gridCol w:w="567"/>
        <w:gridCol w:w="737"/>
        <w:gridCol w:w="3515"/>
      </w:tblGrid>
      <w:tr w:rsidR="001D199A" w:rsidRPr="00B64F6F" w14:paraId="714970E8" w14:textId="77777777" w:rsidTr="009A1B50">
        <w:trPr>
          <w:trHeight w:val="794"/>
        </w:trPr>
        <w:tc>
          <w:tcPr>
            <w:tcW w:w="675" w:type="dxa"/>
            <w:shd w:val="clear" w:color="auto" w:fill="auto"/>
          </w:tcPr>
          <w:p w14:paraId="721CD51F"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Sıra No</w:t>
            </w:r>
          </w:p>
        </w:tc>
        <w:tc>
          <w:tcPr>
            <w:tcW w:w="2410" w:type="dxa"/>
            <w:shd w:val="clear" w:color="auto" w:fill="auto"/>
          </w:tcPr>
          <w:p w14:paraId="5728F12F"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Merkez Okul</w:t>
            </w:r>
          </w:p>
        </w:tc>
        <w:tc>
          <w:tcPr>
            <w:tcW w:w="1701" w:type="dxa"/>
            <w:shd w:val="clear" w:color="auto" w:fill="auto"/>
          </w:tcPr>
          <w:p w14:paraId="58B979B4"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Taşınacak Yerleşim Birimi</w:t>
            </w:r>
          </w:p>
        </w:tc>
        <w:tc>
          <w:tcPr>
            <w:tcW w:w="851" w:type="dxa"/>
            <w:shd w:val="clear" w:color="auto" w:fill="auto"/>
          </w:tcPr>
          <w:p w14:paraId="5E7EE23A"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Öğrenci Sayısı</w:t>
            </w:r>
          </w:p>
        </w:tc>
        <w:tc>
          <w:tcPr>
            <w:tcW w:w="567" w:type="dxa"/>
            <w:shd w:val="clear" w:color="auto" w:fill="auto"/>
          </w:tcPr>
          <w:p w14:paraId="44B9C43B"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Km</w:t>
            </w:r>
          </w:p>
        </w:tc>
        <w:tc>
          <w:tcPr>
            <w:tcW w:w="737" w:type="dxa"/>
            <w:shd w:val="clear" w:color="auto" w:fill="auto"/>
          </w:tcPr>
          <w:p w14:paraId="25A9DA43"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Araç Sayısı</w:t>
            </w:r>
          </w:p>
        </w:tc>
        <w:tc>
          <w:tcPr>
            <w:tcW w:w="3515" w:type="dxa"/>
            <w:shd w:val="clear" w:color="auto" w:fill="auto"/>
          </w:tcPr>
          <w:p w14:paraId="0026F31E" w14:textId="77777777" w:rsidR="001D199A" w:rsidRPr="00B64F6F" w:rsidRDefault="001D199A" w:rsidP="002E6451">
            <w:pPr>
              <w:spacing w:before="274" w:line="277" w:lineRule="exact"/>
              <w:jc w:val="both"/>
              <w:rPr>
                <w:bCs/>
                <w:color w:val="434343"/>
                <w:spacing w:val="-1"/>
                <w:sz w:val="18"/>
                <w:szCs w:val="18"/>
              </w:rPr>
            </w:pPr>
            <w:r w:rsidRPr="00B64F6F">
              <w:rPr>
                <w:bCs/>
                <w:color w:val="434343"/>
                <w:spacing w:val="-1"/>
                <w:sz w:val="18"/>
                <w:szCs w:val="18"/>
              </w:rPr>
              <w:t>Araç Kapasitesi</w:t>
            </w:r>
          </w:p>
        </w:tc>
      </w:tr>
      <w:tr w:rsidR="001D199A" w:rsidRPr="00310E99" w14:paraId="00FBB4FE" w14:textId="77777777" w:rsidTr="009A1B50">
        <w:trPr>
          <w:trHeight w:val="288"/>
        </w:trPr>
        <w:tc>
          <w:tcPr>
            <w:tcW w:w="675" w:type="dxa"/>
            <w:vMerge w:val="restart"/>
            <w:shd w:val="clear" w:color="auto" w:fill="auto"/>
            <w:textDirection w:val="btLr"/>
            <w:vAlign w:val="center"/>
          </w:tcPr>
          <w:p w14:paraId="297D582A" w14:textId="77777777" w:rsidR="001D199A" w:rsidRPr="00310E99" w:rsidRDefault="001D199A" w:rsidP="002E6451">
            <w:pPr>
              <w:ind w:left="113" w:right="113"/>
              <w:jc w:val="center"/>
            </w:pPr>
            <w:r>
              <w:t>1.KISIM</w:t>
            </w:r>
          </w:p>
        </w:tc>
        <w:tc>
          <w:tcPr>
            <w:tcW w:w="2410" w:type="dxa"/>
            <w:vMerge w:val="restart"/>
            <w:shd w:val="clear" w:color="auto" w:fill="auto"/>
            <w:vAlign w:val="center"/>
          </w:tcPr>
          <w:p w14:paraId="48AC0A11" w14:textId="77777777" w:rsidR="001D199A" w:rsidRPr="00310E99" w:rsidRDefault="001D199A" w:rsidP="002E6451">
            <w:pPr>
              <w:rPr>
                <w:bCs/>
                <w:color w:val="434343"/>
                <w:spacing w:val="-1"/>
                <w:sz w:val="18"/>
                <w:szCs w:val="18"/>
              </w:rPr>
            </w:pPr>
            <w:r w:rsidRPr="00310E99">
              <w:rPr>
                <w:bCs/>
                <w:color w:val="434343"/>
                <w:spacing w:val="-1"/>
                <w:sz w:val="18"/>
                <w:szCs w:val="18"/>
              </w:rPr>
              <w:t>Germencik Çok Programlı Anadolu Lisesi</w:t>
            </w:r>
          </w:p>
        </w:tc>
        <w:tc>
          <w:tcPr>
            <w:tcW w:w="1701" w:type="dxa"/>
            <w:shd w:val="clear" w:color="auto" w:fill="auto"/>
            <w:vAlign w:val="center"/>
          </w:tcPr>
          <w:p w14:paraId="0B0AFA9B" w14:textId="77777777" w:rsidR="001D199A" w:rsidRPr="00310E99" w:rsidRDefault="001D199A" w:rsidP="002E6451">
            <w:pPr>
              <w:rPr>
                <w:bCs/>
                <w:color w:val="434343"/>
                <w:spacing w:val="-1"/>
                <w:sz w:val="18"/>
                <w:szCs w:val="18"/>
              </w:rPr>
            </w:pPr>
            <w:r>
              <w:rPr>
                <w:bCs/>
                <w:color w:val="434343"/>
                <w:spacing w:val="-1"/>
                <w:sz w:val="18"/>
                <w:szCs w:val="18"/>
              </w:rPr>
              <w:t xml:space="preserve">Habipler </w:t>
            </w:r>
            <w:proofErr w:type="spellStart"/>
            <w:r>
              <w:rPr>
                <w:bCs/>
                <w:color w:val="434343"/>
                <w:spacing w:val="-1"/>
                <w:sz w:val="18"/>
                <w:szCs w:val="18"/>
              </w:rPr>
              <w:t>Mh</w:t>
            </w:r>
            <w:proofErr w:type="spellEnd"/>
            <w:proofErr w:type="gramStart"/>
            <w:r>
              <w:rPr>
                <w:bCs/>
                <w:color w:val="434343"/>
                <w:spacing w:val="-1"/>
                <w:sz w:val="18"/>
                <w:szCs w:val="18"/>
              </w:rPr>
              <w:t>.</w:t>
            </w:r>
            <w:r w:rsidRPr="00310E99">
              <w:rPr>
                <w:bCs/>
                <w:color w:val="434343"/>
                <w:spacing w:val="-1"/>
                <w:sz w:val="18"/>
                <w:szCs w:val="18"/>
              </w:rPr>
              <w:t>.</w:t>
            </w:r>
            <w:proofErr w:type="gramEnd"/>
          </w:p>
        </w:tc>
        <w:tc>
          <w:tcPr>
            <w:tcW w:w="851" w:type="dxa"/>
            <w:shd w:val="clear" w:color="auto" w:fill="auto"/>
            <w:vAlign w:val="center"/>
          </w:tcPr>
          <w:p w14:paraId="3F3CCA46" w14:textId="77777777" w:rsidR="001D199A" w:rsidRPr="00310E99" w:rsidRDefault="001D199A" w:rsidP="002E6451">
            <w:pPr>
              <w:rPr>
                <w:bCs/>
                <w:color w:val="434343"/>
                <w:spacing w:val="-1"/>
                <w:sz w:val="18"/>
                <w:szCs w:val="18"/>
              </w:rPr>
            </w:pPr>
            <w:r>
              <w:rPr>
                <w:bCs/>
                <w:color w:val="434343"/>
                <w:spacing w:val="-1"/>
                <w:sz w:val="18"/>
                <w:szCs w:val="18"/>
              </w:rPr>
              <w:t>2</w:t>
            </w:r>
          </w:p>
        </w:tc>
        <w:tc>
          <w:tcPr>
            <w:tcW w:w="567" w:type="dxa"/>
            <w:vMerge w:val="restart"/>
            <w:shd w:val="clear" w:color="auto" w:fill="auto"/>
            <w:vAlign w:val="center"/>
          </w:tcPr>
          <w:p w14:paraId="1A28C197" w14:textId="77777777" w:rsidR="001D199A" w:rsidRPr="00310E99" w:rsidRDefault="001D199A" w:rsidP="002E6451">
            <w:pPr>
              <w:rPr>
                <w:bCs/>
                <w:color w:val="434343"/>
                <w:spacing w:val="-1"/>
                <w:sz w:val="18"/>
                <w:szCs w:val="18"/>
              </w:rPr>
            </w:pPr>
            <w:r>
              <w:rPr>
                <w:bCs/>
                <w:color w:val="434343"/>
                <w:spacing w:val="-1"/>
                <w:sz w:val="18"/>
                <w:szCs w:val="18"/>
              </w:rPr>
              <w:t>17,5</w:t>
            </w:r>
          </w:p>
        </w:tc>
        <w:tc>
          <w:tcPr>
            <w:tcW w:w="737" w:type="dxa"/>
            <w:vMerge w:val="restart"/>
            <w:shd w:val="clear" w:color="auto" w:fill="auto"/>
            <w:vAlign w:val="center"/>
          </w:tcPr>
          <w:p w14:paraId="28976F63" w14:textId="77777777" w:rsidR="001D199A" w:rsidRPr="00310E99" w:rsidRDefault="001D199A" w:rsidP="002E6451">
            <w:pP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5498DEEA"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07AC8875"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Habipler Mahallesinden hareket eder, sırasıyla diğer yerleşim birimi öğrencilerini de alır</w:t>
            </w:r>
          </w:p>
        </w:tc>
      </w:tr>
      <w:tr w:rsidR="001D199A" w:rsidRPr="00310E99" w14:paraId="25696E13" w14:textId="77777777" w:rsidTr="009A1B50">
        <w:trPr>
          <w:trHeight w:val="277"/>
        </w:trPr>
        <w:tc>
          <w:tcPr>
            <w:tcW w:w="675" w:type="dxa"/>
            <w:vMerge/>
            <w:shd w:val="clear" w:color="auto" w:fill="auto"/>
          </w:tcPr>
          <w:p w14:paraId="535B287F"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6B2D8121" w14:textId="77777777" w:rsidR="001D199A" w:rsidRPr="00310E99" w:rsidRDefault="001D199A" w:rsidP="002E6451">
            <w:pPr>
              <w:rPr>
                <w:bCs/>
                <w:color w:val="434343"/>
                <w:spacing w:val="-1"/>
                <w:sz w:val="18"/>
                <w:szCs w:val="18"/>
              </w:rPr>
            </w:pPr>
          </w:p>
        </w:tc>
        <w:tc>
          <w:tcPr>
            <w:tcW w:w="1701" w:type="dxa"/>
            <w:shd w:val="clear" w:color="auto" w:fill="auto"/>
          </w:tcPr>
          <w:p w14:paraId="4BBFB0FE" w14:textId="77777777" w:rsidR="001D199A" w:rsidRPr="00310E99" w:rsidRDefault="001D199A" w:rsidP="002E6451">
            <w:pPr>
              <w:rPr>
                <w:bCs/>
                <w:color w:val="434343"/>
                <w:spacing w:val="-1"/>
                <w:sz w:val="18"/>
                <w:szCs w:val="18"/>
              </w:rPr>
            </w:pPr>
            <w:proofErr w:type="spellStart"/>
            <w:r>
              <w:rPr>
                <w:bCs/>
                <w:color w:val="434343"/>
                <w:spacing w:val="-1"/>
                <w:sz w:val="18"/>
                <w:szCs w:val="18"/>
              </w:rPr>
              <w:t>Dampınar</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tcPr>
          <w:p w14:paraId="13F5F098" w14:textId="77777777" w:rsidR="001D199A" w:rsidRPr="00310E99" w:rsidRDefault="001D199A" w:rsidP="002E6451">
            <w:pPr>
              <w:rPr>
                <w:bCs/>
                <w:color w:val="434343"/>
                <w:spacing w:val="-1"/>
                <w:sz w:val="18"/>
                <w:szCs w:val="18"/>
              </w:rPr>
            </w:pPr>
            <w:r>
              <w:rPr>
                <w:bCs/>
                <w:color w:val="434343"/>
                <w:spacing w:val="-1"/>
                <w:sz w:val="18"/>
                <w:szCs w:val="18"/>
              </w:rPr>
              <w:t>5</w:t>
            </w:r>
          </w:p>
        </w:tc>
        <w:tc>
          <w:tcPr>
            <w:tcW w:w="567" w:type="dxa"/>
            <w:vMerge/>
            <w:shd w:val="clear" w:color="auto" w:fill="auto"/>
          </w:tcPr>
          <w:p w14:paraId="5D1BB568" w14:textId="77777777" w:rsidR="001D199A" w:rsidRPr="00310E99" w:rsidRDefault="001D199A" w:rsidP="002E6451">
            <w:pPr>
              <w:rPr>
                <w:bCs/>
                <w:color w:val="434343"/>
                <w:spacing w:val="-1"/>
                <w:sz w:val="18"/>
                <w:szCs w:val="18"/>
              </w:rPr>
            </w:pPr>
          </w:p>
        </w:tc>
        <w:tc>
          <w:tcPr>
            <w:tcW w:w="737" w:type="dxa"/>
            <w:vMerge/>
            <w:shd w:val="clear" w:color="auto" w:fill="auto"/>
          </w:tcPr>
          <w:p w14:paraId="0B0B4DD9" w14:textId="77777777" w:rsidR="001D199A" w:rsidRPr="00310E99" w:rsidRDefault="001D199A" w:rsidP="002E6451">
            <w:pPr>
              <w:rPr>
                <w:bCs/>
                <w:color w:val="434343"/>
                <w:spacing w:val="-1"/>
                <w:sz w:val="18"/>
                <w:szCs w:val="18"/>
              </w:rPr>
            </w:pPr>
          </w:p>
        </w:tc>
        <w:tc>
          <w:tcPr>
            <w:tcW w:w="3515" w:type="dxa"/>
            <w:vMerge/>
            <w:shd w:val="clear" w:color="auto" w:fill="auto"/>
            <w:vAlign w:val="center"/>
          </w:tcPr>
          <w:p w14:paraId="4BB622FF" w14:textId="77777777" w:rsidR="001D199A" w:rsidRPr="00310E99" w:rsidRDefault="001D199A" w:rsidP="002E6451">
            <w:pPr>
              <w:jc w:val="center"/>
              <w:rPr>
                <w:bCs/>
                <w:color w:val="434343"/>
                <w:spacing w:val="-1"/>
                <w:sz w:val="18"/>
                <w:szCs w:val="18"/>
              </w:rPr>
            </w:pPr>
          </w:p>
        </w:tc>
      </w:tr>
      <w:tr w:rsidR="001D199A" w14:paraId="4302C172" w14:textId="77777777" w:rsidTr="009A1B50">
        <w:trPr>
          <w:trHeight w:val="295"/>
        </w:trPr>
        <w:tc>
          <w:tcPr>
            <w:tcW w:w="675" w:type="dxa"/>
            <w:vMerge/>
            <w:shd w:val="clear" w:color="auto" w:fill="auto"/>
            <w:vAlign w:val="center"/>
          </w:tcPr>
          <w:p w14:paraId="58B095C9" w14:textId="77777777" w:rsidR="001D199A" w:rsidRDefault="001D199A" w:rsidP="002E6451">
            <w:pPr>
              <w:jc w:val="center"/>
              <w:rPr>
                <w:bCs/>
                <w:color w:val="434343"/>
                <w:spacing w:val="-1"/>
                <w:sz w:val="18"/>
                <w:szCs w:val="18"/>
              </w:rPr>
            </w:pPr>
          </w:p>
        </w:tc>
        <w:tc>
          <w:tcPr>
            <w:tcW w:w="2410" w:type="dxa"/>
            <w:vMerge/>
            <w:shd w:val="clear" w:color="auto" w:fill="auto"/>
          </w:tcPr>
          <w:p w14:paraId="096F136B" w14:textId="77777777" w:rsidR="001D199A" w:rsidRDefault="001D199A" w:rsidP="002E6451">
            <w:pPr>
              <w:rPr>
                <w:bCs/>
                <w:color w:val="434343"/>
                <w:spacing w:val="-1"/>
                <w:sz w:val="18"/>
                <w:szCs w:val="18"/>
              </w:rPr>
            </w:pPr>
          </w:p>
        </w:tc>
        <w:tc>
          <w:tcPr>
            <w:tcW w:w="1701" w:type="dxa"/>
            <w:shd w:val="clear" w:color="auto" w:fill="auto"/>
          </w:tcPr>
          <w:p w14:paraId="0548A9B8" w14:textId="77777777" w:rsidR="001D199A" w:rsidRDefault="001D199A" w:rsidP="002E6451">
            <w:pPr>
              <w:rPr>
                <w:bCs/>
                <w:color w:val="434343"/>
                <w:spacing w:val="-1"/>
                <w:sz w:val="18"/>
                <w:szCs w:val="18"/>
              </w:rPr>
            </w:pPr>
            <w:proofErr w:type="spellStart"/>
            <w:r>
              <w:rPr>
                <w:bCs/>
                <w:color w:val="434343"/>
                <w:spacing w:val="-1"/>
                <w:sz w:val="18"/>
                <w:szCs w:val="18"/>
              </w:rPr>
              <w:t>Çamköy</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FA3B403" w14:textId="77777777" w:rsidR="001D199A" w:rsidRDefault="001D199A" w:rsidP="002E6451">
            <w:pPr>
              <w:jc w:val="center"/>
              <w:rPr>
                <w:bCs/>
                <w:color w:val="434343"/>
                <w:spacing w:val="-1"/>
                <w:sz w:val="18"/>
                <w:szCs w:val="18"/>
              </w:rPr>
            </w:pPr>
            <w:r>
              <w:rPr>
                <w:bCs/>
                <w:color w:val="434343"/>
                <w:spacing w:val="-1"/>
                <w:sz w:val="18"/>
                <w:szCs w:val="18"/>
              </w:rPr>
              <w:t>8</w:t>
            </w:r>
          </w:p>
        </w:tc>
        <w:tc>
          <w:tcPr>
            <w:tcW w:w="567" w:type="dxa"/>
            <w:vMerge/>
            <w:shd w:val="clear" w:color="auto" w:fill="auto"/>
            <w:vAlign w:val="center"/>
          </w:tcPr>
          <w:p w14:paraId="563DAB75" w14:textId="77777777" w:rsidR="001D199A" w:rsidRDefault="001D199A" w:rsidP="002E6451">
            <w:pPr>
              <w:jc w:val="center"/>
              <w:rPr>
                <w:bCs/>
                <w:color w:val="434343"/>
                <w:spacing w:val="-1"/>
                <w:sz w:val="18"/>
                <w:szCs w:val="18"/>
              </w:rPr>
            </w:pPr>
          </w:p>
        </w:tc>
        <w:tc>
          <w:tcPr>
            <w:tcW w:w="737" w:type="dxa"/>
            <w:vMerge/>
            <w:shd w:val="clear" w:color="auto" w:fill="auto"/>
            <w:vAlign w:val="center"/>
          </w:tcPr>
          <w:p w14:paraId="16E79594" w14:textId="77777777" w:rsidR="001D199A" w:rsidRDefault="001D199A" w:rsidP="002E6451">
            <w:pPr>
              <w:jc w:val="center"/>
              <w:rPr>
                <w:bCs/>
                <w:color w:val="434343"/>
                <w:spacing w:val="-1"/>
                <w:sz w:val="18"/>
                <w:szCs w:val="18"/>
              </w:rPr>
            </w:pPr>
          </w:p>
        </w:tc>
        <w:tc>
          <w:tcPr>
            <w:tcW w:w="3515" w:type="dxa"/>
            <w:vMerge/>
            <w:shd w:val="clear" w:color="auto" w:fill="auto"/>
            <w:vAlign w:val="center"/>
          </w:tcPr>
          <w:p w14:paraId="4D61FBB9" w14:textId="77777777" w:rsidR="001D199A" w:rsidRDefault="001D199A" w:rsidP="002E6451">
            <w:pPr>
              <w:jc w:val="center"/>
              <w:rPr>
                <w:bCs/>
                <w:color w:val="434343"/>
                <w:spacing w:val="-1"/>
                <w:sz w:val="18"/>
                <w:szCs w:val="18"/>
              </w:rPr>
            </w:pPr>
          </w:p>
        </w:tc>
      </w:tr>
      <w:tr w:rsidR="001D199A" w:rsidRPr="00310E99" w14:paraId="0DC5BF98" w14:textId="77777777" w:rsidTr="009A1B50">
        <w:trPr>
          <w:trHeight w:val="501"/>
        </w:trPr>
        <w:tc>
          <w:tcPr>
            <w:tcW w:w="675" w:type="dxa"/>
            <w:vMerge/>
            <w:shd w:val="clear" w:color="auto" w:fill="auto"/>
            <w:vAlign w:val="center"/>
          </w:tcPr>
          <w:p w14:paraId="5BC41910" w14:textId="77777777" w:rsidR="001D199A" w:rsidRPr="00310E99" w:rsidRDefault="001D199A" w:rsidP="002E6451">
            <w:pPr>
              <w:jc w:val="center"/>
              <w:rPr>
                <w:bCs/>
                <w:color w:val="434343"/>
                <w:spacing w:val="-1"/>
                <w:sz w:val="18"/>
                <w:szCs w:val="18"/>
              </w:rPr>
            </w:pPr>
          </w:p>
        </w:tc>
        <w:tc>
          <w:tcPr>
            <w:tcW w:w="2410" w:type="dxa"/>
            <w:shd w:val="clear" w:color="auto" w:fill="auto"/>
          </w:tcPr>
          <w:p w14:paraId="0D02752D"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3255E437" w14:textId="77777777" w:rsidR="001D199A" w:rsidRPr="00310E99" w:rsidRDefault="001D199A" w:rsidP="002E6451">
            <w:pPr>
              <w:rPr>
                <w:bCs/>
                <w:color w:val="434343"/>
                <w:spacing w:val="-1"/>
                <w:sz w:val="18"/>
                <w:szCs w:val="18"/>
              </w:rPr>
            </w:pPr>
            <w:proofErr w:type="spellStart"/>
            <w:r>
              <w:rPr>
                <w:bCs/>
                <w:color w:val="434343"/>
                <w:spacing w:val="-1"/>
                <w:sz w:val="18"/>
                <w:szCs w:val="18"/>
              </w:rPr>
              <w:t>Bozköy</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420D38B" w14:textId="77777777" w:rsidR="001D199A" w:rsidRPr="00310E99" w:rsidRDefault="001D199A" w:rsidP="002E6451">
            <w:pPr>
              <w:jc w:val="center"/>
              <w:rPr>
                <w:bCs/>
                <w:color w:val="434343"/>
                <w:spacing w:val="-1"/>
                <w:sz w:val="18"/>
                <w:szCs w:val="18"/>
              </w:rPr>
            </w:pPr>
            <w:r>
              <w:rPr>
                <w:bCs/>
                <w:color w:val="434343"/>
                <w:spacing w:val="-1"/>
                <w:sz w:val="18"/>
                <w:szCs w:val="18"/>
              </w:rPr>
              <w:t>12</w:t>
            </w:r>
          </w:p>
        </w:tc>
        <w:tc>
          <w:tcPr>
            <w:tcW w:w="567" w:type="dxa"/>
            <w:shd w:val="clear" w:color="auto" w:fill="auto"/>
            <w:vAlign w:val="center"/>
          </w:tcPr>
          <w:p w14:paraId="1A6052DD" w14:textId="77777777" w:rsidR="001D199A" w:rsidRPr="00310E99" w:rsidRDefault="001D199A" w:rsidP="002E6451">
            <w:pPr>
              <w:jc w:val="center"/>
              <w:rPr>
                <w:bCs/>
                <w:color w:val="434343"/>
                <w:spacing w:val="-1"/>
                <w:sz w:val="18"/>
                <w:szCs w:val="18"/>
              </w:rPr>
            </w:pPr>
            <w:r>
              <w:rPr>
                <w:bCs/>
                <w:color w:val="434343"/>
                <w:spacing w:val="-1"/>
                <w:sz w:val="18"/>
                <w:szCs w:val="18"/>
              </w:rPr>
              <w:t>12</w:t>
            </w:r>
          </w:p>
        </w:tc>
        <w:tc>
          <w:tcPr>
            <w:tcW w:w="737" w:type="dxa"/>
            <w:shd w:val="clear" w:color="auto" w:fill="auto"/>
            <w:vAlign w:val="center"/>
          </w:tcPr>
          <w:p w14:paraId="7C57BA2E"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shd w:val="clear" w:color="auto" w:fill="auto"/>
            <w:vAlign w:val="center"/>
          </w:tcPr>
          <w:p w14:paraId="4C8E6501" w14:textId="77777777" w:rsidR="001D199A" w:rsidRPr="00310E99" w:rsidRDefault="001D199A" w:rsidP="002E6451">
            <w:pPr>
              <w:jc w:val="center"/>
              <w:rPr>
                <w:bCs/>
                <w:color w:val="434343"/>
                <w:spacing w:val="-1"/>
                <w:sz w:val="18"/>
                <w:szCs w:val="18"/>
              </w:rPr>
            </w:pPr>
            <w:r>
              <w:rPr>
                <w:bCs/>
                <w:color w:val="434343"/>
                <w:spacing w:val="-1"/>
                <w:sz w:val="18"/>
                <w:szCs w:val="18"/>
              </w:rPr>
              <w:t>10-16 kapasiteli</w:t>
            </w:r>
          </w:p>
        </w:tc>
      </w:tr>
      <w:tr w:rsidR="001D199A" w:rsidRPr="00310E99" w14:paraId="7F77D2EE" w14:textId="77777777" w:rsidTr="009A1B50">
        <w:trPr>
          <w:trHeight w:val="392"/>
        </w:trPr>
        <w:tc>
          <w:tcPr>
            <w:tcW w:w="675" w:type="dxa"/>
            <w:vMerge/>
            <w:shd w:val="clear" w:color="auto" w:fill="auto"/>
            <w:vAlign w:val="center"/>
          </w:tcPr>
          <w:p w14:paraId="7653D0BB"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087B7DB7"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049278A0" w14:textId="77777777" w:rsidR="001D199A" w:rsidRPr="00310E99" w:rsidRDefault="001D199A" w:rsidP="002E6451">
            <w:pPr>
              <w:rPr>
                <w:bCs/>
                <w:color w:val="434343"/>
                <w:spacing w:val="-1"/>
                <w:sz w:val="18"/>
                <w:szCs w:val="18"/>
              </w:rPr>
            </w:pPr>
            <w:r>
              <w:rPr>
                <w:bCs/>
                <w:color w:val="434343"/>
                <w:spacing w:val="-1"/>
                <w:sz w:val="18"/>
                <w:szCs w:val="18"/>
              </w:rPr>
              <w:t xml:space="preserve">Moralı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022A4CDF" w14:textId="77777777" w:rsidR="001D199A" w:rsidRPr="00310E99" w:rsidRDefault="001D199A" w:rsidP="002E6451">
            <w:pPr>
              <w:jc w:val="center"/>
              <w:rPr>
                <w:bCs/>
                <w:color w:val="434343"/>
                <w:spacing w:val="-1"/>
                <w:sz w:val="18"/>
                <w:szCs w:val="18"/>
              </w:rPr>
            </w:pPr>
            <w:r>
              <w:rPr>
                <w:bCs/>
                <w:color w:val="434343"/>
                <w:spacing w:val="-1"/>
                <w:sz w:val="18"/>
                <w:szCs w:val="18"/>
              </w:rPr>
              <w:t>4</w:t>
            </w:r>
          </w:p>
        </w:tc>
        <w:tc>
          <w:tcPr>
            <w:tcW w:w="567" w:type="dxa"/>
            <w:vMerge w:val="restart"/>
            <w:shd w:val="clear" w:color="auto" w:fill="auto"/>
            <w:vAlign w:val="center"/>
          </w:tcPr>
          <w:p w14:paraId="2BD3CA13" w14:textId="77777777" w:rsidR="001D199A" w:rsidRPr="00310E99" w:rsidRDefault="001D199A" w:rsidP="002E6451">
            <w:pPr>
              <w:jc w:val="center"/>
              <w:rPr>
                <w:bCs/>
                <w:color w:val="434343"/>
                <w:spacing w:val="-1"/>
                <w:sz w:val="18"/>
                <w:szCs w:val="18"/>
              </w:rPr>
            </w:pPr>
            <w:r>
              <w:rPr>
                <w:bCs/>
                <w:color w:val="434343"/>
                <w:spacing w:val="-1"/>
                <w:sz w:val="18"/>
                <w:szCs w:val="18"/>
              </w:rPr>
              <w:t>9</w:t>
            </w:r>
          </w:p>
        </w:tc>
        <w:tc>
          <w:tcPr>
            <w:tcW w:w="737" w:type="dxa"/>
            <w:vMerge w:val="restart"/>
            <w:shd w:val="clear" w:color="auto" w:fill="auto"/>
            <w:vAlign w:val="center"/>
          </w:tcPr>
          <w:p w14:paraId="76FC042E"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3D396248"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5D7C2A83"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Moralı Mahallesinden hareket eder, sırasıyla diğer yerleşim birimi öğrencilerini de alır</w:t>
            </w:r>
          </w:p>
        </w:tc>
      </w:tr>
      <w:tr w:rsidR="001D199A" w:rsidRPr="00310E99" w14:paraId="7532EAAA" w14:textId="77777777" w:rsidTr="009A1B50">
        <w:trPr>
          <w:trHeight w:val="269"/>
        </w:trPr>
        <w:tc>
          <w:tcPr>
            <w:tcW w:w="675" w:type="dxa"/>
            <w:vMerge/>
            <w:shd w:val="clear" w:color="auto" w:fill="auto"/>
            <w:vAlign w:val="center"/>
          </w:tcPr>
          <w:p w14:paraId="32E3F184"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6DB534EF" w14:textId="77777777" w:rsidR="001D199A" w:rsidRPr="00310E99" w:rsidRDefault="001D199A" w:rsidP="002E6451">
            <w:pPr>
              <w:rPr>
                <w:bCs/>
                <w:color w:val="434343"/>
                <w:spacing w:val="-1"/>
                <w:sz w:val="18"/>
                <w:szCs w:val="18"/>
              </w:rPr>
            </w:pPr>
          </w:p>
        </w:tc>
        <w:tc>
          <w:tcPr>
            <w:tcW w:w="1701" w:type="dxa"/>
            <w:shd w:val="clear" w:color="auto" w:fill="auto"/>
          </w:tcPr>
          <w:p w14:paraId="5BBCA8D0" w14:textId="77777777" w:rsidR="001D199A" w:rsidRPr="00310E99" w:rsidRDefault="001D199A" w:rsidP="002E6451">
            <w:pPr>
              <w:rPr>
                <w:bCs/>
                <w:color w:val="434343"/>
                <w:spacing w:val="-1"/>
                <w:sz w:val="18"/>
                <w:szCs w:val="18"/>
              </w:rPr>
            </w:pPr>
            <w:r>
              <w:rPr>
                <w:bCs/>
                <w:color w:val="434343"/>
                <w:spacing w:val="-1"/>
                <w:sz w:val="18"/>
                <w:szCs w:val="18"/>
              </w:rPr>
              <w:t xml:space="preserve">Üzümlü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6FA5144B" w14:textId="77777777" w:rsidR="001D199A" w:rsidRPr="00310E99" w:rsidRDefault="001D199A" w:rsidP="002E6451">
            <w:pPr>
              <w:jc w:val="center"/>
              <w:rPr>
                <w:bCs/>
                <w:color w:val="434343"/>
                <w:spacing w:val="-1"/>
                <w:sz w:val="18"/>
                <w:szCs w:val="18"/>
              </w:rPr>
            </w:pPr>
            <w:r>
              <w:rPr>
                <w:bCs/>
                <w:color w:val="434343"/>
                <w:spacing w:val="-1"/>
                <w:sz w:val="18"/>
                <w:szCs w:val="18"/>
              </w:rPr>
              <w:t>5</w:t>
            </w:r>
          </w:p>
        </w:tc>
        <w:tc>
          <w:tcPr>
            <w:tcW w:w="567" w:type="dxa"/>
            <w:vMerge/>
            <w:shd w:val="clear" w:color="auto" w:fill="auto"/>
            <w:vAlign w:val="center"/>
          </w:tcPr>
          <w:p w14:paraId="2B086E32"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7D782BD5"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06368903" w14:textId="77777777" w:rsidR="001D199A" w:rsidRPr="00310E99" w:rsidRDefault="001D199A" w:rsidP="002E6451">
            <w:pPr>
              <w:jc w:val="center"/>
              <w:rPr>
                <w:bCs/>
                <w:color w:val="434343"/>
                <w:spacing w:val="-1"/>
                <w:sz w:val="18"/>
                <w:szCs w:val="18"/>
              </w:rPr>
            </w:pPr>
          </w:p>
        </w:tc>
      </w:tr>
      <w:tr w:rsidR="001D199A" w:rsidRPr="00310E99" w14:paraId="600AFD59" w14:textId="77777777" w:rsidTr="009A1B50">
        <w:trPr>
          <w:trHeight w:val="273"/>
        </w:trPr>
        <w:tc>
          <w:tcPr>
            <w:tcW w:w="675" w:type="dxa"/>
            <w:vMerge/>
            <w:shd w:val="clear" w:color="auto" w:fill="auto"/>
            <w:vAlign w:val="center"/>
          </w:tcPr>
          <w:p w14:paraId="3D616CE6"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5D9B982F" w14:textId="77777777" w:rsidR="001D199A" w:rsidRPr="00310E99" w:rsidRDefault="001D199A" w:rsidP="002E6451">
            <w:pPr>
              <w:rPr>
                <w:bCs/>
                <w:color w:val="434343"/>
                <w:spacing w:val="-1"/>
                <w:sz w:val="18"/>
                <w:szCs w:val="18"/>
              </w:rPr>
            </w:pPr>
          </w:p>
        </w:tc>
        <w:tc>
          <w:tcPr>
            <w:tcW w:w="1701" w:type="dxa"/>
            <w:shd w:val="clear" w:color="auto" w:fill="auto"/>
          </w:tcPr>
          <w:p w14:paraId="352A1ABE" w14:textId="77777777" w:rsidR="001D199A" w:rsidRPr="00310E99" w:rsidRDefault="001D199A" w:rsidP="002E6451">
            <w:pPr>
              <w:rPr>
                <w:bCs/>
                <w:color w:val="434343"/>
                <w:spacing w:val="-1"/>
                <w:sz w:val="18"/>
                <w:szCs w:val="18"/>
              </w:rPr>
            </w:pPr>
            <w:proofErr w:type="spellStart"/>
            <w:r>
              <w:rPr>
                <w:bCs/>
                <w:color w:val="434343"/>
                <w:spacing w:val="-1"/>
                <w:sz w:val="18"/>
                <w:szCs w:val="18"/>
              </w:rPr>
              <w:t>Mursallı</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B50B26F" w14:textId="77777777" w:rsidR="001D199A" w:rsidRPr="00310E99" w:rsidRDefault="001D199A" w:rsidP="002E6451">
            <w:pPr>
              <w:jc w:val="center"/>
              <w:rPr>
                <w:bCs/>
                <w:color w:val="434343"/>
                <w:spacing w:val="-1"/>
                <w:sz w:val="18"/>
                <w:szCs w:val="18"/>
              </w:rPr>
            </w:pPr>
            <w:r>
              <w:rPr>
                <w:bCs/>
                <w:color w:val="434343"/>
                <w:spacing w:val="-1"/>
                <w:sz w:val="18"/>
                <w:szCs w:val="18"/>
              </w:rPr>
              <w:t>7</w:t>
            </w:r>
          </w:p>
        </w:tc>
        <w:tc>
          <w:tcPr>
            <w:tcW w:w="567" w:type="dxa"/>
            <w:vMerge/>
            <w:shd w:val="clear" w:color="auto" w:fill="auto"/>
            <w:vAlign w:val="center"/>
          </w:tcPr>
          <w:p w14:paraId="51DA03C5"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33CF864B"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3B5FAA09" w14:textId="77777777" w:rsidR="001D199A" w:rsidRPr="00310E99" w:rsidRDefault="001D199A" w:rsidP="002E6451">
            <w:pPr>
              <w:jc w:val="center"/>
              <w:rPr>
                <w:bCs/>
                <w:color w:val="434343"/>
                <w:spacing w:val="-1"/>
                <w:sz w:val="18"/>
                <w:szCs w:val="18"/>
              </w:rPr>
            </w:pPr>
          </w:p>
        </w:tc>
      </w:tr>
      <w:tr w:rsidR="001D199A" w:rsidRPr="00310E99" w14:paraId="16AC3F63" w14:textId="77777777" w:rsidTr="009A1B50">
        <w:trPr>
          <w:trHeight w:val="336"/>
        </w:trPr>
        <w:tc>
          <w:tcPr>
            <w:tcW w:w="675" w:type="dxa"/>
            <w:vMerge/>
            <w:shd w:val="clear" w:color="auto" w:fill="auto"/>
            <w:vAlign w:val="center"/>
          </w:tcPr>
          <w:p w14:paraId="20A6369F"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238A2BD5"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06C05B75" w14:textId="77777777" w:rsidR="001D199A" w:rsidRPr="00310E99" w:rsidRDefault="001D199A" w:rsidP="002E6451">
            <w:pPr>
              <w:rPr>
                <w:bCs/>
                <w:color w:val="434343"/>
                <w:spacing w:val="-1"/>
                <w:sz w:val="18"/>
                <w:szCs w:val="18"/>
              </w:rPr>
            </w:pPr>
            <w:r>
              <w:rPr>
                <w:bCs/>
                <w:color w:val="434343"/>
                <w:spacing w:val="-1"/>
                <w:sz w:val="18"/>
                <w:szCs w:val="18"/>
              </w:rPr>
              <w:t xml:space="preserve">Karaağaçlı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1C813926" w14:textId="77777777" w:rsidR="001D199A" w:rsidRPr="00310E99" w:rsidRDefault="001D199A" w:rsidP="002E6451">
            <w:pPr>
              <w:jc w:val="center"/>
              <w:rPr>
                <w:bCs/>
                <w:color w:val="434343"/>
                <w:spacing w:val="-1"/>
                <w:sz w:val="18"/>
                <w:szCs w:val="18"/>
              </w:rPr>
            </w:pPr>
            <w:r>
              <w:rPr>
                <w:bCs/>
                <w:color w:val="434343"/>
                <w:spacing w:val="-1"/>
                <w:sz w:val="18"/>
                <w:szCs w:val="18"/>
              </w:rPr>
              <w:t>3</w:t>
            </w:r>
          </w:p>
        </w:tc>
        <w:tc>
          <w:tcPr>
            <w:tcW w:w="567" w:type="dxa"/>
            <w:vMerge w:val="restart"/>
            <w:shd w:val="clear" w:color="auto" w:fill="auto"/>
            <w:vAlign w:val="center"/>
          </w:tcPr>
          <w:p w14:paraId="247A2FA3" w14:textId="77777777" w:rsidR="001D199A" w:rsidRPr="00310E99" w:rsidRDefault="001D199A" w:rsidP="002E6451">
            <w:pPr>
              <w:jc w:val="center"/>
              <w:rPr>
                <w:bCs/>
                <w:color w:val="434343"/>
                <w:spacing w:val="-1"/>
                <w:sz w:val="18"/>
                <w:szCs w:val="18"/>
              </w:rPr>
            </w:pPr>
            <w:r>
              <w:rPr>
                <w:bCs/>
                <w:color w:val="434343"/>
                <w:spacing w:val="-1"/>
                <w:sz w:val="18"/>
                <w:szCs w:val="18"/>
              </w:rPr>
              <w:t>7,5</w:t>
            </w:r>
          </w:p>
        </w:tc>
        <w:tc>
          <w:tcPr>
            <w:tcW w:w="737" w:type="dxa"/>
            <w:vMerge w:val="restart"/>
            <w:shd w:val="clear" w:color="auto" w:fill="auto"/>
            <w:vAlign w:val="center"/>
          </w:tcPr>
          <w:p w14:paraId="7E8248F7"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67363A3E" w14:textId="77777777" w:rsidR="001D199A" w:rsidRDefault="001D199A" w:rsidP="002E6451">
            <w:pPr>
              <w:jc w:val="center"/>
              <w:rPr>
                <w:bCs/>
                <w:color w:val="434343"/>
                <w:spacing w:val="-1"/>
                <w:sz w:val="18"/>
                <w:szCs w:val="18"/>
              </w:rPr>
            </w:pPr>
            <w:r>
              <w:rPr>
                <w:bCs/>
                <w:color w:val="434343"/>
                <w:spacing w:val="-1"/>
                <w:sz w:val="18"/>
                <w:szCs w:val="18"/>
              </w:rPr>
              <w:t xml:space="preserve">10-16 kapasiteli </w:t>
            </w:r>
          </w:p>
          <w:p w14:paraId="266548F2"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Karaağaçlı Mahallesinden hareket eder, sırasıyla diğer yerleşim birimi öğrencilerini de alır</w:t>
            </w:r>
          </w:p>
        </w:tc>
      </w:tr>
      <w:tr w:rsidR="001D199A" w:rsidRPr="00310E99" w14:paraId="01C497E2" w14:textId="77777777" w:rsidTr="009A1B50">
        <w:trPr>
          <w:trHeight w:val="732"/>
        </w:trPr>
        <w:tc>
          <w:tcPr>
            <w:tcW w:w="675" w:type="dxa"/>
            <w:vMerge/>
            <w:shd w:val="clear" w:color="auto" w:fill="auto"/>
            <w:vAlign w:val="center"/>
          </w:tcPr>
          <w:p w14:paraId="690879C7"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0534A5B5" w14:textId="77777777" w:rsidR="001D199A" w:rsidRPr="00310E99" w:rsidRDefault="001D199A" w:rsidP="002E6451">
            <w:pPr>
              <w:rPr>
                <w:bCs/>
                <w:color w:val="434343"/>
                <w:spacing w:val="-1"/>
                <w:sz w:val="18"/>
                <w:szCs w:val="18"/>
              </w:rPr>
            </w:pPr>
          </w:p>
        </w:tc>
        <w:tc>
          <w:tcPr>
            <w:tcW w:w="1701" w:type="dxa"/>
            <w:shd w:val="clear" w:color="auto" w:fill="auto"/>
          </w:tcPr>
          <w:p w14:paraId="4FC5BF22" w14:textId="77777777" w:rsidR="001D199A" w:rsidRPr="00310E99" w:rsidRDefault="001D199A" w:rsidP="002E6451">
            <w:pPr>
              <w:rPr>
                <w:bCs/>
                <w:color w:val="434343"/>
                <w:spacing w:val="-1"/>
                <w:sz w:val="18"/>
                <w:szCs w:val="18"/>
              </w:rPr>
            </w:pPr>
            <w:proofErr w:type="spellStart"/>
            <w:r>
              <w:rPr>
                <w:bCs/>
                <w:color w:val="434343"/>
                <w:spacing w:val="-1"/>
                <w:sz w:val="18"/>
                <w:szCs w:val="18"/>
              </w:rPr>
              <w:t>Reisköy</w:t>
            </w:r>
            <w:proofErr w:type="spellEnd"/>
            <w:r>
              <w:rPr>
                <w:bCs/>
                <w:color w:val="434343"/>
                <w:spacing w:val="-1"/>
                <w:sz w:val="18"/>
                <w:szCs w:val="18"/>
              </w:rPr>
              <w:t xml:space="preserve"> </w:t>
            </w:r>
            <w:proofErr w:type="spellStart"/>
            <w:r>
              <w:rPr>
                <w:bCs/>
                <w:color w:val="434343"/>
                <w:spacing w:val="-1"/>
                <w:sz w:val="18"/>
                <w:szCs w:val="18"/>
              </w:rPr>
              <w:t>Mh</w:t>
            </w:r>
            <w:proofErr w:type="spellEnd"/>
          </w:p>
        </w:tc>
        <w:tc>
          <w:tcPr>
            <w:tcW w:w="851" w:type="dxa"/>
            <w:shd w:val="clear" w:color="auto" w:fill="auto"/>
            <w:vAlign w:val="center"/>
          </w:tcPr>
          <w:p w14:paraId="704265E6" w14:textId="77777777" w:rsidR="001D199A" w:rsidRPr="00310E99" w:rsidRDefault="001D199A" w:rsidP="002E6451">
            <w:pPr>
              <w:jc w:val="center"/>
              <w:rPr>
                <w:bCs/>
                <w:color w:val="434343"/>
                <w:spacing w:val="-1"/>
                <w:sz w:val="18"/>
                <w:szCs w:val="18"/>
              </w:rPr>
            </w:pPr>
            <w:r>
              <w:rPr>
                <w:bCs/>
                <w:color w:val="434343"/>
                <w:spacing w:val="-1"/>
                <w:sz w:val="18"/>
                <w:szCs w:val="18"/>
              </w:rPr>
              <w:t>7</w:t>
            </w:r>
          </w:p>
        </w:tc>
        <w:tc>
          <w:tcPr>
            <w:tcW w:w="567" w:type="dxa"/>
            <w:vMerge/>
            <w:shd w:val="clear" w:color="auto" w:fill="auto"/>
            <w:vAlign w:val="center"/>
          </w:tcPr>
          <w:p w14:paraId="3E4C0DA2"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06B3DB0B"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3CE6EAA5" w14:textId="77777777" w:rsidR="001D199A" w:rsidRPr="00310E99" w:rsidRDefault="001D199A" w:rsidP="002E6451">
            <w:pPr>
              <w:jc w:val="center"/>
              <w:rPr>
                <w:bCs/>
                <w:color w:val="434343"/>
                <w:spacing w:val="-1"/>
                <w:sz w:val="18"/>
                <w:szCs w:val="18"/>
              </w:rPr>
            </w:pPr>
          </w:p>
        </w:tc>
      </w:tr>
      <w:tr w:rsidR="001D199A" w:rsidRPr="00310E99" w14:paraId="306115D3" w14:textId="77777777" w:rsidTr="009A1B50">
        <w:trPr>
          <w:trHeight w:val="419"/>
        </w:trPr>
        <w:tc>
          <w:tcPr>
            <w:tcW w:w="675" w:type="dxa"/>
            <w:vMerge/>
            <w:shd w:val="clear" w:color="auto" w:fill="auto"/>
            <w:vAlign w:val="center"/>
          </w:tcPr>
          <w:p w14:paraId="6E0367B4" w14:textId="77777777" w:rsidR="001D199A" w:rsidRPr="00310E99" w:rsidRDefault="001D199A" w:rsidP="002E6451">
            <w:pPr>
              <w:jc w:val="center"/>
              <w:rPr>
                <w:bCs/>
                <w:color w:val="434343"/>
                <w:spacing w:val="-1"/>
                <w:sz w:val="18"/>
                <w:szCs w:val="18"/>
              </w:rPr>
            </w:pPr>
          </w:p>
        </w:tc>
        <w:tc>
          <w:tcPr>
            <w:tcW w:w="2410" w:type="dxa"/>
            <w:shd w:val="clear" w:color="auto" w:fill="auto"/>
          </w:tcPr>
          <w:p w14:paraId="13AE63D9"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24394530" w14:textId="77777777" w:rsidR="001D199A" w:rsidRPr="00310E99" w:rsidRDefault="001D199A" w:rsidP="002E6451">
            <w:pPr>
              <w:rPr>
                <w:bCs/>
                <w:color w:val="434343"/>
                <w:spacing w:val="-1"/>
                <w:sz w:val="18"/>
                <w:szCs w:val="18"/>
              </w:rPr>
            </w:pPr>
            <w:proofErr w:type="spellStart"/>
            <w:r>
              <w:rPr>
                <w:bCs/>
                <w:color w:val="434343"/>
                <w:spacing w:val="-1"/>
                <w:sz w:val="18"/>
                <w:szCs w:val="18"/>
              </w:rPr>
              <w:t>Hıdırbeyli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420159C" w14:textId="77777777" w:rsidR="001D199A" w:rsidRPr="00310E99" w:rsidRDefault="001D199A" w:rsidP="002E6451">
            <w:pPr>
              <w:jc w:val="center"/>
              <w:rPr>
                <w:bCs/>
                <w:color w:val="434343"/>
                <w:spacing w:val="-1"/>
                <w:sz w:val="18"/>
                <w:szCs w:val="18"/>
              </w:rPr>
            </w:pPr>
            <w:r>
              <w:rPr>
                <w:bCs/>
                <w:color w:val="434343"/>
                <w:spacing w:val="-1"/>
                <w:sz w:val="18"/>
                <w:szCs w:val="18"/>
              </w:rPr>
              <w:t>11</w:t>
            </w:r>
          </w:p>
        </w:tc>
        <w:tc>
          <w:tcPr>
            <w:tcW w:w="567" w:type="dxa"/>
            <w:shd w:val="clear" w:color="auto" w:fill="auto"/>
            <w:vAlign w:val="center"/>
          </w:tcPr>
          <w:p w14:paraId="1DE9CCFA" w14:textId="77777777" w:rsidR="001D199A" w:rsidRPr="00310E99" w:rsidRDefault="001D199A" w:rsidP="002E6451">
            <w:pPr>
              <w:jc w:val="center"/>
              <w:rPr>
                <w:bCs/>
                <w:color w:val="434343"/>
                <w:spacing w:val="-1"/>
                <w:sz w:val="18"/>
                <w:szCs w:val="18"/>
              </w:rPr>
            </w:pPr>
            <w:r>
              <w:rPr>
                <w:bCs/>
                <w:color w:val="434343"/>
                <w:spacing w:val="-1"/>
                <w:sz w:val="18"/>
                <w:szCs w:val="18"/>
              </w:rPr>
              <w:t>3</w:t>
            </w:r>
          </w:p>
        </w:tc>
        <w:tc>
          <w:tcPr>
            <w:tcW w:w="737" w:type="dxa"/>
            <w:shd w:val="clear" w:color="auto" w:fill="auto"/>
            <w:vAlign w:val="center"/>
          </w:tcPr>
          <w:p w14:paraId="2D695B5A"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shd w:val="clear" w:color="auto" w:fill="auto"/>
            <w:vAlign w:val="center"/>
          </w:tcPr>
          <w:p w14:paraId="3DE25EF1" w14:textId="77777777" w:rsidR="001D199A" w:rsidRPr="00310E99" w:rsidRDefault="001D199A" w:rsidP="002E6451">
            <w:pPr>
              <w:jc w:val="center"/>
              <w:rPr>
                <w:bCs/>
                <w:color w:val="434343"/>
                <w:spacing w:val="-1"/>
                <w:sz w:val="18"/>
                <w:szCs w:val="18"/>
              </w:rPr>
            </w:pPr>
            <w:r>
              <w:rPr>
                <w:bCs/>
                <w:color w:val="434343"/>
                <w:spacing w:val="-1"/>
                <w:sz w:val="18"/>
                <w:szCs w:val="18"/>
              </w:rPr>
              <w:t>10-16 kapasiteli</w:t>
            </w:r>
          </w:p>
        </w:tc>
      </w:tr>
      <w:tr w:rsidR="001D199A" w:rsidRPr="00310E99" w14:paraId="6391627C" w14:textId="77777777" w:rsidTr="009A1B50">
        <w:trPr>
          <w:trHeight w:val="405"/>
        </w:trPr>
        <w:tc>
          <w:tcPr>
            <w:tcW w:w="675" w:type="dxa"/>
            <w:vMerge/>
            <w:shd w:val="clear" w:color="auto" w:fill="auto"/>
            <w:vAlign w:val="center"/>
          </w:tcPr>
          <w:p w14:paraId="178F0411"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649BAD6E"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43594A13" w14:textId="77777777" w:rsidR="001D199A" w:rsidRPr="00310E99" w:rsidRDefault="001D199A" w:rsidP="002E6451">
            <w:pPr>
              <w:rPr>
                <w:bCs/>
                <w:color w:val="434343"/>
                <w:spacing w:val="-1"/>
                <w:sz w:val="18"/>
                <w:szCs w:val="18"/>
              </w:rPr>
            </w:pPr>
            <w:proofErr w:type="spellStart"/>
            <w:r>
              <w:rPr>
                <w:bCs/>
                <w:color w:val="434343"/>
                <w:spacing w:val="-1"/>
                <w:sz w:val="18"/>
                <w:szCs w:val="18"/>
              </w:rPr>
              <w:t>Kızılcagedik</w:t>
            </w:r>
            <w:proofErr w:type="spellEnd"/>
            <w:r>
              <w:rPr>
                <w:bCs/>
                <w:color w:val="434343"/>
                <w:spacing w:val="-1"/>
                <w:sz w:val="18"/>
                <w:szCs w:val="18"/>
              </w:rPr>
              <w:t xml:space="preserve"> </w:t>
            </w:r>
            <w:proofErr w:type="spellStart"/>
            <w:r>
              <w:rPr>
                <w:bCs/>
                <w:color w:val="434343"/>
                <w:spacing w:val="-1"/>
                <w:sz w:val="18"/>
                <w:szCs w:val="18"/>
              </w:rPr>
              <w:t>Mh</w:t>
            </w:r>
            <w:proofErr w:type="spellEnd"/>
          </w:p>
        </w:tc>
        <w:tc>
          <w:tcPr>
            <w:tcW w:w="851" w:type="dxa"/>
            <w:shd w:val="clear" w:color="auto" w:fill="auto"/>
            <w:vAlign w:val="center"/>
          </w:tcPr>
          <w:p w14:paraId="537B9112"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val="restart"/>
            <w:shd w:val="clear" w:color="auto" w:fill="auto"/>
            <w:vAlign w:val="center"/>
          </w:tcPr>
          <w:p w14:paraId="46793508" w14:textId="77777777" w:rsidR="001D199A" w:rsidRPr="00310E99" w:rsidRDefault="001D199A" w:rsidP="002E6451">
            <w:pPr>
              <w:jc w:val="center"/>
              <w:rPr>
                <w:bCs/>
                <w:color w:val="434343"/>
                <w:spacing w:val="-1"/>
                <w:sz w:val="18"/>
                <w:szCs w:val="18"/>
              </w:rPr>
            </w:pPr>
            <w:r>
              <w:rPr>
                <w:bCs/>
                <w:color w:val="434343"/>
                <w:spacing w:val="-1"/>
                <w:sz w:val="18"/>
                <w:szCs w:val="18"/>
              </w:rPr>
              <w:t>18</w:t>
            </w:r>
          </w:p>
        </w:tc>
        <w:tc>
          <w:tcPr>
            <w:tcW w:w="737" w:type="dxa"/>
            <w:vMerge w:val="restart"/>
            <w:shd w:val="clear" w:color="auto" w:fill="auto"/>
            <w:vAlign w:val="center"/>
          </w:tcPr>
          <w:p w14:paraId="32F4576A"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62CA3960"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0307F6BD" w14:textId="387C1161" w:rsidR="001D199A" w:rsidRPr="00310E99" w:rsidRDefault="001D199A" w:rsidP="002E6451">
            <w:pPr>
              <w:jc w:val="center"/>
              <w:rPr>
                <w:bCs/>
                <w:color w:val="434343"/>
                <w:spacing w:val="-1"/>
                <w:sz w:val="18"/>
                <w:szCs w:val="18"/>
              </w:rPr>
            </w:pPr>
            <w:r>
              <w:rPr>
                <w:bCs/>
                <w:color w:val="434343"/>
                <w:spacing w:val="-1"/>
                <w:sz w:val="18"/>
                <w:szCs w:val="18"/>
              </w:rPr>
              <w:t xml:space="preserve">(Araç </w:t>
            </w:r>
            <w:proofErr w:type="spellStart"/>
            <w:proofErr w:type="gramStart"/>
            <w:r>
              <w:rPr>
                <w:bCs/>
                <w:color w:val="434343"/>
                <w:spacing w:val="-1"/>
                <w:sz w:val="18"/>
                <w:szCs w:val="18"/>
              </w:rPr>
              <w:t>Kızılcagedik</w:t>
            </w:r>
            <w:proofErr w:type="spellEnd"/>
            <w:r>
              <w:rPr>
                <w:bCs/>
                <w:color w:val="434343"/>
                <w:spacing w:val="-1"/>
                <w:sz w:val="18"/>
                <w:szCs w:val="18"/>
              </w:rPr>
              <w:t xml:space="preserve">  </w:t>
            </w:r>
            <w:r w:rsidR="009A1B50">
              <w:rPr>
                <w:bCs/>
                <w:color w:val="434343"/>
                <w:spacing w:val="-1"/>
                <w:sz w:val="18"/>
                <w:szCs w:val="18"/>
              </w:rPr>
              <w:t xml:space="preserve"> </w:t>
            </w:r>
            <w:r>
              <w:rPr>
                <w:bCs/>
                <w:color w:val="434343"/>
                <w:spacing w:val="-1"/>
                <w:sz w:val="18"/>
                <w:szCs w:val="18"/>
              </w:rPr>
              <w:t>Mahallesinden</w:t>
            </w:r>
            <w:proofErr w:type="gramEnd"/>
            <w:r>
              <w:rPr>
                <w:bCs/>
                <w:color w:val="434343"/>
                <w:spacing w:val="-1"/>
                <w:sz w:val="18"/>
                <w:szCs w:val="18"/>
              </w:rPr>
              <w:t xml:space="preserve"> hareket eder, sırasıyla diğer yerleşim birimi öğrencilerini de alır</w:t>
            </w:r>
          </w:p>
        </w:tc>
      </w:tr>
      <w:tr w:rsidR="001D199A" w:rsidRPr="00310E99" w14:paraId="36534010" w14:textId="77777777" w:rsidTr="009A1B50">
        <w:trPr>
          <w:trHeight w:val="412"/>
        </w:trPr>
        <w:tc>
          <w:tcPr>
            <w:tcW w:w="675" w:type="dxa"/>
            <w:vMerge/>
            <w:shd w:val="clear" w:color="auto" w:fill="auto"/>
            <w:vAlign w:val="center"/>
          </w:tcPr>
          <w:p w14:paraId="5B7C273C"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44FA00C3" w14:textId="77777777" w:rsidR="001D199A" w:rsidRDefault="001D199A" w:rsidP="002E6451">
            <w:pPr>
              <w:rPr>
                <w:bCs/>
                <w:color w:val="434343"/>
                <w:spacing w:val="-1"/>
                <w:sz w:val="18"/>
                <w:szCs w:val="18"/>
              </w:rPr>
            </w:pPr>
          </w:p>
        </w:tc>
        <w:tc>
          <w:tcPr>
            <w:tcW w:w="1701" w:type="dxa"/>
            <w:shd w:val="clear" w:color="auto" w:fill="auto"/>
          </w:tcPr>
          <w:p w14:paraId="45FC1C1F" w14:textId="77777777" w:rsidR="001D199A" w:rsidRDefault="001D199A" w:rsidP="002E6451">
            <w:pPr>
              <w:rPr>
                <w:bCs/>
                <w:color w:val="434343"/>
                <w:spacing w:val="-1"/>
                <w:sz w:val="18"/>
                <w:szCs w:val="18"/>
              </w:rPr>
            </w:pPr>
            <w:proofErr w:type="spellStart"/>
            <w:r>
              <w:rPr>
                <w:bCs/>
                <w:color w:val="434343"/>
                <w:spacing w:val="-1"/>
                <w:sz w:val="18"/>
                <w:szCs w:val="18"/>
              </w:rPr>
              <w:t>Ömerbeyli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73CF9E96" w14:textId="77777777" w:rsidR="001D199A"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7F03CBB6"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4FAB029F"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6E907130" w14:textId="77777777" w:rsidR="001D199A" w:rsidRPr="00310E99" w:rsidRDefault="001D199A" w:rsidP="002E6451">
            <w:pPr>
              <w:jc w:val="center"/>
              <w:rPr>
                <w:bCs/>
                <w:color w:val="434343"/>
                <w:spacing w:val="-1"/>
                <w:sz w:val="18"/>
                <w:szCs w:val="18"/>
              </w:rPr>
            </w:pPr>
          </w:p>
        </w:tc>
      </w:tr>
      <w:tr w:rsidR="001D199A" w:rsidRPr="00310E99" w14:paraId="5D4DB14F" w14:textId="77777777" w:rsidTr="009A1B50">
        <w:trPr>
          <w:trHeight w:val="363"/>
        </w:trPr>
        <w:tc>
          <w:tcPr>
            <w:tcW w:w="675" w:type="dxa"/>
            <w:vMerge/>
            <w:shd w:val="clear" w:color="auto" w:fill="auto"/>
            <w:vAlign w:val="center"/>
          </w:tcPr>
          <w:p w14:paraId="32CD88F2"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120B6B4E" w14:textId="77777777" w:rsidR="001D199A" w:rsidRPr="00310E99" w:rsidRDefault="001D199A" w:rsidP="002E6451">
            <w:pPr>
              <w:rPr>
                <w:bCs/>
                <w:color w:val="434343"/>
                <w:spacing w:val="-1"/>
                <w:sz w:val="18"/>
                <w:szCs w:val="18"/>
              </w:rPr>
            </w:pPr>
          </w:p>
        </w:tc>
        <w:tc>
          <w:tcPr>
            <w:tcW w:w="1701" w:type="dxa"/>
            <w:shd w:val="clear" w:color="auto" w:fill="auto"/>
          </w:tcPr>
          <w:p w14:paraId="5B205C70" w14:textId="77777777" w:rsidR="001D199A" w:rsidRPr="00310E99" w:rsidRDefault="001D199A" w:rsidP="002E6451">
            <w:pPr>
              <w:rPr>
                <w:bCs/>
                <w:color w:val="434343"/>
                <w:spacing w:val="-1"/>
                <w:sz w:val="18"/>
                <w:szCs w:val="18"/>
              </w:rPr>
            </w:pPr>
            <w:proofErr w:type="spellStart"/>
            <w:r>
              <w:rPr>
                <w:bCs/>
                <w:color w:val="434343"/>
                <w:spacing w:val="-1"/>
                <w:sz w:val="18"/>
                <w:szCs w:val="18"/>
              </w:rPr>
              <w:t>Alangüllü</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 xml:space="preserve"> </w:t>
            </w:r>
          </w:p>
        </w:tc>
        <w:tc>
          <w:tcPr>
            <w:tcW w:w="851" w:type="dxa"/>
            <w:shd w:val="clear" w:color="auto" w:fill="auto"/>
            <w:vAlign w:val="center"/>
          </w:tcPr>
          <w:p w14:paraId="03870B02"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6EBE08CA"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0B642F03"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1D6C42DC" w14:textId="77777777" w:rsidR="001D199A" w:rsidRPr="00310E99" w:rsidRDefault="001D199A" w:rsidP="002E6451">
            <w:pPr>
              <w:jc w:val="center"/>
              <w:rPr>
                <w:bCs/>
                <w:color w:val="434343"/>
                <w:spacing w:val="-1"/>
                <w:sz w:val="18"/>
                <w:szCs w:val="18"/>
              </w:rPr>
            </w:pPr>
          </w:p>
        </w:tc>
      </w:tr>
      <w:tr w:rsidR="001D199A" w:rsidRPr="00310E99" w14:paraId="07E455D0" w14:textId="77777777" w:rsidTr="009A1B50">
        <w:trPr>
          <w:trHeight w:val="407"/>
        </w:trPr>
        <w:tc>
          <w:tcPr>
            <w:tcW w:w="675" w:type="dxa"/>
            <w:vMerge/>
            <w:shd w:val="clear" w:color="auto" w:fill="auto"/>
            <w:vAlign w:val="center"/>
          </w:tcPr>
          <w:p w14:paraId="0898172B" w14:textId="77777777" w:rsidR="001D199A" w:rsidRDefault="001D199A" w:rsidP="002E6451">
            <w:pPr>
              <w:jc w:val="center"/>
              <w:rPr>
                <w:bCs/>
                <w:color w:val="434343"/>
                <w:spacing w:val="-1"/>
                <w:sz w:val="18"/>
                <w:szCs w:val="18"/>
              </w:rPr>
            </w:pPr>
          </w:p>
        </w:tc>
        <w:tc>
          <w:tcPr>
            <w:tcW w:w="2410" w:type="dxa"/>
            <w:vMerge w:val="restart"/>
            <w:shd w:val="clear" w:color="auto" w:fill="auto"/>
          </w:tcPr>
          <w:p w14:paraId="4DBD7C93" w14:textId="77777777" w:rsidR="001D199A" w:rsidRPr="00734546" w:rsidRDefault="001D199A" w:rsidP="002E6451">
            <w:pPr>
              <w:rPr>
                <w:bCs/>
                <w:color w:val="434343"/>
                <w:spacing w:val="-1"/>
                <w:sz w:val="18"/>
                <w:szCs w:val="18"/>
              </w:rPr>
            </w:pPr>
            <w:r w:rsidRPr="00734546">
              <w:rPr>
                <w:bCs/>
                <w:color w:val="434343"/>
                <w:spacing w:val="-1"/>
                <w:sz w:val="18"/>
                <w:szCs w:val="18"/>
              </w:rPr>
              <w:t>Germencik Çok Programlı Anadolu Lisesi</w:t>
            </w:r>
          </w:p>
        </w:tc>
        <w:tc>
          <w:tcPr>
            <w:tcW w:w="1701" w:type="dxa"/>
            <w:shd w:val="clear" w:color="auto" w:fill="auto"/>
          </w:tcPr>
          <w:p w14:paraId="7960F6D4" w14:textId="77777777" w:rsidR="001D199A" w:rsidRDefault="001D199A" w:rsidP="002E6451">
            <w:pPr>
              <w:rPr>
                <w:bCs/>
                <w:color w:val="434343"/>
                <w:spacing w:val="-1"/>
                <w:sz w:val="18"/>
                <w:szCs w:val="18"/>
              </w:rPr>
            </w:pPr>
            <w:proofErr w:type="spellStart"/>
            <w:r>
              <w:rPr>
                <w:bCs/>
                <w:color w:val="434343"/>
                <w:spacing w:val="-1"/>
                <w:sz w:val="18"/>
                <w:szCs w:val="18"/>
              </w:rPr>
              <w:t>Dağyeni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17EA24A5" w14:textId="77777777" w:rsidR="001D199A" w:rsidRPr="00310E99" w:rsidRDefault="001D199A" w:rsidP="002E6451">
            <w:pPr>
              <w:jc w:val="center"/>
              <w:rPr>
                <w:bCs/>
                <w:color w:val="434343"/>
                <w:spacing w:val="-1"/>
                <w:sz w:val="18"/>
                <w:szCs w:val="18"/>
              </w:rPr>
            </w:pPr>
            <w:r>
              <w:rPr>
                <w:bCs/>
                <w:color w:val="434343"/>
                <w:spacing w:val="-1"/>
                <w:sz w:val="18"/>
                <w:szCs w:val="18"/>
              </w:rPr>
              <w:t>6</w:t>
            </w:r>
          </w:p>
        </w:tc>
        <w:tc>
          <w:tcPr>
            <w:tcW w:w="567" w:type="dxa"/>
            <w:vMerge w:val="restart"/>
            <w:shd w:val="clear" w:color="auto" w:fill="auto"/>
            <w:vAlign w:val="center"/>
          </w:tcPr>
          <w:p w14:paraId="0C8C8AB6" w14:textId="77777777" w:rsidR="001D199A" w:rsidRPr="00310E99" w:rsidRDefault="001D199A" w:rsidP="002E6451">
            <w:pPr>
              <w:jc w:val="center"/>
              <w:rPr>
                <w:bCs/>
                <w:color w:val="434343"/>
                <w:spacing w:val="-1"/>
                <w:sz w:val="18"/>
                <w:szCs w:val="18"/>
              </w:rPr>
            </w:pPr>
            <w:r>
              <w:rPr>
                <w:bCs/>
                <w:color w:val="434343"/>
                <w:spacing w:val="-1"/>
                <w:sz w:val="18"/>
                <w:szCs w:val="18"/>
              </w:rPr>
              <w:t>25</w:t>
            </w:r>
          </w:p>
        </w:tc>
        <w:tc>
          <w:tcPr>
            <w:tcW w:w="737" w:type="dxa"/>
            <w:vMerge w:val="restart"/>
            <w:shd w:val="clear" w:color="auto" w:fill="auto"/>
            <w:vAlign w:val="center"/>
          </w:tcPr>
          <w:p w14:paraId="06B22783"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7BA27353"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222F33D6"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 xml:space="preserve">Araç </w:t>
            </w:r>
            <w:proofErr w:type="spellStart"/>
            <w:r>
              <w:rPr>
                <w:bCs/>
                <w:color w:val="434343"/>
                <w:spacing w:val="-1"/>
                <w:sz w:val="18"/>
                <w:szCs w:val="18"/>
              </w:rPr>
              <w:t>Dağyeni</w:t>
            </w:r>
            <w:proofErr w:type="spellEnd"/>
            <w:r>
              <w:rPr>
                <w:bCs/>
                <w:color w:val="434343"/>
                <w:spacing w:val="-1"/>
                <w:sz w:val="18"/>
                <w:szCs w:val="18"/>
              </w:rPr>
              <w:t xml:space="preserve"> Mahallesinden hareket eder, sırasıyla diğer yerleşim birimi öğrencilerini de alır</w:t>
            </w:r>
          </w:p>
        </w:tc>
      </w:tr>
      <w:tr w:rsidR="001D199A" w:rsidRPr="00310E99" w14:paraId="7E2529F7" w14:textId="77777777" w:rsidTr="009A1B50">
        <w:trPr>
          <w:trHeight w:val="263"/>
        </w:trPr>
        <w:tc>
          <w:tcPr>
            <w:tcW w:w="675" w:type="dxa"/>
            <w:vMerge/>
            <w:shd w:val="clear" w:color="auto" w:fill="auto"/>
            <w:vAlign w:val="center"/>
          </w:tcPr>
          <w:p w14:paraId="5DBCC176"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2D56AED9" w14:textId="77777777" w:rsidR="001D199A" w:rsidRDefault="001D199A" w:rsidP="002E6451"/>
        </w:tc>
        <w:tc>
          <w:tcPr>
            <w:tcW w:w="1701" w:type="dxa"/>
            <w:shd w:val="clear" w:color="auto" w:fill="auto"/>
          </w:tcPr>
          <w:p w14:paraId="717E92A5" w14:textId="77777777" w:rsidR="001D199A" w:rsidRPr="00310E99" w:rsidRDefault="001D199A" w:rsidP="002E6451">
            <w:pPr>
              <w:rPr>
                <w:bCs/>
                <w:color w:val="434343"/>
                <w:spacing w:val="-1"/>
                <w:sz w:val="18"/>
                <w:szCs w:val="18"/>
              </w:rPr>
            </w:pPr>
            <w:r>
              <w:rPr>
                <w:bCs/>
                <w:color w:val="434343"/>
                <w:spacing w:val="-1"/>
                <w:sz w:val="18"/>
                <w:szCs w:val="18"/>
              </w:rPr>
              <w:t xml:space="preserve">Balatçık </w:t>
            </w:r>
            <w:proofErr w:type="spellStart"/>
            <w:r>
              <w:rPr>
                <w:bCs/>
                <w:color w:val="434343"/>
                <w:spacing w:val="-1"/>
                <w:sz w:val="18"/>
                <w:szCs w:val="18"/>
              </w:rPr>
              <w:t>Mh</w:t>
            </w:r>
            <w:proofErr w:type="spellEnd"/>
          </w:p>
        </w:tc>
        <w:tc>
          <w:tcPr>
            <w:tcW w:w="851" w:type="dxa"/>
            <w:shd w:val="clear" w:color="auto" w:fill="auto"/>
            <w:vAlign w:val="center"/>
          </w:tcPr>
          <w:p w14:paraId="1FCCBFA6" w14:textId="77777777" w:rsidR="001D199A" w:rsidRPr="00310E99" w:rsidRDefault="001D199A" w:rsidP="002E6451">
            <w:pPr>
              <w:jc w:val="center"/>
              <w:rPr>
                <w:bCs/>
                <w:color w:val="434343"/>
                <w:spacing w:val="-1"/>
                <w:sz w:val="18"/>
                <w:szCs w:val="18"/>
              </w:rPr>
            </w:pPr>
            <w:r>
              <w:rPr>
                <w:bCs/>
                <w:color w:val="434343"/>
                <w:spacing w:val="-1"/>
                <w:sz w:val="18"/>
                <w:szCs w:val="18"/>
              </w:rPr>
              <w:t>9</w:t>
            </w:r>
          </w:p>
        </w:tc>
        <w:tc>
          <w:tcPr>
            <w:tcW w:w="567" w:type="dxa"/>
            <w:vMerge/>
            <w:shd w:val="clear" w:color="auto" w:fill="auto"/>
            <w:vAlign w:val="center"/>
          </w:tcPr>
          <w:p w14:paraId="0CE118F3"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3286ED5B"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7D4C960B" w14:textId="77777777" w:rsidR="001D199A" w:rsidRPr="00310E99" w:rsidRDefault="001D199A" w:rsidP="002E6451">
            <w:pPr>
              <w:jc w:val="center"/>
              <w:rPr>
                <w:bCs/>
                <w:color w:val="434343"/>
                <w:spacing w:val="-1"/>
                <w:sz w:val="18"/>
                <w:szCs w:val="18"/>
              </w:rPr>
            </w:pPr>
          </w:p>
        </w:tc>
      </w:tr>
      <w:tr w:rsidR="001D199A" w:rsidRPr="00310E99" w14:paraId="3AD77A2B" w14:textId="77777777" w:rsidTr="009A1B50">
        <w:trPr>
          <w:trHeight w:val="351"/>
        </w:trPr>
        <w:tc>
          <w:tcPr>
            <w:tcW w:w="675" w:type="dxa"/>
            <w:vMerge/>
            <w:shd w:val="clear" w:color="auto" w:fill="auto"/>
            <w:vAlign w:val="center"/>
          </w:tcPr>
          <w:p w14:paraId="72C7E03D"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78F27992"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092EC829" w14:textId="77777777" w:rsidR="001D199A" w:rsidRPr="00310E99" w:rsidRDefault="001D199A" w:rsidP="002E6451">
            <w:pPr>
              <w:rPr>
                <w:bCs/>
                <w:color w:val="434343"/>
                <w:spacing w:val="-1"/>
                <w:sz w:val="18"/>
                <w:szCs w:val="18"/>
              </w:rPr>
            </w:pPr>
            <w:r>
              <w:rPr>
                <w:bCs/>
                <w:color w:val="434343"/>
                <w:spacing w:val="-1"/>
                <w:sz w:val="18"/>
                <w:szCs w:val="18"/>
              </w:rPr>
              <w:t xml:space="preserve">Tekin </w:t>
            </w:r>
            <w:proofErr w:type="spellStart"/>
            <w:r>
              <w:rPr>
                <w:bCs/>
                <w:color w:val="434343"/>
                <w:spacing w:val="-1"/>
                <w:sz w:val="18"/>
                <w:szCs w:val="18"/>
              </w:rPr>
              <w:t>Mh</w:t>
            </w:r>
            <w:proofErr w:type="spellEnd"/>
          </w:p>
        </w:tc>
        <w:tc>
          <w:tcPr>
            <w:tcW w:w="851" w:type="dxa"/>
            <w:shd w:val="clear" w:color="auto" w:fill="auto"/>
            <w:vAlign w:val="center"/>
          </w:tcPr>
          <w:p w14:paraId="62C17295" w14:textId="77777777" w:rsidR="001D199A" w:rsidRPr="00310E99" w:rsidRDefault="001D199A" w:rsidP="002E6451">
            <w:pPr>
              <w:jc w:val="center"/>
              <w:rPr>
                <w:bCs/>
                <w:color w:val="434343"/>
                <w:spacing w:val="-1"/>
                <w:sz w:val="18"/>
                <w:szCs w:val="18"/>
              </w:rPr>
            </w:pPr>
            <w:r>
              <w:rPr>
                <w:bCs/>
                <w:color w:val="434343"/>
                <w:spacing w:val="-1"/>
                <w:sz w:val="18"/>
                <w:szCs w:val="18"/>
              </w:rPr>
              <w:t>4</w:t>
            </w:r>
          </w:p>
        </w:tc>
        <w:tc>
          <w:tcPr>
            <w:tcW w:w="567" w:type="dxa"/>
            <w:vMerge w:val="restart"/>
            <w:shd w:val="clear" w:color="auto" w:fill="auto"/>
            <w:vAlign w:val="center"/>
          </w:tcPr>
          <w:p w14:paraId="3255A5FB" w14:textId="77777777" w:rsidR="001D199A" w:rsidRPr="00310E99" w:rsidRDefault="001D199A" w:rsidP="002E6451">
            <w:pPr>
              <w:jc w:val="center"/>
              <w:rPr>
                <w:bCs/>
                <w:color w:val="434343"/>
                <w:spacing w:val="-1"/>
                <w:sz w:val="18"/>
                <w:szCs w:val="18"/>
              </w:rPr>
            </w:pPr>
            <w:r>
              <w:rPr>
                <w:bCs/>
                <w:color w:val="434343"/>
                <w:spacing w:val="-1"/>
                <w:sz w:val="18"/>
                <w:szCs w:val="18"/>
              </w:rPr>
              <w:t>13</w:t>
            </w:r>
          </w:p>
        </w:tc>
        <w:tc>
          <w:tcPr>
            <w:tcW w:w="737" w:type="dxa"/>
            <w:vMerge w:val="restart"/>
            <w:shd w:val="clear" w:color="auto" w:fill="auto"/>
            <w:vAlign w:val="center"/>
          </w:tcPr>
          <w:p w14:paraId="1ACD5E96"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53B25025" w14:textId="77777777" w:rsidR="001D199A" w:rsidRDefault="001D199A" w:rsidP="002E6451">
            <w:pPr>
              <w:jc w:val="center"/>
              <w:rPr>
                <w:bCs/>
                <w:color w:val="434343"/>
                <w:spacing w:val="-1"/>
                <w:sz w:val="18"/>
                <w:szCs w:val="18"/>
              </w:rPr>
            </w:pPr>
            <w:r>
              <w:rPr>
                <w:bCs/>
                <w:color w:val="434343"/>
                <w:spacing w:val="-1"/>
                <w:sz w:val="18"/>
                <w:szCs w:val="18"/>
              </w:rPr>
              <w:t>17-23 Kapasiteli</w:t>
            </w:r>
          </w:p>
          <w:p w14:paraId="7AB9895C" w14:textId="77777777" w:rsidR="001D199A" w:rsidRPr="00310E99" w:rsidRDefault="001D199A" w:rsidP="002E6451">
            <w:pPr>
              <w:jc w:val="center"/>
              <w:rPr>
                <w:bCs/>
                <w:color w:val="434343"/>
                <w:spacing w:val="-1"/>
                <w:sz w:val="18"/>
                <w:szCs w:val="18"/>
              </w:rPr>
            </w:pPr>
            <w:r>
              <w:rPr>
                <w:bCs/>
                <w:color w:val="434343"/>
                <w:spacing w:val="-1"/>
                <w:sz w:val="18"/>
                <w:szCs w:val="18"/>
              </w:rPr>
              <w:t xml:space="preserve"> </w:t>
            </w:r>
            <w:proofErr w:type="gramStart"/>
            <w:r>
              <w:rPr>
                <w:bCs/>
                <w:color w:val="434343"/>
                <w:spacing w:val="-1"/>
                <w:sz w:val="18"/>
                <w:szCs w:val="18"/>
              </w:rPr>
              <w:t>(</w:t>
            </w:r>
            <w:proofErr w:type="gramEnd"/>
            <w:r>
              <w:rPr>
                <w:bCs/>
                <w:color w:val="434343"/>
                <w:spacing w:val="-1"/>
                <w:sz w:val="18"/>
                <w:szCs w:val="18"/>
              </w:rPr>
              <w:t>Araç Tekin Mahallesinden hareket eder, sırasıyla diğer yerleşim birimi öğrencilerini de alır</w:t>
            </w:r>
          </w:p>
        </w:tc>
      </w:tr>
      <w:tr w:rsidR="001D199A" w:rsidRPr="00310E99" w14:paraId="5FB3B1CA" w14:textId="77777777" w:rsidTr="009A1B50">
        <w:trPr>
          <w:trHeight w:val="327"/>
        </w:trPr>
        <w:tc>
          <w:tcPr>
            <w:tcW w:w="675" w:type="dxa"/>
            <w:vMerge/>
            <w:shd w:val="clear" w:color="auto" w:fill="auto"/>
            <w:vAlign w:val="center"/>
          </w:tcPr>
          <w:p w14:paraId="7776A540"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1DAE7C17" w14:textId="77777777" w:rsidR="001D199A" w:rsidRPr="00734546" w:rsidRDefault="001D199A" w:rsidP="002E6451">
            <w:pPr>
              <w:rPr>
                <w:bCs/>
                <w:color w:val="434343"/>
                <w:spacing w:val="-1"/>
                <w:sz w:val="18"/>
                <w:szCs w:val="18"/>
              </w:rPr>
            </w:pPr>
          </w:p>
        </w:tc>
        <w:tc>
          <w:tcPr>
            <w:tcW w:w="1701" w:type="dxa"/>
            <w:shd w:val="clear" w:color="auto" w:fill="auto"/>
          </w:tcPr>
          <w:p w14:paraId="49DB514D" w14:textId="77777777" w:rsidR="001D199A" w:rsidRPr="00310E99" w:rsidRDefault="001D199A" w:rsidP="002E6451">
            <w:pPr>
              <w:rPr>
                <w:bCs/>
                <w:color w:val="434343"/>
                <w:spacing w:val="-1"/>
                <w:sz w:val="18"/>
                <w:szCs w:val="18"/>
              </w:rPr>
            </w:pPr>
            <w:proofErr w:type="spellStart"/>
            <w:r>
              <w:rPr>
                <w:bCs/>
                <w:color w:val="434343"/>
                <w:spacing w:val="-1"/>
                <w:sz w:val="18"/>
                <w:szCs w:val="18"/>
              </w:rPr>
              <w:t>Gümüşköy</w:t>
            </w:r>
            <w:proofErr w:type="spellEnd"/>
            <w:r>
              <w:rPr>
                <w:bCs/>
                <w:color w:val="434343"/>
                <w:spacing w:val="-1"/>
                <w:sz w:val="18"/>
                <w:szCs w:val="18"/>
              </w:rPr>
              <w:t xml:space="preserve"> </w:t>
            </w:r>
            <w:proofErr w:type="spellStart"/>
            <w:r>
              <w:rPr>
                <w:bCs/>
                <w:color w:val="434343"/>
                <w:spacing w:val="-1"/>
                <w:sz w:val="18"/>
                <w:szCs w:val="18"/>
              </w:rPr>
              <w:t>Mh</w:t>
            </w:r>
            <w:proofErr w:type="spellEnd"/>
          </w:p>
        </w:tc>
        <w:tc>
          <w:tcPr>
            <w:tcW w:w="851" w:type="dxa"/>
            <w:shd w:val="clear" w:color="auto" w:fill="auto"/>
            <w:vAlign w:val="center"/>
          </w:tcPr>
          <w:p w14:paraId="7DCAD3BB" w14:textId="77777777" w:rsidR="001D199A" w:rsidRPr="00310E99" w:rsidRDefault="001D199A" w:rsidP="002E6451">
            <w:pPr>
              <w:jc w:val="center"/>
              <w:rPr>
                <w:bCs/>
                <w:color w:val="434343"/>
                <w:spacing w:val="-1"/>
                <w:sz w:val="18"/>
                <w:szCs w:val="18"/>
              </w:rPr>
            </w:pPr>
          </w:p>
        </w:tc>
        <w:tc>
          <w:tcPr>
            <w:tcW w:w="567" w:type="dxa"/>
            <w:vMerge/>
            <w:shd w:val="clear" w:color="auto" w:fill="auto"/>
            <w:vAlign w:val="center"/>
          </w:tcPr>
          <w:p w14:paraId="6929A830"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7E2631FE"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1A58E772" w14:textId="77777777" w:rsidR="001D199A" w:rsidRPr="00310E99" w:rsidRDefault="001D199A" w:rsidP="002E6451">
            <w:pPr>
              <w:jc w:val="center"/>
              <w:rPr>
                <w:bCs/>
                <w:color w:val="434343"/>
                <w:spacing w:val="-1"/>
                <w:sz w:val="18"/>
                <w:szCs w:val="18"/>
              </w:rPr>
            </w:pPr>
          </w:p>
        </w:tc>
      </w:tr>
      <w:tr w:rsidR="001D199A" w:rsidRPr="00310E99" w14:paraId="39F2247A" w14:textId="77777777" w:rsidTr="009A1B50">
        <w:trPr>
          <w:trHeight w:val="365"/>
        </w:trPr>
        <w:tc>
          <w:tcPr>
            <w:tcW w:w="675" w:type="dxa"/>
            <w:vMerge/>
            <w:shd w:val="clear" w:color="auto" w:fill="auto"/>
            <w:vAlign w:val="center"/>
          </w:tcPr>
          <w:p w14:paraId="0BB88720"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412489F3" w14:textId="77777777" w:rsidR="001D199A" w:rsidRPr="00734546" w:rsidRDefault="001D199A" w:rsidP="002E6451">
            <w:pPr>
              <w:rPr>
                <w:bCs/>
                <w:color w:val="434343"/>
                <w:spacing w:val="-1"/>
                <w:sz w:val="18"/>
                <w:szCs w:val="18"/>
              </w:rPr>
            </w:pPr>
          </w:p>
        </w:tc>
        <w:tc>
          <w:tcPr>
            <w:tcW w:w="1701" w:type="dxa"/>
            <w:shd w:val="clear" w:color="auto" w:fill="auto"/>
          </w:tcPr>
          <w:p w14:paraId="31CD1961" w14:textId="77777777" w:rsidR="001D199A" w:rsidRPr="00310E99" w:rsidRDefault="001D199A" w:rsidP="002E6451">
            <w:pPr>
              <w:rPr>
                <w:bCs/>
                <w:color w:val="434343"/>
                <w:spacing w:val="-1"/>
                <w:sz w:val="18"/>
                <w:szCs w:val="18"/>
              </w:rPr>
            </w:pP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p>
        </w:tc>
        <w:tc>
          <w:tcPr>
            <w:tcW w:w="851" w:type="dxa"/>
            <w:shd w:val="clear" w:color="auto" w:fill="auto"/>
            <w:vAlign w:val="center"/>
          </w:tcPr>
          <w:p w14:paraId="24535982" w14:textId="77777777" w:rsidR="001D199A" w:rsidRPr="00310E99" w:rsidRDefault="001D199A" w:rsidP="002E6451">
            <w:pPr>
              <w:jc w:val="center"/>
              <w:rPr>
                <w:bCs/>
                <w:color w:val="434343"/>
                <w:spacing w:val="-1"/>
                <w:sz w:val="18"/>
                <w:szCs w:val="18"/>
              </w:rPr>
            </w:pPr>
            <w:r>
              <w:rPr>
                <w:bCs/>
                <w:color w:val="434343"/>
                <w:spacing w:val="-1"/>
                <w:sz w:val="18"/>
                <w:szCs w:val="18"/>
              </w:rPr>
              <w:t>15</w:t>
            </w:r>
          </w:p>
        </w:tc>
        <w:tc>
          <w:tcPr>
            <w:tcW w:w="567" w:type="dxa"/>
            <w:vMerge/>
            <w:shd w:val="clear" w:color="auto" w:fill="auto"/>
            <w:vAlign w:val="center"/>
          </w:tcPr>
          <w:p w14:paraId="2C9D9DB4"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35B7D530"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687A6143" w14:textId="77777777" w:rsidR="001D199A" w:rsidRPr="00310E99" w:rsidRDefault="001D199A" w:rsidP="002E6451">
            <w:pPr>
              <w:jc w:val="center"/>
              <w:rPr>
                <w:bCs/>
                <w:color w:val="434343"/>
                <w:spacing w:val="-1"/>
                <w:sz w:val="18"/>
                <w:szCs w:val="18"/>
              </w:rPr>
            </w:pPr>
          </w:p>
        </w:tc>
      </w:tr>
      <w:tr w:rsidR="001D199A" w:rsidRPr="00310E99" w14:paraId="7648D153" w14:textId="77777777" w:rsidTr="009A1B50">
        <w:trPr>
          <w:trHeight w:val="427"/>
        </w:trPr>
        <w:tc>
          <w:tcPr>
            <w:tcW w:w="675" w:type="dxa"/>
            <w:vMerge/>
            <w:shd w:val="clear" w:color="auto" w:fill="auto"/>
            <w:vAlign w:val="center"/>
          </w:tcPr>
          <w:p w14:paraId="196E2DB2" w14:textId="77777777" w:rsidR="001D199A" w:rsidRPr="00310E99" w:rsidRDefault="001D199A" w:rsidP="002E6451">
            <w:pPr>
              <w:jc w:val="center"/>
              <w:rPr>
                <w:bCs/>
                <w:color w:val="434343"/>
                <w:spacing w:val="-1"/>
                <w:sz w:val="18"/>
                <w:szCs w:val="18"/>
              </w:rPr>
            </w:pPr>
          </w:p>
        </w:tc>
        <w:tc>
          <w:tcPr>
            <w:tcW w:w="2410" w:type="dxa"/>
            <w:shd w:val="clear" w:color="auto" w:fill="auto"/>
          </w:tcPr>
          <w:p w14:paraId="32DBC32E"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33DB9A6C" w14:textId="77777777" w:rsidR="001D199A" w:rsidRPr="00310E99" w:rsidRDefault="001D199A" w:rsidP="002E6451">
            <w:pPr>
              <w:rPr>
                <w:bCs/>
                <w:color w:val="434343"/>
                <w:spacing w:val="-1"/>
                <w:sz w:val="18"/>
                <w:szCs w:val="18"/>
              </w:rPr>
            </w:pP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0ABFEB7E" w14:textId="77777777" w:rsidR="001D199A" w:rsidRPr="00310E99" w:rsidRDefault="001D199A" w:rsidP="002E6451">
            <w:pPr>
              <w:jc w:val="center"/>
              <w:rPr>
                <w:bCs/>
                <w:color w:val="434343"/>
                <w:spacing w:val="-1"/>
                <w:sz w:val="18"/>
                <w:szCs w:val="18"/>
              </w:rPr>
            </w:pPr>
            <w:r>
              <w:rPr>
                <w:bCs/>
                <w:color w:val="434343"/>
                <w:spacing w:val="-1"/>
                <w:sz w:val="18"/>
                <w:szCs w:val="18"/>
              </w:rPr>
              <w:t>46</w:t>
            </w:r>
          </w:p>
        </w:tc>
        <w:tc>
          <w:tcPr>
            <w:tcW w:w="567" w:type="dxa"/>
            <w:shd w:val="clear" w:color="auto" w:fill="auto"/>
            <w:vAlign w:val="center"/>
          </w:tcPr>
          <w:p w14:paraId="7FB9F478" w14:textId="77777777" w:rsidR="001D199A" w:rsidRPr="00310E99" w:rsidRDefault="001D199A" w:rsidP="002E6451">
            <w:pPr>
              <w:jc w:val="center"/>
              <w:rPr>
                <w:bCs/>
                <w:color w:val="434343"/>
                <w:spacing w:val="-1"/>
                <w:sz w:val="18"/>
                <w:szCs w:val="18"/>
              </w:rPr>
            </w:pPr>
            <w:r>
              <w:rPr>
                <w:bCs/>
                <w:color w:val="434343"/>
                <w:spacing w:val="-1"/>
                <w:sz w:val="18"/>
                <w:szCs w:val="18"/>
              </w:rPr>
              <w:t>7</w:t>
            </w:r>
          </w:p>
        </w:tc>
        <w:tc>
          <w:tcPr>
            <w:tcW w:w="737" w:type="dxa"/>
            <w:shd w:val="clear" w:color="auto" w:fill="auto"/>
            <w:vAlign w:val="center"/>
          </w:tcPr>
          <w:p w14:paraId="1BE4AC89"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3515" w:type="dxa"/>
            <w:shd w:val="clear" w:color="auto" w:fill="auto"/>
            <w:vAlign w:val="center"/>
          </w:tcPr>
          <w:p w14:paraId="2EBBD0DF" w14:textId="77777777" w:rsidR="001D199A" w:rsidRPr="00310E99" w:rsidRDefault="001D199A" w:rsidP="002E6451">
            <w:pPr>
              <w:jc w:val="center"/>
              <w:rPr>
                <w:bCs/>
                <w:color w:val="434343"/>
                <w:spacing w:val="-1"/>
                <w:sz w:val="18"/>
                <w:szCs w:val="18"/>
              </w:rPr>
            </w:pPr>
            <w:r>
              <w:rPr>
                <w:bCs/>
                <w:color w:val="434343"/>
                <w:spacing w:val="-1"/>
                <w:sz w:val="18"/>
                <w:szCs w:val="18"/>
              </w:rPr>
              <w:t>17-23 Kapasiteli</w:t>
            </w:r>
          </w:p>
        </w:tc>
      </w:tr>
      <w:tr w:rsidR="001D199A" w:rsidRPr="00310E99" w14:paraId="36A2D5B3" w14:textId="77777777" w:rsidTr="009A1B50">
        <w:trPr>
          <w:trHeight w:val="495"/>
        </w:trPr>
        <w:tc>
          <w:tcPr>
            <w:tcW w:w="675" w:type="dxa"/>
            <w:vMerge/>
            <w:shd w:val="clear" w:color="auto" w:fill="auto"/>
            <w:vAlign w:val="center"/>
          </w:tcPr>
          <w:p w14:paraId="629366F2"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4BE12D40" w14:textId="77777777" w:rsidR="001D199A" w:rsidRDefault="001D199A" w:rsidP="002E6451">
            <w:r w:rsidRPr="00734546">
              <w:rPr>
                <w:bCs/>
                <w:color w:val="434343"/>
                <w:spacing w:val="-1"/>
                <w:sz w:val="18"/>
                <w:szCs w:val="18"/>
              </w:rPr>
              <w:t>Germencik Çok Programlı Anadolu Lisesi</w:t>
            </w:r>
          </w:p>
        </w:tc>
        <w:tc>
          <w:tcPr>
            <w:tcW w:w="1701" w:type="dxa"/>
            <w:shd w:val="clear" w:color="auto" w:fill="auto"/>
          </w:tcPr>
          <w:p w14:paraId="1891DA34" w14:textId="77777777" w:rsidR="001D199A" w:rsidRPr="00310E99" w:rsidRDefault="001D199A" w:rsidP="002E6451">
            <w:pPr>
              <w:rPr>
                <w:bCs/>
                <w:color w:val="434343"/>
                <w:spacing w:val="-1"/>
                <w:sz w:val="18"/>
                <w:szCs w:val="18"/>
              </w:rPr>
            </w:pPr>
            <w:r>
              <w:rPr>
                <w:bCs/>
                <w:color w:val="434343"/>
                <w:spacing w:val="-1"/>
                <w:sz w:val="18"/>
                <w:szCs w:val="18"/>
              </w:rPr>
              <w:t xml:space="preserve">Selatin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E6CAA39" w14:textId="77777777" w:rsidR="001D199A" w:rsidRPr="00310E99" w:rsidRDefault="001D199A" w:rsidP="002E6451">
            <w:pPr>
              <w:jc w:val="center"/>
              <w:rPr>
                <w:bCs/>
                <w:color w:val="434343"/>
                <w:spacing w:val="-1"/>
                <w:sz w:val="18"/>
                <w:szCs w:val="18"/>
              </w:rPr>
            </w:pPr>
            <w:r>
              <w:rPr>
                <w:bCs/>
                <w:color w:val="434343"/>
                <w:spacing w:val="-1"/>
                <w:sz w:val="18"/>
                <w:szCs w:val="18"/>
              </w:rPr>
              <w:t>8</w:t>
            </w:r>
          </w:p>
        </w:tc>
        <w:tc>
          <w:tcPr>
            <w:tcW w:w="567" w:type="dxa"/>
            <w:vMerge w:val="restart"/>
            <w:shd w:val="clear" w:color="auto" w:fill="auto"/>
            <w:vAlign w:val="center"/>
          </w:tcPr>
          <w:p w14:paraId="19CB226D" w14:textId="77777777" w:rsidR="001D199A" w:rsidRPr="00310E99" w:rsidRDefault="001D199A" w:rsidP="002E6451">
            <w:pPr>
              <w:jc w:val="center"/>
              <w:rPr>
                <w:bCs/>
                <w:color w:val="434343"/>
                <w:spacing w:val="-1"/>
                <w:sz w:val="18"/>
                <w:szCs w:val="18"/>
              </w:rPr>
            </w:pPr>
            <w:r>
              <w:rPr>
                <w:bCs/>
                <w:color w:val="434343"/>
                <w:spacing w:val="-1"/>
                <w:sz w:val="18"/>
                <w:szCs w:val="18"/>
              </w:rPr>
              <w:t>24</w:t>
            </w:r>
          </w:p>
        </w:tc>
        <w:tc>
          <w:tcPr>
            <w:tcW w:w="737" w:type="dxa"/>
            <w:vMerge w:val="restart"/>
            <w:shd w:val="clear" w:color="auto" w:fill="auto"/>
            <w:vAlign w:val="center"/>
          </w:tcPr>
          <w:p w14:paraId="20F481A5"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5F1E6CCF" w14:textId="77777777" w:rsidR="001D199A" w:rsidRDefault="001D199A" w:rsidP="009A1B50">
            <w:pPr>
              <w:rPr>
                <w:bCs/>
                <w:color w:val="434343"/>
                <w:spacing w:val="-1"/>
                <w:sz w:val="18"/>
                <w:szCs w:val="18"/>
              </w:rPr>
            </w:pPr>
            <w:r>
              <w:rPr>
                <w:bCs/>
                <w:color w:val="434343"/>
                <w:spacing w:val="-1"/>
                <w:sz w:val="18"/>
                <w:szCs w:val="18"/>
              </w:rPr>
              <w:t>17-23 Kapasiteli</w:t>
            </w:r>
          </w:p>
          <w:p w14:paraId="2D41212F"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Selatin Mahallesinden hareket eder, sırasıyla diğer yerleşim birimi öğrencilerini de alır</w:t>
            </w:r>
          </w:p>
        </w:tc>
      </w:tr>
      <w:tr w:rsidR="001D199A" w:rsidRPr="00310E99" w14:paraId="1651B749" w14:textId="77777777" w:rsidTr="009A1B50">
        <w:trPr>
          <w:trHeight w:val="278"/>
        </w:trPr>
        <w:tc>
          <w:tcPr>
            <w:tcW w:w="675" w:type="dxa"/>
            <w:vMerge/>
            <w:shd w:val="clear" w:color="auto" w:fill="auto"/>
            <w:vAlign w:val="center"/>
          </w:tcPr>
          <w:p w14:paraId="1FED14C3"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6542436C" w14:textId="77777777" w:rsidR="001D199A" w:rsidRPr="00310E99" w:rsidRDefault="001D199A" w:rsidP="002E6451">
            <w:pPr>
              <w:rPr>
                <w:bCs/>
                <w:color w:val="434343"/>
                <w:spacing w:val="-1"/>
                <w:sz w:val="18"/>
                <w:szCs w:val="18"/>
              </w:rPr>
            </w:pPr>
          </w:p>
        </w:tc>
        <w:tc>
          <w:tcPr>
            <w:tcW w:w="1701" w:type="dxa"/>
            <w:shd w:val="clear" w:color="auto" w:fill="auto"/>
          </w:tcPr>
          <w:p w14:paraId="3A21641F" w14:textId="77777777" w:rsidR="001D199A" w:rsidRPr="00310E99" w:rsidRDefault="001D199A" w:rsidP="002E6451">
            <w:pPr>
              <w:rPr>
                <w:bCs/>
                <w:color w:val="434343"/>
                <w:spacing w:val="-1"/>
                <w:sz w:val="18"/>
                <w:szCs w:val="18"/>
              </w:rPr>
            </w:pP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E0AC398" w14:textId="77777777" w:rsidR="001D199A" w:rsidRPr="00310E99" w:rsidRDefault="001D199A" w:rsidP="002E6451">
            <w:pPr>
              <w:jc w:val="center"/>
              <w:rPr>
                <w:bCs/>
                <w:color w:val="434343"/>
                <w:spacing w:val="-1"/>
                <w:sz w:val="18"/>
                <w:szCs w:val="18"/>
              </w:rPr>
            </w:pPr>
            <w:r>
              <w:rPr>
                <w:bCs/>
                <w:color w:val="434343"/>
                <w:spacing w:val="-1"/>
                <w:sz w:val="18"/>
                <w:szCs w:val="18"/>
              </w:rPr>
              <w:t>13</w:t>
            </w:r>
          </w:p>
        </w:tc>
        <w:tc>
          <w:tcPr>
            <w:tcW w:w="567" w:type="dxa"/>
            <w:vMerge/>
            <w:shd w:val="clear" w:color="auto" w:fill="auto"/>
            <w:vAlign w:val="center"/>
          </w:tcPr>
          <w:p w14:paraId="6DFE58E3"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51A4DEEB"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3D08D149" w14:textId="77777777" w:rsidR="001D199A" w:rsidRPr="00310E99" w:rsidRDefault="001D199A" w:rsidP="002E6451">
            <w:pPr>
              <w:jc w:val="center"/>
              <w:rPr>
                <w:bCs/>
                <w:color w:val="434343"/>
                <w:spacing w:val="-1"/>
                <w:sz w:val="18"/>
                <w:szCs w:val="18"/>
              </w:rPr>
            </w:pPr>
          </w:p>
        </w:tc>
      </w:tr>
      <w:tr w:rsidR="001D199A" w:rsidRPr="00310E99" w14:paraId="230A3961" w14:textId="77777777" w:rsidTr="009A1B50">
        <w:trPr>
          <w:trHeight w:val="409"/>
        </w:trPr>
        <w:tc>
          <w:tcPr>
            <w:tcW w:w="675" w:type="dxa"/>
            <w:vMerge w:val="restart"/>
            <w:shd w:val="clear" w:color="auto" w:fill="auto"/>
            <w:textDirection w:val="btLr"/>
            <w:vAlign w:val="center"/>
          </w:tcPr>
          <w:p w14:paraId="57F13639" w14:textId="77777777" w:rsidR="001D199A" w:rsidRPr="00310E99" w:rsidRDefault="001D199A" w:rsidP="002E6451">
            <w:pPr>
              <w:ind w:left="113" w:right="113"/>
              <w:jc w:val="center"/>
              <w:rPr>
                <w:bCs/>
                <w:color w:val="434343"/>
                <w:spacing w:val="-1"/>
                <w:sz w:val="18"/>
                <w:szCs w:val="18"/>
              </w:rPr>
            </w:pPr>
            <w:r>
              <w:rPr>
                <w:bCs/>
                <w:color w:val="434343"/>
                <w:spacing w:val="-1"/>
                <w:sz w:val="18"/>
                <w:szCs w:val="18"/>
              </w:rPr>
              <w:lastRenderedPageBreak/>
              <w:t>2.KISIM</w:t>
            </w:r>
          </w:p>
        </w:tc>
        <w:tc>
          <w:tcPr>
            <w:tcW w:w="2410" w:type="dxa"/>
            <w:shd w:val="clear" w:color="auto" w:fill="auto"/>
          </w:tcPr>
          <w:p w14:paraId="5BBA0637" w14:textId="77777777" w:rsidR="001D199A" w:rsidRPr="00310E99" w:rsidRDefault="001D199A" w:rsidP="002E6451">
            <w:pPr>
              <w:rPr>
                <w:bCs/>
                <w:color w:val="434343"/>
                <w:spacing w:val="-1"/>
                <w:sz w:val="18"/>
                <w:szCs w:val="18"/>
              </w:rPr>
            </w:pPr>
            <w:r>
              <w:rPr>
                <w:bCs/>
                <w:color w:val="434343"/>
                <w:spacing w:val="-1"/>
                <w:sz w:val="18"/>
                <w:szCs w:val="18"/>
              </w:rPr>
              <w:t xml:space="preserve">Germencik Anadolu Lisesi </w:t>
            </w:r>
          </w:p>
        </w:tc>
        <w:tc>
          <w:tcPr>
            <w:tcW w:w="1701" w:type="dxa"/>
            <w:shd w:val="clear" w:color="auto" w:fill="auto"/>
          </w:tcPr>
          <w:p w14:paraId="0A8D6033" w14:textId="77777777" w:rsidR="001D199A" w:rsidRPr="00310E99" w:rsidRDefault="001D199A" w:rsidP="002E6451">
            <w:pPr>
              <w:rPr>
                <w:bCs/>
                <w:color w:val="434343"/>
                <w:spacing w:val="-1"/>
                <w:sz w:val="18"/>
                <w:szCs w:val="18"/>
              </w:rPr>
            </w:pPr>
            <w:proofErr w:type="spellStart"/>
            <w:r>
              <w:rPr>
                <w:bCs/>
                <w:color w:val="434343"/>
                <w:spacing w:val="-1"/>
                <w:sz w:val="18"/>
                <w:szCs w:val="18"/>
              </w:rPr>
              <w:t>Mursallı</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6CB02D70" w14:textId="77777777" w:rsidR="001D199A" w:rsidRPr="00310E99" w:rsidRDefault="001D199A" w:rsidP="002E6451">
            <w:pPr>
              <w:jc w:val="center"/>
              <w:rPr>
                <w:bCs/>
                <w:color w:val="434343"/>
                <w:spacing w:val="-1"/>
                <w:sz w:val="18"/>
                <w:szCs w:val="18"/>
              </w:rPr>
            </w:pPr>
            <w:r>
              <w:rPr>
                <w:bCs/>
                <w:color w:val="434343"/>
                <w:spacing w:val="-1"/>
                <w:sz w:val="18"/>
                <w:szCs w:val="18"/>
              </w:rPr>
              <w:t>17</w:t>
            </w:r>
          </w:p>
        </w:tc>
        <w:tc>
          <w:tcPr>
            <w:tcW w:w="567" w:type="dxa"/>
            <w:shd w:val="clear" w:color="auto" w:fill="auto"/>
            <w:vAlign w:val="center"/>
          </w:tcPr>
          <w:p w14:paraId="3DCC0245" w14:textId="77777777" w:rsidR="001D199A" w:rsidRPr="00310E99" w:rsidRDefault="001D199A" w:rsidP="002E6451">
            <w:pPr>
              <w:jc w:val="center"/>
              <w:rPr>
                <w:bCs/>
                <w:color w:val="434343"/>
                <w:spacing w:val="-1"/>
                <w:sz w:val="18"/>
                <w:szCs w:val="18"/>
              </w:rPr>
            </w:pPr>
            <w:r>
              <w:rPr>
                <w:bCs/>
                <w:color w:val="434343"/>
                <w:spacing w:val="-1"/>
                <w:sz w:val="18"/>
                <w:szCs w:val="18"/>
              </w:rPr>
              <w:t>7,5</w:t>
            </w:r>
          </w:p>
        </w:tc>
        <w:tc>
          <w:tcPr>
            <w:tcW w:w="737" w:type="dxa"/>
            <w:shd w:val="clear" w:color="auto" w:fill="auto"/>
            <w:vAlign w:val="center"/>
          </w:tcPr>
          <w:p w14:paraId="567FF026"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shd w:val="clear" w:color="auto" w:fill="auto"/>
            <w:vAlign w:val="center"/>
          </w:tcPr>
          <w:p w14:paraId="052CCEE7" w14:textId="77777777" w:rsidR="001D199A" w:rsidRPr="00310E99" w:rsidRDefault="001D199A" w:rsidP="002E6451">
            <w:pPr>
              <w:jc w:val="center"/>
              <w:rPr>
                <w:bCs/>
                <w:color w:val="434343"/>
                <w:spacing w:val="-1"/>
                <w:sz w:val="18"/>
                <w:szCs w:val="18"/>
              </w:rPr>
            </w:pPr>
            <w:r>
              <w:rPr>
                <w:bCs/>
                <w:color w:val="434343"/>
                <w:spacing w:val="-1"/>
                <w:sz w:val="18"/>
                <w:szCs w:val="18"/>
              </w:rPr>
              <w:t>17-23 Kapasiteli</w:t>
            </w:r>
          </w:p>
        </w:tc>
      </w:tr>
      <w:tr w:rsidR="001D199A" w:rsidRPr="00310E99" w14:paraId="4CDF326C" w14:textId="77777777" w:rsidTr="009A1B50">
        <w:trPr>
          <w:trHeight w:val="281"/>
        </w:trPr>
        <w:tc>
          <w:tcPr>
            <w:tcW w:w="675" w:type="dxa"/>
            <w:vMerge/>
            <w:shd w:val="clear" w:color="auto" w:fill="auto"/>
            <w:vAlign w:val="center"/>
          </w:tcPr>
          <w:p w14:paraId="5A480053" w14:textId="77777777" w:rsidR="001D199A" w:rsidRPr="00310E99" w:rsidRDefault="001D199A" w:rsidP="002E6451">
            <w:pPr>
              <w:jc w:val="center"/>
              <w:rPr>
                <w:bCs/>
                <w:color w:val="434343"/>
                <w:spacing w:val="-1"/>
                <w:sz w:val="18"/>
                <w:szCs w:val="18"/>
              </w:rPr>
            </w:pPr>
          </w:p>
        </w:tc>
        <w:tc>
          <w:tcPr>
            <w:tcW w:w="2410" w:type="dxa"/>
            <w:shd w:val="clear" w:color="auto" w:fill="auto"/>
          </w:tcPr>
          <w:p w14:paraId="174151F0" w14:textId="77777777" w:rsidR="001D199A" w:rsidRDefault="001D199A" w:rsidP="002E6451">
            <w:r w:rsidRPr="00E8219B">
              <w:rPr>
                <w:bCs/>
                <w:color w:val="434343"/>
                <w:spacing w:val="-1"/>
                <w:sz w:val="18"/>
                <w:szCs w:val="18"/>
              </w:rPr>
              <w:t xml:space="preserve">Germencik Anadolu Lisesi </w:t>
            </w:r>
          </w:p>
        </w:tc>
        <w:tc>
          <w:tcPr>
            <w:tcW w:w="1701" w:type="dxa"/>
            <w:shd w:val="clear" w:color="auto" w:fill="auto"/>
          </w:tcPr>
          <w:p w14:paraId="3FF1193D" w14:textId="77777777" w:rsidR="001D199A" w:rsidRPr="00310E99" w:rsidRDefault="001D199A" w:rsidP="002E6451">
            <w:pPr>
              <w:rPr>
                <w:bCs/>
                <w:color w:val="434343"/>
                <w:spacing w:val="-1"/>
                <w:sz w:val="18"/>
                <w:szCs w:val="18"/>
              </w:rPr>
            </w:pPr>
            <w:proofErr w:type="spellStart"/>
            <w:r>
              <w:rPr>
                <w:bCs/>
                <w:color w:val="434343"/>
                <w:spacing w:val="-1"/>
                <w:sz w:val="18"/>
                <w:szCs w:val="18"/>
              </w:rPr>
              <w:t>Hıdırbeyli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1F6203B7" w14:textId="77777777" w:rsidR="001D199A" w:rsidRPr="00310E99" w:rsidRDefault="001D199A" w:rsidP="002E6451">
            <w:pPr>
              <w:jc w:val="center"/>
              <w:rPr>
                <w:bCs/>
                <w:color w:val="434343"/>
                <w:spacing w:val="-1"/>
                <w:sz w:val="18"/>
                <w:szCs w:val="18"/>
              </w:rPr>
            </w:pPr>
            <w:r>
              <w:rPr>
                <w:bCs/>
                <w:color w:val="434343"/>
                <w:spacing w:val="-1"/>
                <w:sz w:val="18"/>
                <w:szCs w:val="18"/>
              </w:rPr>
              <w:t>34</w:t>
            </w:r>
          </w:p>
        </w:tc>
        <w:tc>
          <w:tcPr>
            <w:tcW w:w="567" w:type="dxa"/>
            <w:shd w:val="clear" w:color="auto" w:fill="auto"/>
            <w:vAlign w:val="center"/>
          </w:tcPr>
          <w:p w14:paraId="0E35530F" w14:textId="77777777" w:rsidR="001D199A" w:rsidRPr="00310E99" w:rsidRDefault="001D199A" w:rsidP="002E6451">
            <w:pPr>
              <w:jc w:val="center"/>
              <w:rPr>
                <w:bCs/>
                <w:color w:val="434343"/>
                <w:spacing w:val="-1"/>
                <w:sz w:val="18"/>
                <w:szCs w:val="18"/>
              </w:rPr>
            </w:pPr>
            <w:r>
              <w:rPr>
                <w:bCs/>
                <w:color w:val="434343"/>
                <w:spacing w:val="-1"/>
                <w:sz w:val="18"/>
                <w:szCs w:val="18"/>
              </w:rPr>
              <w:t>5</w:t>
            </w:r>
          </w:p>
        </w:tc>
        <w:tc>
          <w:tcPr>
            <w:tcW w:w="737" w:type="dxa"/>
            <w:shd w:val="clear" w:color="auto" w:fill="auto"/>
            <w:vAlign w:val="center"/>
          </w:tcPr>
          <w:p w14:paraId="2EC0162E"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3515" w:type="dxa"/>
            <w:shd w:val="clear" w:color="auto" w:fill="auto"/>
            <w:vAlign w:val="center"/>
          </w:tcPr>
          <w:p w14:paraId="1A1FB13D" w14:textId="77777777" w:rsidR="001D199A" w:rsidRPr="00310E99" w:rsidRDefault="001D199A" w:rsidP="002E6451">
            <w:pPr>
              <w:jc w:val="center"/>
              <w:rPr>
                <w:bCs/>
                <w:color w:val="434343"/>
                <w:spacing w:val="-1"/>
                <w:sz w:val="18"/>
                <w:szCs w:val="18"/>
              </w:rPr>
            </w:pPr>
            <w:r>
              <w:rPr>
                <w:bCs/>
                <w:color w:val="434343"/>
                <w:spacing w:val="-1"/>
                <w:sz w:val="18"/>
                <w:szCs w:val="18"/>
              </w:rPr>
              <w:t>17-23 Kapasiteli</w:t>
            </w:r>
          </w:p>
        </w:tc>
      </w:tr>
      <w:tr w:rsidR="001D199A" w:rsidRPr="00310E99" w14:paraId="09BA81BD" w14:textId="77777777" w:rsidTr="009A1B50">
        <w:trPr>
          <w:trHeight w:val="323"/>
        </w:trPr>
        <w:tc>
          <w:tcPr>
            <w:tcW w:w="675" w:type="dxa"/>
            <w:vMerge/>
            <w:shd w:val="clear" w:color="auto" w:fill="auto"/>
            <w:vAlign w:val="center"/>
          </w:tcPr>
          <w:p w14:paraId="299E3B18"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364DC3BD" w14:textId="77777777" w:rsidR="001D199A" w:rsidRDefault="001D199A" w:rsidP="002E6451">
            <w:r w:rsidRPr="00E8219B">
              <w:rPr>
                <w:bCs/>
                <w:color w:val="434343"/>
                <w:spacing w:val="-1"/>
                <w:sz w:val="18"/>
                <w:szCs w:val="18"/>
              </w:rPr>
              <w:t xml:space="preserve">Germencik Anadolu Lisesi </w:t>
            </w:r>
          </w:p>
        </w:tc>
        <w:tc>
          <w:tcPr>
            <w:tcW w:w="1701" w:type="dxa"/>
            <w:shd w:val="clear" w:color="auto" w:fill="auto"/>
          </w:tcPr>
          <w:p w14:paraId="605AF017" w14:textId="77777777" w:rsidR="001D199A" w:rsidRPr="00310E99" w:rsidRDefault="001D199A" w:rsidP="002E6451">
            <w:pPr>
              <w:rPr>
                <w:bCs/>
                <w:color w:val="434343"/>
                <w:spacing w:val="-1"/>
                <w:sz w:val="18"/>
                <w:szCs w:val="18"/>
              </w:rPr>
            </w:pPr>
            <w:proofErr w:type="spellStart"/>
            <w:r>
              <w:rPr>
                <w:bCs/>
                <w:color w:val="434343"/>
                <w:spacing w:val="-1"/>
                <w:sz w:val="18"/>
                <w:szCs w:val="18"/>
              </w:rPr>
              <w:t>Uzunkum</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1BB998AB"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val="restart"/>
            <w:shd w:val="clear" w:color="auto" w:fill="auto"/>
            <w:vAlign w:val="center"/>
          </w:tcPr>
          <w:p w14:paraId="3A22AAB1" w14:textId="77777777" w:rsidR="001D199A" w:rsidRPr="00310E99" w:rsidRDefault="001D199A" w:rsidP="002E6451">
            <w:pPr>
              <w:jc w:val="center"/>
              <w:rPr>
                <w:bCs/>
                <w:color w:val="434343"/>
                <w:spacing w:val="-1"/>
                <w:sz w:val="18"/>
                <w:szCs w:val="18"/>
              </w:rPr>
            </w:pPr>
            <w:r>
              <w:rPr>
                <w:bCs/>
                <w:color w:val="434343"/>
                <w:spacing w:val="-1"/>
                <w:sz w:val="18"/>
                <w:szCs w:val="18"/>
              </w:rPr>
              <w:t>15,5</w:t>
            </w:r>
          </w:p>
        </w:tc>
        <w:tc>
          <w:tcPr>
            <w:tcW w:w="737" w:type="dxa"/>
            <w:vMerge w:val="restart"/>
            <w:shd w:val="clear" w:color="auto" w:fill="auto"/>
            <w:vAlign w:val="center"/>
          </w:tcPr>
          <w:p w14:paraId="5EFB2895"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6450C5A0" w14:textId="77777777" w:rsidR="001D199A" w:rsidRPr="00310E99" w:rsidRDefault="001D199A" w:rsidP="002E6451">
            <w:pPr>
              <w:jc w:val="center"/>
              <w:rPr>
                <w:bCs/>
                <w:color w:val="434343"/>
                <w:spacing w:val="-1"/>
                <w:sz w:val="18"/>
                <w:szCs w:val="18"/>
              </w:rPr>
            </w:pPr>
            <w:r>
              <w:rPr>
                <w:bCs/>
                <w:color w:val="434343"/>
                <w:spacing w:val="-1"/>
                <w:sz w:val="18"/>
                <w:szCs w:val="18"/>
              </w:rPr>
              <w:t>10-16 Kapasiteli</w:t>
            </w:r>
          </w:p>
        </w:tc>
      </w:tr>
      <w:tr w:rsidR="001D199A" w14:paraId="5FAC5E21" w14:textId="77777777" w:rsidTr="009A1B50">
        <w:trPr>
          <w:trHeight w:val="315"/>
        </w:trPr>
        <w:tc>
          <w:tcPr>
            <w:tcW w:w="675" w:type="dxa"/>
            <w:vMerge/>
            <w:shd w:val="clear" w:color="auto" w:fill="auto"/>
            <w:vAlign w:val="center"/>
          </w:tcPr>
          <w:p w14:paraId="530FF7BE"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26A003D3" w14:textId="77777777" w:rsidR="001D199A" w:rsidRPr="00E8219B" w:rsidRDefault="001D199A" w:rsidP="002E6451">
            <w:pPr>
              <w:rPr>
                <w:bCs/>
                <w:color w:val="434343"/>
                <w:spacing w:val="-1"/>
                <w:sz w:val="18"/>
                <w:szCs w:val="18"/>
              </w:rPr>
            </w:pPr>
          </w:p>
        </w:tc>
        <w:tc>
          <w:tcPr>
            <w:tcW w:w="1701" w:type="dxa"/>
            <w:shd w:val="clear" w:color="auto" w:fill="auto"/>
          </w:tcPr>
          <w:p w14:paraId="63BF7A49" w14:textId="77777777" w:rsidR="001D199A" w:rsidRDefault="001D199A" w:rsidP="002E6451">
            <w:pPr>
              <w:rPr>
                <w:bCs/>
                <w:color w:val="434343"/>
                <w:spacing w:val="-1"/>
                <w:sz w:val="18"/>
                <w:szCs w:val="18"/>
              </w:rPr>
            </w:pPr>
            <w:r>
              <w:rPr>
                <w:bCs/>
                <w:color w:val="434343"/>
                <w:spacing w:val="-1"/>
                <w:sz w:val="18"/>
                <w:szCs w:val="18"/>
              </w:rPr>
              <w:t xml:space="preserve">Moralı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3C32B0B" w14:textId="77777777" w:rsidR="001D199A" w:rsidRDefault="001D199A" w:rsidP="002E6451">
            <w:pPr>
              <w:jc w:val="center"/>
              <w:rPr>
                <w:bCs/>
                <w:color w:val="434343"/>
                <w:spacing w:val="-1"/>
                <w:sz w:val="18"/>
                <w:szCs w:val="18"/>
              </w:rPr>
            </w:pPr>
            <w:r>
              <w:rPr>
                <w:bCs/>
                <w:color w:val="434343"/>
                <w:spacing w:val="-1"/>
                <w:sz w:val="18"/>
                <w:szCs w:val="18"/>
              </w:rPr>
              <w:t>3</w:t>
            </w:r>
          </w:p>
        </w:tc>
        <w:tc>
          <w:tcPr>
            <w:tcW w:w="567" w:type="dxa"/>
            <w:vMerge/>
            <w:shd w:val="clear" w:color="auto" w:fill="auto"/>
            <w:vAlign w:val="center"/>
          </w:tcPr>
          <w:p w14:paraId="31572DBF" w14:textId="77777777" w:rsidR="001D199A" w:rsidRDefault="001D199A" w:rsidP="002E6451">
            <w:pPr>
              <w:jc w:val="center"/>
              <w:rPr>
                <w:bCs/>
                <w:color w:val="434343"/>
                <w:spacing w:val="-1"/>
                <w:sz w:val="18"/>
                <w:szCs w:val="18"/>
              </w:rPr>
            </w:pPr>
          </w:p>
        </w:tc>
        <w:tc>
          <w:tcPr>
            <w:tcW w:w="737" w:type="dxa"/>
            <w:vMerge/>
            <w:shd w:val="clear" w:color="auto" w:fill="auto"/>
            <w:vAlign w:val="center"/>
          </w:tcPr>
          <w:p w14:paraId="7882CFAD" w14:textId="77777777" w:rsidR="001D199A" w:rsidRDefault="001D199A" w:rsidP="002E6451">
            <w:pPr>
              <w:jc w:val="center"/>
              <w:rPr>
                <w:bCs/>
                <w:color w:val="434343"/>
                <w:spacing w:val="-1"/>
                <w:sz w:val="18"/>
                <w:szCs w:val="18"/>
              </w:rPr>
            </w:pPr>
          </w:p>
        </w:tc>
        <w:tc>
          <w:tcPr>
            <w:tcW w:w="3515" w:type="dxa"/>
            <w:vMerge/>
            <w:shd w:val="clear" w:color="auto" w:fill="auto"/>
            <w:vAlign w:val="center"/>
          </w:tcPr>
          <w:p w14:paraId="4D661124" w14:textId="77777777" w:rsidR="001D199A" w:rsidRDefault="001D199A" w:rsidP="002E6451">
            <w:pPr>
              <w:jc w:val="center"/>
              <w:rPr>
                <w:bCs/>
                <w:color w:val="434343"/>
                <w:spacing w:val="-1"/>
                <w:sz w:val="18"/>
                <w:szCs w:val="18"/>
              </w:rPr>
            </w:pPr>
          </w:p>
        </w:tc>
      </w:tr>
      <w:tr w:rsidR="001D199A" w:rsidRPr="00310E99" w14:paraId="3BF52C8A" w14:textId="77777777" w:rsidTr="009A1B50">
        <w:trPr>
          <w:trHeight w:val="314"/>
        </w:trPr>
        <w:tc>
          <w:tcPr>
            <w:tcW w:w="675" w:type="dxa"/>
            <w:vMerge/>
            <w:shd w:val="clear" w:color="auto" w:fill="auto"/>
            <w:vAlign w:val="center"/>
          </w:tcPr>
          <w:p w14:paraId="72A3FFD6"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189AAB82" w14:textId="77777777" w:rsidR="001D199A" w:rsidRDefault="001D199A" w:rsidP="002E6451">
            <w:r w:rsidRPr="00E8219B">
              <w:rPr>
                <w:bCs/>
                <w:color w:val="434343"/>
                <w:spacing w:val="-1"/>
                <w:sz w:val="18"/>
                <w:szCs w:val="18"/>
              </w:rPr>
              <w:t xml:space="preserve">Germencik Anadolu Lisesi </w:t>
            </w:r>
          </w:p>
        </w:tc>
        <w:tc>
          <w:tcPr>
            <w:tcW w:w="1701" w:type="dxa"/>
            <w:shd w:val="clear" w:color="auto" w:fill="auto"/>
          </w:tcPr>
          <w:p w14:paraId="00B249F6" w14:textId="77777777" w:rsidR="001D199A" w:rsidRPr="00310E99" w:rsidRDefault="001D199A" w:rsidP="002E6451">
            <w:pPr>
              <w:rPr>
                <w:bCs/>
                <w:color w:val="434343"/>
                <w:spacing w:val="-1"/>
                <w:sz w:val="18"/>
                <w:szCs w:val="18"/>
              </w:rPr>
            </w:pPr>
            <w:r>
              <w:rPr>
                <w:bCs/>
                <w:color w:val="434343"/>
                <w:spacing w:val="-1"/>
                <w:sz w:val="18"/>
                <w:szCs w:val="18"/>
              </w:rPr>
              <w:t xml:space="preserve">Üzümlü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52CC0A87" w14:textId="77777777" w:rsidR="001D199A" w:rsidRPr="00310E99" w:rsidRDefault="001D199A" w:rsidP="002E6451">
            <w:pPr>
              <w:jc w:val="center"/>
              <w:rPr>
                <w:bCs/>
                <w:color w:val="434343"/>
                <w:spacing w:val="-1"/>
                <w:sz w:val="18"/>
                <w:szCs w:val="18"/>
              </w:rPr>
            </w:pPr>
            <w:r>
              <w:rPr>
                <w:bCs/>
                <w:color w:val="434343"/>
                <w:spacing w:val="-1"/>
                <w:sz w:val="18"/>
                <w:szCs w:val="18"/>
              </w:rPr>
              <w:t>6</w:t>
            </w:r>
          </w:p>
        </w:tc>
        <w:tc>
          <w:tcPr>
            <w:tcW w:w="567" w:type="dxa"/>
            <w:vMerge w:val="restart"/>
            <w:shd w:val="clear" w:color="auto" w:fill="auto"/>
            <w:vAlign w:val="center"/>
          </w:tcPr>
          <w:p w14:paraId="78BCC4AB" w14:textId="77777777" w:rsidR="001D199A" w:rsidRPr="00310E99" w:rsidRDefault="001D199A" w:rsidP="002E6451">
            <w:pPr>
              <w:jc w:val="center"/>
              <w:rPr>
                <w:bCs/>
                <w:color w:val="434343"/>
                <w:spacing w:val="-1"/>
                <w:sz w:val="18"/>
                <w:szCs w:val="18"/>
              </w:rPr>
            </w:pPr>
            <w:r>
              <w:rPr>
                <w:bCs/>
                <w:color w:val="434343"/>
                <w:spacing w:val="-1"/>
                <w:sz w:val="18"/>
                <w:szCs w:val="18"/>
              </w:rPr>
              <w:t>10</w:t>
            </w:r>
          </w:p>
        </w:tc>
        <w:tc>
          <w:tcPr>
            <w:tcW w:w="737" w:type="dxa"/>
            <w:vMerge w:val="restart"/>
            <w:shd w:val="clear" w:color="auto" w:fill="auto"/>
            <w:vAlign w:val="center"/>
          </w:tcPr>
          <w:p w14:paraId="7CD1C170"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15F6E67E" w14:textId="77777777" w:rsidR="001D199A" w:rsidRPr="00310E99" w:rsidRDefault="001D199A" w:rsidP="002E6451">
            <w:pPr>
              <w:jc w:val="center"/>
              <w:rPr>
                <w:bCs/>
                <w:color w:val="434343"/>
                <w:spacing w:val="-1"/>
                <w:sz w:val="18"/>
                <w:szCs w:val="18"/>
              </w:rPr>
            </w:pPr>
            <w:r>
              <w:rPr>
                <w:bCs/>
                <w:color w:val="434343"/>
                <w:spacing w:val="-1"/>
                <w:sz w:val="18"/>
                <w:szCs w:val="18"/>
              </w:rPr>
              <w:t xml:space="preserve">10-16 Kapasiteli </w:t>
            </w:r>
            <w:proofErr w:type="gramStart"/>
            <w:r>
              <w:rPr>
                <w:bCs/>
                <w:color w:val="434343"/>
                <w:spacing w:val="-1"/>
                <w:sz w:val="18"/>
                <w:szCs w:val="18"/>
              </w:rPr>
              <w:t>(</w:t>
            </w:r>
            <w:proofErr w:type="gramEnd"/>
            <w:r>
              <w:rPr>
                <w:bCs/>
                <w:color w:val="434343"/>
                <w:spacing w:val="-1"/>
                <w:sz w:val="18"/>
                <w:szCs w:val="18"/>
              </w:rPr>
              <w:t>Araç Üzümlü Mahallesinden hareket eder, sırasıyla diğer yerleşim birimi öğrencilerini de alır</w:t>
            </w:r>
          </w:p>
        </w:tc>
      </w:tr>
      <w:tr w:rsidR="001D199A" w:rsidRPr="00310E99" w14:paraId="23C01263" w14:textId="77777777" w:rsidTr="009A1B50">
        <w:trPr>
          <w:trHeight w:val="329"/>
        </w:trPr>
        <w:tc>
          <w:tcPr>
            <w:tcW w:w="675" w:type="dxa"/>
            <w:vMerge/>
            <w:shd w:val="clear" w:color="auto" w:fill="auto"/>
            <w:vAlign w:val="center"/>
          </w:tcPr>
          <w:p w14:paraId="47BA8FE3"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5B2EC491" w14:textId="77777777" w:rsidR="001D199A" w:rsidRDefault="001D199A" w:rsidP="002E6451"/>
        </w:tc>
        <w:tc>
          <w:tcPr>
            <w:tcW w:w="1701" w:type="dxa"/>
            <w:shd w:val="clear" w:color="auto" w:fill="auto"/>
          </w:tcPr>
          <w:p w14:paraId="2C37C4FF" w14:textId="77777777" w:rsidR="001D199A" w:rsidRPr="00310E99" w:rsidRDefault="001D199A" w:rsidP="002E6451">
            <w:pPr>
              <w:rPr>
                <w:bCs/>
                <w:color w:val="434343"/>
                <w:spacing w:val="-1"/>
                <w:sz w:val="18"/>
                <w:szCs w:val="18"/>
              </w:rPr>
            </w:pPr>
            <w:r>
              <w:rPr>
                <w:bCs/>
                <w:color w:val="434343"/>
                <w:spacing w:val="-1"/>
                <w:sz w:val="18"/>
                <w:szCs w:val="18"/>
              </w:rPr>
              <w:t xml:space="preserve">Karaağaçlı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728D27B3" w14:textId="77777777" w:rsidR="001D199A" w:rsidRPr="00310E99" w:rsidRDefault="001D199A" w:rsidP="002E6451">
            <w:pPr>
              <w:jc w:val="center"/>
              <w:rPr>
                <w:bCs/>
                <w:color w:val="434343"/>
                <w:spacing w:val="-1"/>
                <w:sz w:val="18"/>
                <w:szCs w:val="18"/>
              </w:rPr>
            </w:pPr>
            <w:r>
              <w:rPr>
                <w:bCs/>
                <w:color w:val="434343"/>
                <w:spacing w:val="-1"/>
                <w:sz w:val="18"/>
                <w:szCs w:val="18"/>
              </w:rPr>
              <w:t>3</w:t>
            </w:r>
          </w:p>
        </w:tc>
        <w:tc>
          <w:tcPr>
            <w:tcW w:w="567" w:type="dxa"/>
            <w:vMerge/>
            <w:shd w:val="clear" w:color="auto" w:fill="auto"/>
            <w:vAlign w:val="center"/>
          </w:tcPr>
          <w:p w14:paraId="2C38FFA8"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21B48CCD"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268A53DD" w14:textId="77777777" w:rsidR="001D199A" w:rsidRPr="00310E99" w:rsidRDefault="001D199A" w:rsidP="002E6451">
            <w:pPr>
              <w:jc w:val="center"/>
              <w:rPr>
                <w:bCs/>
                <w:color w:val="434343"/>
                <w:spacing w:val="-1"/>
                <w:sz w:val="18"/>
                <w:szCs w:val="18"/>
              </w:rPr>
            </w:pPr>
          </w:p>
        </w:tc>
      </w:tr>
      <w:tr w:rsidR="001D199A" w:rsidRPr="00310E99" w14:paraId="0890BDEC" w14:textId="77777777" w:rsidTr="009A1B50">
        <w:trPr>
          <w:trHeight w:val="243"/>
        </w:trPr>
        <w:tc>
          <w:tcPr>
            <w:tcW w:w="675" w:type="dxa"/>
            <w:vMerge/>
            <w:shd w:val="clear" w:color="auto" w:fill="auto"/>
            <w:vAlign w:val="center"/>
          </w:tcPr>
          <w:p w14:paraId="1A8E3649"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5CC54B96" w14:textId="77777777" w:rsidR="001D199A" w:rsidRDefault="001D199A" w:rsidP="002E6451"/>
        </w:tc>
        <w:tc>
          <w:tcPr>
            <w:tcW w:w="1701" w:type="dxa"/>
            <w:shd w:val="clear" w:color="auto" w:fill="auto"/>
          </w:tcPr>
          <w:p w14:paraId="17F194C2" w14:textId="77777777" w:rsidR="001D199A" w:rsidRPr="00310E99" w:rsidRDefault="001D199A" w:rsidP="002E6451">
            <w:pPr>
              <w:rPr>
                <w:bCs/>
                <w:color w:val="434343"/>
                <w:spacing w:val="-1"/>
                <w:sz w:val="18"/>
                <w:szCs w:val="18"/>
              </w:rPr>
            </w:pPr>
            <w:proofErr w:type="spellStart"/>
            <w:r>
              <w:rPr>
                <w:bCs/>
                <w:color w:val="434343"/>
                <w:spacing w:val="-1"/>
                <w:sz w:val="18"/>
                <w:szCs w:val="18"/>
              </w:rPr>
              <w:t>Reisköy</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9E49318" w14:textId="77777777" w:rsidR="001D199A" w:rsidRPr="00310E99" w:rsidRDefault="001D199A" w:rsidP="002E6451">
            <w:pPr>
              <w:jc w:val="center"/>
              <w:rPr>
                <w:bCs/>
                <w:color w:val="434343"/>
                <w:spacing w:val="-1"/>
                <w:sz w:val="18"/>
                <w:szCs w:val="18"/>
              </w:rPr>
            </w:pPr>
            <w:r>
              <w:rPr>
                <w:bCs/>
                <w:color w:val="434343"/>
                <w:spacing w:val="-1"/>
                <w:sz w:val="18"/>
                <w:szCs w:val="18"/>
              </w:rPr>
              <w:t>7</w:t>
            </w:r>
          </w:p>
        </w:tc>
        <w:tc>
          <w:tcPr>
            <w:tcW w:w="567" w:type="dxa"/>
            <w:vMerge/>
            <w:shd w:val="clear" w:color="auto" w:fill="auto"/>
            <w:vAlign w:val="center"/>
          </w:tcPr>
          <w:p w14:paraId="40EBD789"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32B8781D"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69E4C61A" w14:textId="77777777" w:rsidR="001D199A" w:rsidRPr="00310E99" w:rsidRDefault="001D199A" w:rsidP="002E6451">
            <w:pPr>
              <w:jc w:val="center"/>
              <w:rPr>
                <w:bCs/>
                <w:color w:val="434343"/>
                <w:spacing w:val="-1"/>
                <w:sz w:val="18"/>
                <w:szCs w:val="18"/>
              </w:rPr>
            </w:pPr>
          </w:p>
        </w:tc>
      </w:tr>
      <w:tr w:rsidR="001D199A" w:rsidRPr="00310E99" w14:paraId="062A5A9B" w14:textId="77777777" w:rsidTr="009A1B50">
        <w:trPr>
          <w:trHeight w:val="267"/>
        </w:trPr>
        <w:tc>
          <w:tcPr>
            <w:tcW w:w="675" w:type="dxa"/>
            <w:vMerge/>
            <w:shd w:val="clear" w:color="auto" w:fill="auto"/>
            <w:vAlign w:val="center"/>
          </w:tcPr>
          <w:p w14:paraId="33D2BE7B"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36E253EB" w14:textId="77777777" w:rsidR="001D199A" w:rsidRDefault="001D199A" w:rsidP="002E6451">
            <w:r w:rsidRPr="00E8219B">
              <w:rPr>
                <w:bCs/>
                <w:color w:val="434343"/>
                <w:spacing w:val="-1"/>
                <w:sz w:val="18"/>
                <w:szCs w:val="18"/>
              </w:rPr>
              <w:t xml:space="preserve">Germencik Anadolu Lisesi </w:t>
            </w:r>
          </w:p>
        </w:tc>
        <w:tc>
          <w:tcPr>
            <w:tcW w:w="1701" w:type="dxa"/>
            <w:shd w:val="clear" w:color="auto" w:fill="auto"/>
          </w:tcPr>
          <w:p w14:paraId="23BA330B" w14:textId="77777777" w:rsidR="001D199A" w:rsidRPr="00310E99" w:rsidRDefault="001D199A" w:rsidP="002E6451">
            <w:pPr>
              <w:rPr>
                <w:bCs/>
                <w:color w:val="434343"/>
                <w:spacing w:val="-1"/>
                <w:sz w:val="18"/>
                <w:szCs w:val="18"/>
              </w:rPr>
            </w:pPr>
            <w:proofErr w:type="spellStart"/>
            <w:r>
              <w:rPr>
                <w:bCs/>
                <w:color w:val="434343"/>
                <w:spacing w:val="-1"/>
                <w:sz w:val="18"/>
                <w:szCs w:val="18"/>
              </w:rPr>
              <w:t>Kızılcagedik</w:t>
            </w:r>
            <w:proofErr w:type="spellEnd"/>
            <w:r>
              <w:rPr>
                <w:bCs/>
                <w:color w:val="434343"/>
                <w:spacing w:val="-1"/>
                <w:sz w:val="18"/>
                <w:szCs w:val="18"/>
              </w:rPr>
              <w:t xml:space="preserve"> </w:t>
            </w:r>
            <w:proofErr w:type="spellStart"/>
            <w:r>
              <w:rPr>
                <w:bCs/>
                <w:color w:val="434343"/>
                <w:spacing w:val="-1"/>
                <w:sz w:val="18"/>
                <w:szCs w:val="18"/>
              </w:rPr>
              <w:t>Mh</w:t>
            </w:r>
            <w:proofErr w:type="spellEnd"/>
          </w:p>
        </w:tc>
        <w:tc>
          <w:tcPr>
            <w:tcW w:w="851" w:type="dxa"/>
            <w:shd w:val="clear" w:color="auto" w:fill="auto"/>
            <w:vAlign w:val="center"/>
          </w:tcPr>
          <w:p w14:paraId="3944EA37" w14:textId="77777777" w:rsidR="001D199A" w:rsidRPr="00310E99" w:rsidRDefault="001D199A" w:rsidP="002E6451">
            <w:pPr>
              <w:rPr>
                <w:bCs/>
                <w:color w:val="434343"/>
                <w:spacing w:val="-1"/>
                <w:sz w:val="18"/>
                <w:szCs w:val="18"/>
              </w:rPr>
            </w:pPr>
            <w:r>
              <w:rPr>
                <w:bCs/>
                <w:color w:val="434343"/>
                <w:spacing w:val="-1"/>
                <w:sz w:val="18"/>
                <w:szCs w:val="18"/>
              </w:rPr>
              <w:t>0</w:t>
            </w:r>
          </w:p>
        </w:tc>
        <w:tc>
          <w:tcPr>
            <w:tcW w:w="567" w:type="dxa"/>
            <w:vMerge w:val="restart"/>
            <w:shd w:val="clear" w:color="auto" w:fill="auto"/>
            <w:vAlign w:val="center"/>
          </w:tcPr>
          <w:p w14:paraId="23DA02D2" w14:textId="77777777" w:rsidR="001D199A" w:rsidRPr="00310E99" w:rsidRDefault="001D199A" w:rsidP="002E6451">
            <w:pPr>
              <w:jc w:val="center"/>
              <w:rPr>
                <w:bCs/>
                <w:color w:val="434343"/>
                <w:spacing w:val="-1"/>
                <w:sz w:val="18"/>
                <w:szCs w:val="18"/>
              </w:rPr>
            </w:pPr>
            <w:r>
              <w:rPr>
                <w:bCs/>
                <w:color w:val="434343"/>
                <w:spacing w:val="-1"/>
                <w:sz w:val="18"/>
                <w:szCs w:val="18"/>
              </w:rPr>
              <w:t>16</w:t>
            </w:r>
          </w:p>
        </w:tc>
        <w:tc>
          <w:tcPr>
            <w:tcW w:w="737" w:type="dxa"/>
            <w:vMerge w:val="restart"/>
            <w:shd w:val="clear" w:color="auto" w:fill="auto"/>
            <w:vAlign w:val="center"/>
          </w:tcPr>
          <w:p w14:paraId="7DAAE6A9"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205FE053"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192D9E9B"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 xml:space="preserve">Araç </w:t>
            </w:r>
            <w:proofErr w:type="spellStart"/>
            <w:r>
              <w:rPr>
                <w:bCs/>
                <w:color w:val="434343"/>
                <w:spacing w:val="-1"/>
                <w:sz w:val="18"/>
                <w:szCs w:val="18"/>
              </w:rPr>
              <w:t>Kızılcagedik</w:t>
            </w:r>
            <w:proofErr w:type="spellEnd"/>
            <w:r>
              <w:rPr>
                <w:bCs/>
                <w:color w:val="434343"/>
                <w:spacing w:val="-1"/>
                <w:sz w:val="18"/>
                <w:szCs w:val="18"/>
              </w:rPr>
              <w:t xml:space="preserve"> Mahallesinden hareket eder, sırasıyla diğer yerleşim birimi öğrencilerini de alır</w:t>
            </w:r>
          </w:p>
        </w:tc>
      </w:tr>
      <w:tr w:rsidR="001D199A" w:rsidRPr="00310E99" w14:paraId="2641BD70" w14:textId="77777777" w:rsidTr="009A1B50">
        <w:trPr>
          <w:trHeight w:val="343"/>
        </w:trPr>
        <w:tc>
          <w:tcPr>
            <w:tcW w:w="675" w:type="dxa"/>
            <w:vMerge/>
            <w:shd w:val="clear" w:color="auto" w:fill="auto"/>
            <w:vAlign w:val="center"/>
          </w:tcPr>
          <w:p w14:paraId="21E2ABED"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0FEA5EBE" w14:textId="77777777" w:rsidR="001D199A" w:rsidRPr="00310E99" w:rsidRDefault="001D199A" w:rsidP="002E6451">
            <w:pPr>
              <w:rPr>
                <w:bCs/>
                <w:color w:val="434343"/>
                <w:spacing w:val="-1"/>
                <w:sz w:val="18"/>
                <w:szCs w:val="18"/>
              </w:rPr>
            </w:pPr>
          </w:p>
        </w:tc>
        <w:tc>
          <w:tcPr>
            <w:tcW w:w="1701" w:type="dxa"/>
            <w:shd w:val="clear" w:color="auto" w:fill="auto"/>
          </w:tcPr>
          <w:p w14:paraId="2D4168FB" w14:textId="77777777" w:rsidR="001D199A" w:rsidRPr="00310E99" w:rsidRDefault="001D199A" w:rsidP="002E6451">
            <w:pPr>
              <w:rPr>
                <w:bCs/>
                <w:color w:val="434343"/>
                <w:spacing w:val="-1"/>
                <w:sz w:val="18"/>
                <w:szCs w:val="18"/>
              </w:rPr>
            </w:pPr>
            <w:proofErr w:type="spellStart"/>
            <w:r>
              <w:rPr>
                <w:bCs/>
                <w:color w:val="434343"/>
                <w:spacing w:val="-1"/>
                <w:sz w:val="18"/>
                <w:szCs w:val="18"/>
              </w:rPr>
              <w:t>Ömerbeyli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1652360" w14:textId="77777777" w:rsidR="001D199A" w:rsidRPr="00310E99" w:rsidRDefault="001D199A" w:rsidP="002E6451">
            <w:pPr>
              <w:jc w:val="center"/>
              <w:rPr>
                <w:bCs/>
                <w:color w:val="434343"/>
                <w:spacing w:val="-1"/>
                <w:sz w:val="18"/>
                <w:szCs w:val="18"/>
              </w:rPr>
            </w:pPr>
            <w:r>
              <w:rPr>
                <w:bCs/>
                <w:color w:val="434343"/>
                <w:spacing w:val="-1"/>
                <w:sz w:val="18"/>
                <w:szCs w:val="18"/>
              </w:rPr>
              <w:t>10</w:t>
            </w:r>
          </w:p>
        </w:tc>
        <w:tc>
          <w:tcPr>
            <w:tcW w:w="567" w:type="dxa"/>
            <w:vMerge/>
            <w:shd w:val="clear" w:color="auto" w:fill="auto"/>
            <w:vAlign w:val="center"/>
          </w:tcPr>
          <w:p w14:paraId="600AEA92"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1DD5D4EF"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2F568BE6" w14:textId="77777777" w:rsidR="001D199A" w:rsidRPr="00310E99" w:rsidRDefault="001D199A" w:rsidP="002E6451">
            <w:pPr>
              <w:jc w:val="center"/>
              <w:rPr>
                <w:bCs/>
                <w:color w:val="434343"/>
                <w:spacing w:val="-1"/>
                <w:sz w:val="18"/>
                <w:szCs w:val="18"/>
              </w:rPr>
            </w:pPr>
          </w:p>
        </w:tc>
      </w:tr>
      <w:tr w:rsidR="001D199A" w:rsidRPr="00310E99" w14:paraId="27EA94C1" w14:textId="77777777" w:rsidTr="009A1B50">
        <w:trPr>
          <w:trHeight w:val="349"/>
        </w:trPr>
        <w:tc>
          <w:tcPr>
            <w:tcW w:w="675" w:type="dxa"/>
            <w:vMerge/>
            <w:shd w:val="clear" w:color="auto" w:fill="auto"/>
            <w:vAlign w:val="center"/>
          </w:tcPr>
          <w:p w14:paraId="430D4515"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6F2016D6" w14:textId="77777777" w:rsidR="001D199A" w:rsidRPr="00310E99" w:rsidRDefault="001D199A" w:rsidP="002E6451">
            <w:pPr>
              <w:rPr>
                <w:bCs/>
                <w:color w:val="434343"/>
                <w:spacing w:val="-1"/>
                <w:sz w:val="18"/>
                <w:szCs w:val="18"/>
              </w:rPr>
            </w:pPr>
          </w:p>
        </w:tc>
        <w:tc>
          <w:tcPr>
            <w:tcW w:w="1701" w:type="dxa"/>
            <w:shd w:val="clear" w:color="auto" w:fill="auto"/>
          </w:tcPr>
          <w:p w14:paraId="3D18F246" w14:textId="77777777" w:rsidR="001D199A" w:rsidRPr="00310E99" w:rsidRDefault="001D199A" w:rsidP="002E6451">
            <w:pPr>
              <w:rPr>
                <w:bCs/>
                <w:color w:val="434343"/>
                <w:spacing w:val="-1"/>
                <w:sz w:val="18"/>
                <w:szCs w:val="18"/>
              </w:rPr>
            </w:pPr>
            <w:proofErr w:type="spellStart"/>
            <w:r>
              <w:rPr>
                <w:bCs/>
                <w:color w:val="434343"/>
                <w:spacing w:val="-1"/>
                <w:sz w:val="18"/>
                <w:szCs w:val="18"/>
              </w:rPr>
              <w:t>Alangüllü</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01133BE1"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59ECCF0C"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6CCFF4EC"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00F3E6D1" w14:textId="77777777" w:rsidR="001D199A" w:rsidRPr="00310E99" w:rsidRDefault="001D199A" w:rsidP="002E6451">
            <w:pPr>
              <w:jc w:val="center"/>
              <w:rPr>
                <w:bCs/>
                <w:color w:val="434343"/>
                <w:spacing w:val="-1"/>
                <w:sz w:val="18"/>
                <w:szCs w:val="18"/>
              </w:rPr>
            </w:pPr>
          </w:p>
        </w:tc>
      </w:tr>
      <w:tr w:rsidR="001D199A" w:rsidRPr="00310E99" w14:paraId="11B12EEE" w14:textId="77777777" w:rsidTr="009A1B50">
        <w:trPr>
          <w:trHeight w:val="355"/>
        </w:trPr>
        <w:tc>
          <w:tcPr>
            <w:tcW w:w="675" w:type="dxa"/>
            <w:vMerge/>
            <w:shd w:val="clear" w:color="auto" w:fill="auto"/>
            <w:vAlign w:val="center"/>
          </w:tcPr>
          <w:p w14:paraId="6D5965C3" w14:textId="77777777" w:rsidR="001D199A" w:rsidRPr="00310E99" w:rsidRDefault="001D199A" w:rsidP="002E6451">
            <w:pPr>
              <w:jc w:val="center"/>
              <w:rPr>
                <w:bCs/>
                <w:color w:val="434343"/>
                <w:spacing w:val="-1"/>
                <w:sz w:val="18"/>
                <w:szCs w:val="18"/>
              </w:rPr>
            </w:pPr>
          </w:p>
        </w:tc>
        <w:tc>
          <w:tcPr>
            <w:tcW w:w="2410" w:type="dxa"/>
            <w:shd w:val="clear" w:color="auto" w:fill="auto"/>
          </w:tcPr>
          <w:p w14:paraId="19A1D148" w14:textId="77777777" w:rsidR="001D199A" w:rsidRDefault="001D199A" w:rsidP="002E6451">
            <w:r w:rsidRPr="0078070F">
              <w:rPr>
                <w:bCs/>
                <w:color w:val="434343"/>
                <w:spacing w:val="-1"/>
                <w:sz w:val="18"/>
                <w:szCs w:val="18"/>
              </w:rPr>
              <w:t xml:space="preserve">Germencik Anadolu Lisesi </w:t>
            </w:r>
          </w:p>
        </w:tc>
        <w:tc>
          <w:tcPr>
            <w:tcW w:w="1701" w:type="dxa"/>
            <w:shd w:val="clear" w:color="auto" w:fill="auto"/>
          </w:tcPr>
          <w:p w14:paraId="6FE67485" w14:textId="77777777" w:rsidR="001D199A" w:rsidRPr="00310E99" w:rsidRDefault="001D199A" w:rsidP="002E6451">
            <w:pPr>
              <w:rPr>
                <w:bCs/>
                <w:color w:val="434343"/>
                <w:spacing w:val="-1"/>
                <w:sz w:val="18"/>
                <w:szCs w:val="18"/>
              </w:rPr>
            </w:pPr>
            <w:proofErr w:type="spellStart"/>
            <w:r>
              <w:rPr>
                <w:bCs/>
                <w:color w:val="434343"/>
                <w:spacing w:val="-1"/>
                <w:sz w:val="18"/>
                <w:szCs w:val="18"/>
              </w:rPr>
              <w:t>Bozköy</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77110973" w14:textId="77777777" w:rsidR="001D199A" w:rsidRPr="00310E99" w:rsidRDefault="001D199A" w:rsidP="002E6451">
            <w:pPr>
              <w:jc w:val="center"/>
              <w:rPr>
                <w:bCs/>
                <w:color w:val="434343"/>
                <w:spacing w:val="-1"/>
                <w:sz w:val="18"/>
                <w:szCs w:val="18"/>
              </w:rPr>
            </w:pPr>
            <w:r>
              <w:rPr>
                <w:bCs/>
                <w:color w:val="434343"/>
                <w:spacing w:val="-1"/>
                <w:sz w:val="18"/>
                <w:szCs w:val="18"/>
              </w:rPr>
              <w:t>28</w:t>
            </w:r>
          </w:p>
        </w:tc>
        <w:tc>
          <w:tcPr>
            <w:tcW w:w="567" w:type="dxa"/>
            <w:shd w:val="clear" w:color="auto" w:fill="auto"/>
            <w:vAlign w:val="center"/>
          </w:tcPr>
          <w:p w14:paraId="63A479C9" w14:textId="77777777" w:rsidR="001D199A" w:rsidRPr="00310E99" w:rsidRDefault="001D199A" w:rsidP="002E6451">
            <w:pPr>
              <w:jc w:val="center"/>
              <w:rPr>
                <w:bCs/>
                <w:color w:val="434343"/>
                <w:spacing w:val="-1"/>
                <w:sz w:val="18"/>
                <w:szCs w:val="18"/>
              </w:rPr>
            </w:pPr>
            <w:r>
              <w:rPr>
                <w:bCs/>
                <w:color w:val="434343"/>
                <w:spacing w:val="-1"/>
                <w:sz w:val="18"/>
                <w:szCs w:val="18"/>
              </w:rPr>
              <w:t>13</w:t>
            </w:r>
          </w:p>
        </w:tc>
        <w:tc>
          <w:tcPr>
            <w:tcW w:w="737" w:type="dxa"/>
            <w:shd w:val="clear" w:color="auto" w:fill="auto"/>
            <w:vAlign w:val="center"/>
          </w:tcPr>
          <w:p w14:paraId="37E0FB59"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3515" w:type="dxa"/>
            <w:shd w:val="clear" w:color="auto" w:fill="auto"/>
            <w:vAlign w:val="center"/>
          </w:tcPr>
          <w:p w14:paraId="4D174B51" w14:textId="77777777" w:rsidR="001D199A" w:rsidRPr="00310E99" w:rsidRDefault="001D199A" w:rsidP="002E6451">
            <w:pPr>
              <w:jc w:val="center"/>
              <w:rPr>
                <w:bCs/>
                <w:color w:val="434343"/>
                <w:spacing w:val="-1"/>
                <w:sz w:val="18"/>
                <w:szCs w:val="18"/>
              </w:rPr>
            </w:pPr>
            <w:r>
              <w:rPr>
                <w:bCs/>
                <w:color w:val="434343"/>
                <w:spacing w:val="-1"/>
                <w:sz w:val="18"/>
                <w:szCs w:val="18"/>
              </w:rPr>
              <w:t>10-</w:t>
            </w:r>
            <w:proofErr w:type="gramStart"/>
            <w:r>
              <w:rPr>
                <w:bCs/>
                <w:color w:val="434343"/>
                <w:spacing w:val="-1"/>
                <w:sz w:val="18"/>
                <w:szCs w:val="18"/>
              </w:rPr>
              <w:t>16  Kapasiteli</w:t>
            </w:r>
            <w:proofErr w:type="gramEnd"/>
          </w:p>
        </w:tc>
      </w:tr>
      <w:tr w:rsidR="001D199A" w:rsidRPr="00310E99" w14:paraId="0C88F542" w14:textId="77777777" w:rsidTr="009A1B50">
        <w:trPr>
          <w:trHeight w:val="275"/>
        </w:trPr>
        <w:tc>
          <w:tcPr>
            <w:tcW w:w="675" w:type="dxa"/>
            <w:vMerge/>
            <w:shd w:val="clear" w:color="auto" w:fill="auto"/>
            <w:vAlign w:val="center"/>
          </w:tcPr>
          <w:p w14:paraId="55622565"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314171BA" w14:textId="77777777" w:rsidR="001D199A" w:rsidRDefault="001D199A" w:rsidP="002E6451">
            <w:r w:rsidRPr="0078070F">
              <w:rPr>
                <w:bCs/>
                <w:color w:val="434343"/>
                <w:spacing w:val="-1"/>
                <w:sz w:val="18"/>
                <w:szCs w:val="18"/>
              </w:rPr>
              <w:t xml:space="preserve">Germencik Anadolu Lisesi </w:t>
            </w:r>
          </w:p>
        </w:tc>
        <w:tc>
          <w:tcPr>
            <w:tcW w:w="1701" w:type="dxa"/>
            <w:shd w:val="clear" w:color="auto" w:fill="auto"/>
          </w:tcPr>
          <w:p w14:paraId="36B4C4D6" w14:textId="77777777" w:rsidR="001D199A" w:rsidRPr="00310E99" w:rsidRDefault="001D199A" w:rsidP="002E6451">
            <w:pPr>
              <w:rPr>
                <w:bCs/>
                <w:color w:val="434343"/>
                <w:spacing w:val="-1"/>
                <w:sz w:val="18"/>
                <w:szCs w:val="18"/>
              </w:rPr>
            </w:pPr>
            <w:r>
              <w:rPr>
                <w:bCs/>
                <w:color w:val="434343"/>
                <w:spacing w:val="-1"/>
                <w:sz w:val="18"/>
                <w:szCs w:val="18"/>
              </w:rPr>
              <w:t xml:space="preserve">Habipler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FF01E88"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val="restart"/>
            <w:shd w:val="clear" w:color="auto" w:fill="auto"/>
            <w:vAlign w:val="center"/>
          </w:tcPr>
          <w:p w14:paraId="49D02A9C" w14:textId="77777777" w:rsidR="001D199A" w:rsidRPr="00310E99" w:rsidRDefault="001D199A" w:rsidP="002E6451">
            <w:pPr>
              <w:jc w:val="center"/>
              <w:rPr>
                <w:bCs/>
                <w:color w:val="434343"/>
                <w:spacing w:val="-1"/>
                <w:sz w:val="18"/>
                <w:szCs w:val="18"/>
              </w:rPr>
            </w:pPr>
            <w:r>
              <w:rPr>
                <w:bCs/>
                <w:color w:val="434343"/>
                <w:spacing w:val="-1"/>
                <w:sz w:val="18"/>
                <w:szCs w:val="18"/>
              </w:rPr>
              <w:t>19,5</w:t>
            </w:r>
          </w:p>
        </w:tc>
        <w:tc>
          <w:tcPr>
            <w:tcW w:w="737" w:type="dxa"/>
            <w:vMerge w:val="restart"/>
            <w:shd w:val="clear" w:color="auto" w:fill="auto"/>
            <w:vAlign w:val="center"/>
          </w:tcPr>
          <w:p w14:paraId="51FF8F64"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542CDEAC"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5867432D" w14:textId="77777777" w:rsidR="001D199A" w:rsidRPr="00310E99" w:rsidRDefault="001D199A" w:rsidP="002E6451">
            <w:pPr>
              <w:jc w:val="center"/>
              <w:rPr>
                <w:bCs/>
                <w:color w:val="434343"/>
                <w:spacing w:val="-1"/>
                <w:sz w:val="18"/>
                <w:szCs w:val="18"/>
              </w:rPr>
            </w:pPr>
            <w:r>
              <w:rPr>
                <w:bCs/>
                <w:color w:val="434343"/>
                <w:spacing w:val="-1"/>
                <w:sz w:val="18"/>
                <w:szCs w:val="18"/>
              </w:rPr>
              <w:t xml:space="preserve"> </w:t>
            </w:r>
            <w:proofErr w:type="gramStart"/>
            <w:r>
              <w:rPr>
                <w:bCs/>
                <w:color w:val="434343"/>
                <w:spacing w:val="-1"/>
                <w:sz w:val="18"/>
                <w:szCs w:val="18"/>
              </w:rPr>
              <w:t>(</w:t>
            </w:r>
            <w:proofErr w:type="gramEnd"/>
            <w:r>
              <w:rPr>
                <w:bCs/>
                <w:color w:val="434343"/>
                <w:spacing w:val="-1"/>
                <w:sz w:val="18"/>
                <w:szCs w:val="18"/>
              </w:rPr>
              <w:t>Araç Habipler Mahallesinden hareket eder, sırasıyla diğer yerleşim birimi öğrencilerini de alır</w:t>
            </w:r>
          </w:p>
        </w:tc>
      </w:tr>
      <w:tr w:rsidR="001D199A" w:rsidRPr="00310E99" w14:paraId="1E738D75" w14:textId="77777777" w:rsidTr="009A1B50">
        <w:trPr>
          <w:trHeight w:val="280"/>
        </w:trPr>
        <w:tc>
          <w:tcPr>
            <w:tcW w:w="675" w:type="dxa"/>
            <w:vMerge/>
            <w:shd w:val="clear" w:color="auto" w:fill="auto"/>
            <w:vAlign w:val="center"/>
          </w:tcPr>
          <w:p w14:paraId="7D35ABA1"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0F064AB5" w14:textId="77777777" w:rsidR="001D199A" w:rsidRPr="00310E99" w:rsidRDefault="001D199A" w:rsidP="002E6451">
            <w:pPr>
              <w:rPr>
                <w:bCs/>
                <w:color w:val="434343"/>
                <w:spacing w:val="-1"/>
                <w:sz w:val="18"/>
                <w:szCs w:val="18"/>
              </w:rPr>
            </w:pPr>
          </w:p>
        </w:tc>
        <w:tc>
          <w:tcPr>
            <w:tcW w:w="1701" w:type="dxa"/>
            <w:shd w:val="clear" w:color="auto" w:fill="auto"/>
          </w:tcPr>
          <w:p w14:paraId="7F6CC81C" w14:textId="77777777" w:rsidR="001D199A" w:rsidRPr="00310E99" w:rsidRDefault="001D199A" w:rsidP="002E6451">
            <w:pPr>
              <w:rPr>
                <w:bCs/>
                <w:color w:val="434343"/>
                <w:spacing w:val="-1"/>
                <w:sz w:val="18"/>
                <w:szCs w:val="18"/>
              </w:rPr>
            </w:pPr>
            <w:proofErr w:type="spellStart"/>
            <w:r>
              <w:rPr>
                <w:bCs/>
                <w:color w:val="434343"/>
                <w:spacing w:val="-1"/>
                <w:sz w:val="18"/>
                <w:szCs w:val="18"/>
              </w:rPr>
              <w:t>Dampınar</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0B45C985" w14:textId="77777777" w:rsidR="001D199A" w:rsidRPr="00310E99" w:rsidRDefault="001D199A" w:rsidP="002E6451">
            <w:pPr>
              <w:jc w:val="center"/>
              <w:rPr>
                <w:bCs/>
                <w:color w:val="434343"/>
                <w:spacing w:val="-1"/>
                <w:sz w:val="18"/>
                <w:szCs w:val="18"/>
              </w:rPr>
            </w:pPr>
            <w:r>
              <w:rPr>
                <w:bCs/>
                <w:color w:val="434343"/>
                <w:spacing w:val="-1"/>
                <w:sz w:val="18"/>
                <w:szCs w:val="18"/>
              </w:rPr>
              <w:t>12</w:t>
            </w:r>
          </w:p>
        </w:tc>
        <w:tc>
          <w:tcPr>
            <w:tcW w:w="567" w:type="dxa"/>
            <w:vMerge/>
            <w:shd w:val="clear" w:color="auto" w:fill="auto"/>
            <w:vAlign w:val="center"/>
          </w:tcPr>
          <w:p w14:paraId="0F50A3CC"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23A89098"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14BFD5A3" w14:textId="77777777" w:rsidR="001D199A" w:rsidRPr="00310E99" w:rsidRDefault="001D199A" w:rsidP="002E6451">
            <w:pPr>
              <w:jc w:val="center"/>
              <w:rPr>
                <w:bCs/>
                <w:color w:val="434343"/>
                <w:spacing w:val="-1"/>
                <w:sz w:val="18"/>
                <w:szCs w:val="18"/>
              </w:rPr>
            </w:pPr>
          </w:p>
        </w:tc>
      </w:tr>
      <w:tr w:rsidR="001D199A" w:rsidRPr="00310E99" w14:paraId="009E9B01" w14:textId="77777777" w:rsidTr="009A1B50">
        <w:trPr>
          <w:trHeight w:val="372"/>
        </w:trPr>
        <w:tc>
          <w:tcPr>
            <w:tcW w:w="675" w:type="dxa"/>
            <w:vMerge/>
            <w:shd w:val="clear" w:color="auto" w:fill="auto"/>
            <w:vAlign w:val="center"/>
          </w:tcPr>
          <w:p w14:paraId="520680AB" w14:textId="77777777" w:rsidR="001D199A" w:rsidRPr="00310E99" w:rsidRDefault="001D199A" w:rsidP="002E6451">
            <w:pPr>
              <w:jc w:val="center"/>
              <w:rPr>
                <w:bCs/>
                <w:color w:val="434343"/>
                <w:spacing w:val="-1"/>
                <w:sz w:val="18"/>
                <w:szCs w:val="18"/>
              </w:rPr>
            </w:pPr>
          </w:p>
        </w:tc>
        <w:tc>
          <w:tcPr>
            <w:tcW w:w="2410" w:type="dxa"/>
            <w:shd w:val="clear" w:color="auto" w:fill="auto"/>
          </w:tcPr>
          <w:p w14:paraId="5E82FEAE" w14:textId="77777777" w:rsidR="001D199A" w:rsidRPr="00310E99" w:rsidRDefault="001D199A" w:rsidP="002E6451">
            <w:pPr>
              <w:rPr>
                <w:bCs/>
                <w:color w:val="434343"/>
                <w:spacing w:val="-1"/>
                <w:sz w:val="18"/>
                <w:szCs w:val="18"/>
              </w:rPr>
            </w:pPr>
            <w:r w:rsidRPr="0078070F">
              <w:rPr>
                <w:bCs/>
                <w:color w:val="434343"/>
                <w:spacing w:val="-1"/>
                <w:sz w:val="18"/>
                <w:szCs w:val="18"/>
              </w:rPr>
              <w:t>Germencik Anadolu Lisesi</w:t>
            </w:r>
          </w:p>
        </w:tc>
        <w:tc>
          <w:tcPr>
            <w:tcW w:w="1701" w:type="dxa"/>
            <w:shd w:val="clear" w:color="auto" w:fill="auto"/>
          </w:tcPr>
          <w:p w14:paraId="62713BE4" w14:textId="77777777" w:rsidR="001D199A" w:rsidRPr="00310E99" w:rsidRDefault="001D199A" w:rsidP="002E6451">
            <w:pPr>
              <w:rPr>
                <w:bCs/>
                <w:color w:val="434343"/>
                <w:spacing w:val="-1"/>
                <w:sz w:val="18"/>
                <w:szCs w:val="18"/>
              </w:rPr>
            </w:pPr>
            <w:proofErr w:type="spellStart"/>
            <w:r>
              <w:rPr>
                <w:bCs/>
                <w:color w:val="434343"/>
                <w:spacing w:val="-1"/>
                <w:sz w:val="18"/>
                <w:szCs w:val="18"/>
              </w:rPr>
              <w:t>Çamköy</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D137C23" w14:textId="77777777" w:rsidR="001D199A" w:rsidRPr="00310E99" w:rsidRDefault="001D199A" w:rsidP="002E6451">
            <w:pPr>
              <w:jc w:val="center"/>
              <w:rPr>
                <w:bCs/>
                <w:color w:val="434343"/>
                <w:spacing w:val="-1"/>
                <w:sz w:val="18"/>
                <w:szCs w:val="18"/>
              </w:rPr>
            </w:pPr>
            <w:r>
              <w:rPr>
                <w:bCs/>
                <w:color w:val="434343"/>
                <w:spacing w:val="-1"/>
                <w:sz w:val="18"/>
                <w:szCs w:val="18"/>
              </w:rPr>
              <w:t>32</w:t>
            </w:r>
          </w:p>
        </w:tc>
        <w:tc>
          <w:tcPr>
            <w:tcW w:w="567" w:type="dxa"/>
            <w:shd w:val="clear" w:color="auto" w:fill="auto"/>
            <w:vAlign w:val="center"/>
          </w:tcPr>
          <w:p w14:paraId="5F8E0A2D" w14:textId="77777777" w:rsidR="001D199A" w:rsidRPr="00310E99" w:rsidRDefault="001D199A" w:rsidP="002E6451">
            <w:pPr>
              <w:jc w:val="center"/>
              <w:rPr>
                <w:bCs/>
                <w:color w:val="434343"/>
                <w:spacing w:val="-1"/>
                <w:sz w:val="18"/>
                <w:szCs w:val="18"/>
              </w:rPr>
            </w:pPr>
            <w:r>
              <w:rPr>
                <w:bCs/>
                <w:color w:val="434343"/>
                <w:spacing w:val="-1"/>
                <w:sz w:val="18"/>
                <w:szCs w:val="18"/>
              </w:rPr>
              <w:t>13,5</w:t>
            </w:r>
          </w:p>
        </w:tc>
        <w:tc>
          <w:tcPr>
            <w:tcW w:w="737" w:type="dxa"/>
            <w:shd w:val="clear" w:color="auto" w:fill="auto"/>
            <w:vAlign w:val="center"/>
          </w:tcPr>
          <w:p w14:paraId="67295AC7"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3515" w:type="dxa"/>
            <w:shd w:val="clear" w:color="auto" w:fill="auto"/>
            <w:vAlign w:val="center"/>
          </w:tcPr>
          <w:p w14:paraId="388C7CDA" w14:textId="77777777" w:rsidR="001D199A" w:rsidRPr="00310E99" w:rsidRDefault="001D199A" w:rsidP="002E6451">
            <w:pPr>
              <w:jc w:val="center"/>
              <w:rPr>
                <w:bCs/>
                <w:color w:val="434343"/>
                <w:spacing w:val="-1"/>
                <w:sz w:val="18"/>
                <w:szCs w:val="18"/>
              </w:rPr>
            </w:pPr>
            <w:r>
              <w:rPr>
                <w:bCs/>
                <w:color w:val="434343"/>
                <w:spacing w:val="-1"/>
                <w:sz w:val="18"/>
                <w:szCs w:val="18"/>
              </w:rPr>
              <w:t>10-16 Kapasiteli</w:t>
            </w:r>
          </w:p>
        </w:tc>
      </w:tr>
      <w:tr w:rsidR="001D199A" w:rsidRPr="00310E99" w14:paraId="55639C65" w14:textId="77777777" w:rsidTr="009A1B50">
        <w:trPr>
          <w:trHeight w:val="361"/>
        </w:trPr>
        <w:tc>
          <w:tcPr>
            <w:tcW w:w="675" w:type="dxa"/>
            <w:vMerge/>
            <w:shd w:val="clear" w:color="auto" w:fill="auto"/>
            <w:vAlign w:val="center"/>
          </w:tcPr>
          <w:p w14:paraId="5FAD26BD"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10B41567" w14:textId="77777777" w:rsidR="001D199A" w:rsidRPr="00310E99" w:rsidRDefault="001D199A" w:rsidP="002E6451">
            <w:pPr>
              <w:rPr>
                <w:bCs/>
                <w:color w:val="434343"/>
                <w:spacing w:val="-1"/>
                <w:sz w:val="18"/>
                <w:szCs w:val="18"/>
              </w:rPr>
            </w:pPr>
            <w:r w:rsidRPr="0078070F">
              <w:rPr>
                <w:bCs/>
                <w:color w:val="434343"/>
                <w:spacing w:val="-1"/>
                <w:sz w:val="18"/>
                <w:szCs w:val="18"/>
              </w:rPr>
              <w:t>Germencik Anadolu Lisesi</w:t>
            </w:r>
          </w:p>
        </w:tc>
        <w:tc>
          <w:tcPr>
            <w:tcW w:w="1701" w:type="dxa"/>
            <w:shd w:val="clear" w:color="auto" w:fill="auto"/>
          </w:tcPr>
          <w:p w14:paraId="67A5CF35" w14:textId="77777777" w:rsidR="001D199A" w:rsidRPr="00310E99" w:rsidRDefault="001D199A" w:rsidP="002E6451">
            <w:pPr>
              <w:rPr>
                <w:bCs/>
                <w:color w:val="434343"/>
                <w:spacing w:val="-1"/>
                <w:sz w:val="18"/>
                <w:szCs w:val="18"/>
              </w:rPr>
            </w:pPr>
            <w:proofErr w:type="spellStart"/>
            <w:r>
              <w:rPr>
                <w:bCs/>
                <w:color w:val="434343"/>
                <w:spacing w:val="-1"/>
                <w:sz w:val="18"/>
                <w:szCs w:val="18"/>
              </w:rPr>
              <w:t>Dağyeni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5F0B0655" w14:textId="77777777" w:rsidR="001D199A" w:rsidRPr="00310E99" w:rsidRDefault="001D199A" w:rsidP="002E6451">
            <w:pPr>
              <w:jc w:val="center"/>
              <w:rPr>
                <w:bCs/>
                <w:color w:val="434343"/>
                <w:spacing w:val="-1"/>
                <w:sz w:val="18"/>
                <w:szCs w:val="18"/>
              </w:rPr>
            </w:pPr>
            <w:r>
              <w:rPr>
                <w:bCs/>
                <w:color w:val="434343"/>
                <w:spacing w:val="-1"/>
                <w:sz w:val="18"/>
                <w:szCs w:val="18"/>
              </w:rPr>
              <w:t>10</w:t>
            </w:r>
          </w:p>
        </w:tc>
        <w:tc>
          <w:tcPr>
            <w:tcW w:w="567" w:type="dxa"/>
            <w:vMerge w:val="restart"/>
            <w:shd w:val="clear" w:color="auto" w:fill="auto"/>
            <w:vAlign w:val="center"/>
          </w:tcPr>
          <w:p w14:paraId="44FEE22A" w14:textId="77777777" w:rsidR="001D199A" w:rsidRPr="00310E99" w:rsidRDefault="001D199A" w:rsidP="002E6451">
            <w:pPr>
              <w:jc w:val="center"/>
              <w:rPr>
                <w:bCs/>
                <w:color w:val="434343"/>
                <w:spacing w:val="-1"/>
                <w:sz w:val="18"/>
                <w:szCs w:val="18"/>
              </w:rPr>
            </w:pPr>
            <w:r>
              <w:rPr>
                <w:bCs/>
                <w:color w:val="434343"/>
                <w:spacing w:val="-1"/>
                <w:sz w:val="18"/>
                <w:szCs w:val="18"/>
              </w:rPr>
              <w:t>27</w:t>
            </w:r>
          </w:p>
        </w:tc>
        <w:tc>
          <w:tcPr>
            <w:tcW w:w="737" w:type="dxa"/>
            <w:vMerge w:val="restart"/>
            <w:shd w:val="clear" w:color="auto" w:fill="auto"/>
            <w:vAlign w:val="center"/>
          </w:tcPr>
          <w:p w14:paraId="013745B2"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40796860" w14:textId="77777777" w:rsidR="001D199A" w:rsidRDefault="001D199A" w:rsidP="002E6451">
            <w:pPr>
              <w:jc w:val="center"/>
              <w:rPr>
                <w:bCs/>
                <w:color w:val="434343"/>
                <w:spacing w:val="-1"/>
                <w:sz w:val="18"/>
                <w:szCs w:val="18"/>
              </w:rPr>
            </w:pPr>
            <w:r>
              <w:rPr>
                <w:bCs/>
                <w:color w:val="434343"/>
                <w:spacing w:val="-1"/>
                <w:sz w:val="18"/>
                <w:szCs w:val="18"/>
              </w:rPr>
              <w:t>17-23 Kapasiteli</w:t>
            </w:r>
          </w:p>
          <w:p w14:paraId="0CA5F2E3" w14:textId="77777777" w:rsidR="001D199A" w:rsidRPr="00310E99" w:rsidRDefault="001D199A" w:rsidP="002E6451">
            <w:pPr>
              <w:jc w:val="center"/>
              <w:rPr>
                <w:bCs/>
                <w:color w:val="434343"/>
                <w:spacing w:val="-1"/>
                <w:sz w:val="18"/>
                <w:szCs w:val="18"/>
              </w:rPr>
            </w:pPr>
            <w:r>
              <w:rPr>
                <w:bCs/>
                <w:color w:val="434343"/>
                <w:spacing w:val="-1"/>
                <w:sz w:val="18"/>
                <w:szCs w:val="18"/>
              </w:rPr>
              <w:t xml:space="preserve">(Araç </w:t>
            </w:r>
            <w:proofErr w:type="spellStart"/>
            <w:proofErr w:type="gramStart"/>
            <w:r>
              <w:rPr>
                <w:bCs/>
                <w:color w:val="434343"/>
                <w:spacing w:val="-1"/>
                <w:sz w:val="18"/>
                <w:szCs w:val="18"/>
              </w:rPr>
              <w:t>Dağyeni</w:t>
            </w:r>
            <w:proofErr w:type="spellEnd"/>
            <w:r>
              <w:rPr>
                <w:bCs/>
                <w:color w:val="434343"/>
                <w:spacing w:val="-1"/>
                <w:sz w:val="18"/>
                <w:szCs w:val="18"/>
              </w:rPr>
              <w:t xml:space="preserve">  Mah.</w:t>
            </w:r>
            <w:proofErr w:type="gramEnd"/>
            <w:r>
              <w:rPr>
                <w:bCs/>
                <w:color w:val="434343"/>
                <w:spacing w:val="-1"/>
                <w:sz w:val="18"/>
                <w:szCs w:val="18"/>
              </w:rPr>
              <w:t xml:space="preserve"> hareket eder, </w:t>
            </w: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 xml:space="preserve">. </w:t>
            </w:r>
            <w:proofErr w:type="gramStart"/>
            <w:r>
              <w:rPr>
                <w:bCs/>
                <w:color w:val="434343"/>
                <w:spacing w:val="-1"/>
                <w:sz w:val="18"/>
                <w:szCs w:val="18"/>
              </w:rPr>
              <w:t>yerleşim</w:t>
            </w:r>
            <w:proofErr w:type="gramEnd"/>
            <w:r>
              <w:rPr>
                <w:bCs/>
                <w:color w:val="434343"/>
                <w:spacing w:val="-1"/>
                <w:sz w:val="18"/>
                <w:szCs w:val="18"/>
              </w:rPr>
              <w:t xml:space="preserve"> birimi öğrencilerini de alır</w:t>
            </w:r>
          </w:p>
        </w:tc>
      </w:tr>
      <w:tr w:rsidR="001D199A" w:rsidRPr="00310E99" w14:paraId="234867D3" w14:textId="77777777" w:rsidTr="009A1B50">
        <w:trPr>
          <w:trHeight w:val="341"/>
        </w:trPr>
        <w:tc>
          <w:tcPr>
            <w:tcW w:w="675" w:type="dxa"/>
            <w:vMerge/>
            <w:shd w:val="clear" w:color="auto" w:fill="auto"/>
          </w:tcPr>
          <w:p w14:paraId="6973B5CA"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17120431" w14:textId="77777777" w:rsidR="001D199A" w:rsidRPr="00310E99" w:rsidRDefault="001D199A" w:rsidP="002E6451">
            <w:pPr>
              <w:rPr>
                <w:bCs/>
                <w:color w:val="434343"/>
                <w:spacing w:val="-1"/>
                <w:sz w:val="18"/>
                <w:szCs w:val="18"/>
              </w:rPr>
            </w:pPr>
          </w:p>
        </w:tc>
        <w:tc>
          <w:tcPr>
            <w:tcW w:w="1701" w:type="dxa"/>
            <w:shd w:val="clear" w:color="auto" w:fill="auto"/>
          </w:tcPr>
          <w:p w14:paraId="29377E4E" w14:textId="77777777" w:rsidR="001D199A" w:rsidRPr="00310E99" w:rsidRDefault="001D199A" w:rsidP="002E6451">
            <w:pPr>
              <w:rPr>
                <w:bCs/>
                <w:color w:val="434343"/>
                <w:spacing w:val="-1"/>
                <w:sz w:val="18"/>
                <w:szCs w:val="18"/>
              </w:rPr>
            </w:pP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50F53A25" w14:textId="77777777" w:rsidR="001D199A" w:rsidRPr="00310E99" w:rsidRDefault="001D199A" w:rsidP="002E6451">
            <w:pPr>
              <w:jc w:val="center"/>
              <w:rPr>
                <w:bCs/>
                <w:color w:val="434343"/>
                <w:spacing w:val="-1"/>
                <w:sz w:val="18"/>
                <w:szCs w:val="18"/>
              </w:rPr>
            </w:pPr>
            <w:r>
              <w:rPr>
                <w:bCs/>
                <w:color w:val="434343"/>
                <w:spacing w:val="-1"/>
                <w:sz w:val="18"/>
                <w:szCs w:val="18"/>
              </w:rPr>
              <w:t>13</w:t>
            </w:r>
          </w:p>
        </w:tc>
        <w:tc>
          <w:tcPr>
            <w:tcW w:w="567" w:type="dxa"/>
            <w:vMerge/>
            <w:shd w:val="clear" w:color="auto" w:fill="auto"/>
          </w:tcPr>
          <w:p w14:paraId="6AC4860A" w14:textId="77777777" w:rsidR="001D199A" w:rsidRPr="00310E99" w:rsidRDefault="001D199A" w:rsidP="002E6451">
            <w:pPr>
              <w:rPr>
                <w:bCs/>
                <w:color w:val="434343"/>
                <w:spacing w:val="-1"/>
                <w:sz w:val="18"/>
                <w:szCs w:val="18"/>
              </w:rPr>
            </w:pPr>
          </w:p>
        </w:tc>
        <w:tc>
          <w:tcPr>
            <w:tcW w:w="737" w:type="dxa"/>
            <w:vMerge/>
            <w:shd w:val="clear" w:color="auto" w:fill="auto"/>
          </w:tcPr>
          <w:p w14:paraId="10571D5B" w14:textId="77777777" w:rsidR="001D199A" w:rsidRPr="00310E99" w:rsidRDefault="001D199A" w:rsidP="002E6451">
            <w:pPr>
              <w:rPr>
                <w:bCs/>
                <w:color w:val="434343"/>
                <w:spacing w:val="-1"/>
                <w:sz w:val="18"/>
                <w:szCs w:val="18"/>
              </w:rPr>
            </w:pPr>
          </w:p>
        </w:tc>
        <w:tc>
          <w:tcPr>
            <w:tcW w:w="3515" w:type="dxa"/>
            <w:vMerge/>
            <w:shd w:val="clear" w:color="auto" w:fill="auto"/>
            <w:vAlign w:val="center"/>
          </w:tcPr>
          <w:p w14:paraId="790DD8F0" w14:textId="77777777" w:rsidR="001D199A" w:rsidRPr="00310E99" w:rsidRDefault="001D199A" w:rsidP="002E6451">
            <w:pPr>
              <w:jc w:val="center"/>
              <w:rPr>
                <w:bCs/>
                <w:color w:val="434343"/>
                <w:spacing w:val="-1"/>
                <w:sz w:val="18"/>
                <w:szCs w:val="18"/>
              </w:rPr>
            </w:pPr>
          </w:p>
        </w:tc>
      </w:tr>
      <w:tr w:rsidR="001D199A" w:rsidRPr="00310E99" w14:paraId="113A884A" w14:textId="77777777" w:rsidTr="009A1B50">
        <w:trPr>
          <w:trHeight w:val="560"/>
        </w:trPr>
        <w:tc>
          <w:tcPr>
            <w:tcW w:w="675" w:type="dxa"/>
            <w:vMerge/>
            <w:shd w:val="clear" w:color="auto" w:fill="auto"/>
            <w:vAlign w:val="center"/>
          </w:tcPr>
          <w:p w14:paraId="2BC3CE37"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11CACF2D" w14:textId="77777777" w:rsidR="001D199A" w:rsidRPr="00310E99" w:rsidRDefault="001D199A" w:rsidP="002E6451">
            <w:pPr>
              <w:rPr>
                <w:bCs/>
                <w:color w:val="434343"/>
                <w:spacing w:val="-1"/>
                <w:sz w:val="18"/>
                <w:szCs w:val="18"/>
              </w:rPr>
            </w:pPr>
            <w:r w:rsidRPr="0078070F">
              <w:rPr>
                <w:bCs/>
                <w:color w:val="434343"/>
                <w:spacing w:val="-1"/>
                <w:sz w:val="18"/>
                <w:szCs w:val="18"/>
              </w:rPr>
              <w:t>Germencik Anadolu Lisesi</w:t>
            </w:r>
          </w:p>
        </w:tc>
        <w:tc>
          <w:tcPr>
            <w:tcW w:w="1701" w:type="dxa"/>
            <w:shd w:val="clear" w:color="auto" w:fill="auto"/>
          </w:tcPr>
          <w:p w14:paraId="2C7AB7DB" w14:textId="77777777" w:rsidR="001D199A" w:rsidRPr="00310E99" w:rsidRDefault="001D199A" w:rsidP="002E6451">
            <w:pPr>
              <w:rPr>
                <w:bCs/>
                <w:color w:val="434343"/>
                <w:spacing w:val="-1"/>
                <w:sz w:val="18"/>
                <w:szCs w:val="18"/>
              </w:rPr>
            </w:pPr>
            <w:r>
              <w:rPr>
                <w:bCs/>
                <w:color w:val="434343"/>
                <w:spacing w:val="-1"/>
                <w:sz w:val="18"/>
                <w:szCs w:val="18"/>
              </w:rPr>
              <w:t xml:space="preserve">Selatin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7AEC2379" w14:textId="77777777" w:rsidR="001D199A" w:rsidRPr="00310E99" w:rsidRDefault="001D199A" w:rsidP="002E6451">
            <w:pPr>
              <w:jc w:val="center"/>
              <w:rPr>
                <w:bCs/>
                <w:color w:val="434343"/>
                <w:spacing w:val="-1"/>
                <w:sz w:val="18"/>
                <w:szCs w:val="18"/>
              </w:rPr>
            </w:pPr>
            <w:r>
              <w:rPr>
                <w:bCs/>
                <w:color w:val="434343"/>
                <w:spacing w:val="-1"/>
                <w:sz w:val="18"/>
                <w:szCs w:val="18"/>
              </w:rPr>
              <w:t>8</w:t>
            </w:r>
          </w:p>
        </w:tc>
        <w:tc>
          <w:tcPr>
            <w:tcW w:w="567" w:type="dxa"/>
            <w:vMerge w:val="restart"/>
            <w:shd w:val="clear" w:color="auto" w:fill="auto"/>
            <w:vAlign w:val="center"/>
          </w:tcPr>
          <w:p w14:paraId="5019CDC5" w14:textId="77777777" w:rsidR="001D199A" w:rsidRPr="00310E99" w:rsidRDefault="001D199A" w:rsidP="002E6451">
            <w:pPr>
              <w:jc w:val="center"/>
              <w:rPr>
                <w:bCs/>
                <w:color w:val="434343"/>
                <w:spacing w:val="-1"/>
                <w:sz w:val="18"/>
                <w:szCs w:val="18"/>
              </w:rPr>
            </w:pPr>
            <w:r>
              <w:rPr>
                <w:bCs/>
                <w:color w:val="434343"/>
                <w:spacing w:val="-1"/>
                <w:sz w:val="18"/>
                <w:szCs w:val="18"/>
              </w:rPr>
              <w:t>21,5</w:t>
            </w:r>
          </w:p>
        </w:tc>
        <w:tc>
          <w:tcPr>
            <w:tcW w:w="737" w:type="dxa"/>
            <w:vMerge w:val="restart"/>
            <w:shd w:val="clear" w:color="auto" w:fill="auto"/>
            <w:vAlign w:val="center"/>
          </w:tcPr>
          <w:p w14:paraId="08F7DF4D"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283E538F" w14:textId="77777777" w:rsidR="001D199A" w:rsidRDefault="001D199A" w:rsidP="002E6451">
            <w:pPr>
              <w:jc w:val="center"/>
              <w:rPr>
                <w:bCs/>
                <w:color w:val="434343"/>
                <w:spacing w:val="-1"/>
                <w:sz w:val="18"/>
                <w:szCs w:val="18"/>
              </w:rPr>
            </w:pPr>
            <w:r>
              <w:rPr>
                <w:bCs/>
                <w:color w:val="434343"/>
                <w:spacing w:val="-1"/>
                <w:sz w:val="18"/>
                <w:szCs w:val="18"/>
              </w:rPr>
              <w:t>17-23 Kapasiteli</w:t>
            </w:r>
          </w:p>
          <w:p w14:paraId="7A184C78"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Selatin Mahallesinden hareket eder, sırasıyla diğer yerleşim birimi öğrencilerini de alır</w:t>
            </w:r>
          </w:p>
        </w:tc>
      </w:tr>
      <w:tr w:rsidR="001D199A" w:rsidRPr="00310E99" w14:paraId="7AC68B91" w14:textId="77777777" w:rsidTr="009A1B50">
        <w:trPr>
          <w:trHeight w:val="270"/>
        </w:trPr>
        <w:tc>
          <w:tcPr>
            <w:tcW w:w="675" w:type="dxa"/>
            <w:vMerge/>
            <w:shd w:val="clear" w:color="auto" w:fill="auto"/>
            <w:vAlign w:val="center"/>
          </w:tcPr>
          <w:p w14:paraId="0D8B398E"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312BB8AE" w14:textId="77777777" w:rsidR="001D199A" w:rsidRPr="00310E99" w:rsidRDefault="001D199A" w:rsidP="002E6451">
            <w:pPr>
              <w:rPr>
                <w:bCs/>
                <w:color w:val="434343"/>
                <w:spacing w:val="-1"/>
                <w:sz w:val="18"/>
                <w:szCs w:val="18"/>
              </w:rPr>
            </w:pPr>
          </w:p>
        </w:tc>
        <w:tc>
          <w:tcPr>
            <w:tcW w:w="1701" w:type="dxa"/>
            <w:shd w:val="clear" w:color="auto" w:fill="auto"/>
          </w:tcPr>
          <w:p w14:paraId="7558B89C" w14:textId="77777777" w:rsidR="001D199A" w:rsidRPr="00310E99" w:rsidRDefault="001D199A" w:rsidP="002E6451">
            <w:pPr>
              <w:rPr>
                <w:bCs/>
                <w:color w:val="434343"/>
                <w:spacing w:val="-1"/>
                <w:sz w:val="18"/>
                <w:szCs w:val="18"/>
              </w:rPr>
            </w:pP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67AF2ADC" w14:textId="77777777" w:rsidR="001D199A" w:rsidRPr="00310E99" w:rsidRDefault="001D199A" w:rsidP="002E6451">
            <w:pPr>
              <w:jc w:val="center"/>
              <w:rPr>
                <w:bCs/>
                <w:color w:val="434343"/>
                <w:spacing w:val="-1"/>
                <w:sz w:val="18"/>
                <w:szCs w:val="18"/>
              </w:rPr>
            </w:pPr>
            <w:r>
              <w:rPr>
                <w:bCs/>
                <w:color w:val="434343"/>
                <w:spacing w:val="-1"/>
                <w:sz w:val="18"/>
                <w:szCs w:val="18"/>
              </w:rPr>
              <w:t>8</w:t>
            </w:r>
          </w:p>
        </w:tc>
        <w:tc>
          <w:tcPr>
            <w:tcW w:w="567" w:type="dxa"/>
            <w:vMerge/>
            <w:shd w:val="clear" w:color="auto" w:fill="auto"/>
            <w:vAlign w:val="center"/>
          </w:tcPr>
          <w:p w14:paraId="460C333B"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5D163B32"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38E9C20F" w14:textId="77777777" w:rsidR="001D199A" w:rsidRPr="00310E99" w:rsidRDefault="001D199A" w:rsidP="002E6451">
            <w:pPr>
              <w:jc w:val="center"/>
              <w:rPr>
                <w:bCs/>
                <w:color w:val="434343"/>
                <w:spacing w:val="-1"/>
                <w:sz w:val="18"/>
                <w:szCs w:val="18"/>
              </w:rPr>
            </w:pPr>
          </w:p>
        </w:tc>
      </w:tr>
      <w:tr w:rsidR="001D199A" w14:paraId="09A22118" w14:textId="77777777" w:rsidTr="009A1B50">
        <w:trPr>
          <w:trHeight w:val="355"/>
        </w:trPr>
        <w:tc>
          <w:tcPr>
            <w:tcW w:w="675" w:type="dxa"/>
            <w:vMerge w:val="restart"/>
            <w:shd w:val="clear" w:color="auto" w:fill="auto"/>
            <w:textDirection w:val="btLr"/>
            <w:vAlign w:val="center"/>
          </w:tcPr>
          <w:p w14:paraId="2DE53CE0" w14:textId="77777777" w:rsidR="001D199A" w:rsidRDefault="001D199A" w:rsidP="002E6451">
            <w:pPr>
              <w:widowControl w:val="0"/>
              <w:autoSpaceDE w:val="0"/>
              <w:autoSpaceDN w:val="0"/>
              <w:adjustRightInd w:val="0"/>
              <w:spacing w:after="0" w:line="240" w:lineRule="auto"/>
              <w:ind w:left="113" w:right="113"/>
              <w:jc w:val="center"/>
              <w:rPr>
                <w:bCs/>
                <w:color w:val="434343"/>
                <w:spacing w:val="-1"/>
                <w:sz w:val="18"/>
                <w:szCs w:val="18"/>
              </w:rPr>
            </w:pPr>
            <w:r>
              <w:rPr>
                <w:bCs/>
                <w:color w:val="434343"/>
                <w:spacing w:val="-1"/>
                <w:sz w:val="18"/>
                <w:szCs w:val="18"/>
              </w:rPr>
              <w:t>3.KISIM</w:t>
            </w:r>
          </w:p>
        </w:tc>
        <w:tc>
          <w:tcPr>
            <w:tcW w:w="2410" w:type="dxa"/>
            <w:shd w:val="clear" w:color="auto" w:fill="auto"/>
          </w:tcPr>
          <w:p w14:paraId="4E5D3950" w14:textId="77777777" w:rsidR="001D199A" w:rsidRDefault="001D199A" w:rsidP="002E6451">
            <w:pPr>
              <w:rPr>
                <w:bCs/>
                <w:color w:val="434343"/>
                <w:spacing w:val="-1"/>
                <w:sz w:val="18"/>
                <w:szCs w:val="18"/>
              </w:rPr>
            </w:pPr>
            <w:r>
              <w:rPr>
                <w:bCs/>
                <w:color w:val="434343"/>
                <w:spacing w:val="-1"/>
                <w:sz w:val="18"/>
                <w:szCs w:val="18"/>
              </w:rPr>
              <w:t xml:space="preserve">Germencik Çok Programlı </w:t>
            </w:r>
            <w:proofErr w:type="spellStart"/>
            <w:proofErr w:type="gramStart"/>
            <w:r>
              <w:rPr>
                <w:bCs/>
                <w:color w:val="434343"/>
                <w:spacing w:val="-1"/>
                <w:sz w:val="18"/>
                <w:szCs w:val="18"/>
              </w:rPr>
              <w:t>And.Lisesi</w:t>
            </w:r>
            <w:proofErr w:type="spellEnd"/>
            <w:proofErr w:type="gramEnd"/>
          </w:p>
        </w:tc>
        <w:tc>
          <w:tcPr>
            <w:tcW w:w="1701" w:type="dxa"/>
            <w:shd w:val="clear" w:color="auto" w:fill="auto"/>
          </w:tcPr>
          <w:p w14:paraId="696C8707" w14:textId="77777777" w:rsidR="001D199A" w:rsidRDefault="001D199A" w:rsidP="002E6451">
            <w:pPr>
              <w:rPr>
                <w:bCs/>
                <w:color w:val="434343"/>
                <w:spacing w:val="-1"/>
                <w:sz w:val="18"/>
                <w:szCs w:val="18"/>
              </w:rPr>
            </w:pPr>
            <w:r>
              <w:rPr>
                <w:bCs/>
                <w:color w:val="434343"/>
                <w:spacing w:val="-1"/>
                <w:sz w:val="18"/>
                <w:szCs w:val="18"/>
              </w:rPr>
              <w:t xml:space="preserve">Turanlar </w:t>
            </w:r>
            <w:proofErr w:type="spellStart"/>
            <w:r>
              <w:rPr>
                <w:bCs/>
                <w:color w:val="434343"/>
                <w:spacing w:val="-1"/>
                <w:sz w:val="18"/>
                <w:szCs w:val="18"/>
              </w:rPr>
              <w:t>Mh</w:t>
            </w:r>
            <w:proofErr w:type="spellEnd"/>
          </w:p>
        </w:tc>
        <w:tc>
          <w:tcPr>
            <w:tcW w:w="851" w:type="dxa"/>
            <w:shd w:val="clear" w:color="auto" w:fill="auto"/>
            <w:vAlign w:val="center"/>
          </w:tcPr>
          <w:p w14:paraId="03851700" w14:textId="77777777" w:rsidR="001D199A" w:rsidRDefault="001D199A" w:rsidP="002E6451">
            <w:pPr>
              <w:jc w:val="center"/>
              <w:rPr>
                <w:bCs/>
                <w:color w:val="434343"/>
                <w:spacing w:val="-1"/>
                <w:sz w:val="18"/>
                <w:szCs w:val="18"/>
              </w:rPr>
            </w:pPr>
            <w:r>
              <w:rPr>
                <w:bCs/>
                <w:color w:val="434343"/>
                <w:spacing w:val="-1"/>
                <w:sz w:val="18"/>
                <w:szCs w:val="18"/>
              </w:rPr>
              <w:t>2</w:t>
            </w:r>
          </w:p>
        </w:tc>
        <w:tc>
          <w:tcPr>
            <w:tcW w:w="567" w:type="dxa"/>
            <w:vMerge w:val="restart"/>
            <w:shd w:val="clear" w:color="auto" w:fill="auto"/>
            <w:vAlign w:val="center"/>
          </w:tcPr>
          <w:p w14:paraId="23D00D5B" w14:textId="77777777" w:rsidR="001D199A" w:rsidRDefault="001D199A" w:rsidP="002E6451">
            <w:pPr>
              <w:jc w:val="center"/>
              <w:rPr>
                <w:bCs/>
                <w:color w:val="434343"/>
                <w:spacing w:val="-1"/>
                <w:sz w:val="18"/>
                <w:szCs w:val="18"/>
              </w:rPr>
            </w:pPr>
            <w:r>
              <w:rPr>
                <w:bCs/>
                <w:color w:val="434343"/>
                <w:spacing w:val="-1"/>
                <w:sz w:val="18"/>
                <w:szCs w:val="18"/>
              </w:rPr>
              <w:t>4,5</w:t>
            </w:r>
          </w:p>
        </w:tc>
        <w:tc>
          <w:tcPr>
            <w:tcW w:w="737" w:type="dxa"/>
            <w:vMerge w:val="restart"/>
            <w:shd w:val="clear" w:color="auto" w:fill="auto"/>
            <w:vAlign w:val="center"/>
          </w:tcPr>
          <w:p w14:paraId="7F9D11EE" w14:textId="77777777" w:rsidR="001D199A" w:rsidRDefault="001D199A" w:rsidP="002E6451">
            <w:pPr>
              <w:jc w:val="center"/>
              <w:rPr>
                <w:bCs/>
                <w:color w:val="434343"/>
                <w:spacing w:val="-1"/>
                <w:sz w:val="18"/>
                <w:szCs w:val="18"/>
              </w:rPr>
            </w:pPr>
            <w:r>
              <w:rPr>
                <w:bCs/>
                <w:color w:val="434343"/>
                <w:spacing w:val="-1"/>
                <w:sz w:val="18"/>
                <w:szCs w:val="18"/>
              </w:rPr>
              <w:t>2</w:t>
            </w:r>
          </w:p>
        </w:tc>
        <w:tc>
          <w:tcPr>
            <w:tcW w:w="3515" w:type="dxa"/>
            <w:vMerge w:val="restart"/>
            <w:shd w:val="clear" w:color="auto" w:fill="auto"/>
            <w:vAlign w:val="center"/>
          </w:tcPr>
          <w:p w14:paraId="47C5C84E" w14:textId="77777777" w:rsidR="001D199A" w:rsidRDefault="001D199A" w:rsidP="002E6451">
            <w:pPr>
              <w:jc w:val="center"/>
              <w:rPr>
                <w:bCs/>
                <w:color w:val="434343"/>
                <w:spacing w:val="-1"/>
                <w:sz w:val="18"/>
                <w:szCs w:val="18"/>
              </w:rPr>
            </w:pPr>
            <w:r>
              <w:rPr>
                <w:bCs/>
                <w:color w:val="434343"/>
                <w:spacing w:val="-1"/>
                <w:sz w:val="18"/>
                <w:szCs w:val="18"/>
              </w:rPr>
              <w:t>10-16 Kapasiteli</w:t>
            </w:r>
          </w:p>
        </w:tc>
      </w:tr>
      <w:tr w:rsidR="001D199A" w14:paraId="65DA5478" w14:textId="77777777" w:rsidTr="009A1B50">
        <w:trPr>
          <w:trHeight w:val="355"/>
        </w:trPr>
        <w:tc>
          <w:tcPr>
            <w:tcW w:w="675" w:type="dxa"/>
            <w:vMerge/>
            <w:shd w:val="clear" w:color="auto" w:fill="auto"/>
            <w:textDirection w:val="btLr"/>
            <w:vAlign w:val="center"/>
          </w:tcPr>
          <w:p w14:paraId="2BDC5782" w14:textId="77777777" w:rsidR="001D199A" w:rsidRDefault="001D199A" w:rsidP="002E6451">
            <w:pPr>
              <w:widowControl w:val="0"/>
              <w:autoSpaceDE w:val="0"/>
              <w:autoSpaceDN w:val="0"/>
              <w:adjustRightInd w:val="0"/>
              <w:spacing w:after="0" w:line="240" w:lineRule="auto"/>
              <w:ind w:left="113" w:right="113"/>
              <w:jc w:val="center"/>
              <w:rPr>
                <w:bCs/>
                <w:color w:val="434343"/>
                <w:spacing w:val="-1"/>
                <w:sz w:val="18"/>
                <w:szCs w:val="18"/>
              </w:rPr>
            </w:pPr>
          </w:p>
        </w:tc>
        <w:tc>
          <w:tcPr>
            <w:tcW w:w="2410" w:type="dxa"/>
            <w:shd w:val="clear" w:color="auto" w:fill="auto"/>
          </w:tcPr>
          <w:p w14:paraId="3F15DC23" w14:textId="77777777" w:rsidR="001D199A" w:rsidRDefault="001D199A" w:rsidP="002E6451">
            <w:pPr>
              <w:rPr>
                <w:bCs/>
                <w:color w:val="434343"/>
                <w:spacing w:val="-1"/>
                <w:sz w:val="18"/>
                <w:szCs w:val="18"/>
              </w:rPr>
            </w:pPr>
            <w:r>
              <w:rPr>
                <w:bCs/>
                <w:color w:val="434343"/>
                <w:spacing w:val="-1"/>
                <w:sz w:val="18"/>
                <w:szCs w:val="18"/>
              </w:rPr>
              <w:t>Germencik Anadolu Lisesi</w:t>
            </w:r>
          </w:p>
        </w:tc>
        <w:tc>
          <w:tcPr>
            <w:tcW w:w="1701" w:type="dxa"/>
            <w:shd w:val="clear" w:color="auto" w:fill="auto"/>
          </w:tcPr>
          <w:p w14:paraId="44AAF040" w14:textId="77777777" w:rsidR="001D199A" w:rsidRDefault="001D199A" w:rsidP="002E6451">
            <w:pPr>
              <w:rPr>
                <w:bCs/>
                <w:color w:val="434343"/>
                <w:spacing w:val="-1"/>
                <w:sz w:val="18"/>
                <w:szCs w:val="18"/>
              </w:rPr>
            </w:pPr>
            <w:r>
              <w:rPr>
                <w:bCs/>
                <w:color w:val="434343"/>
                <w:spacing w:val="-1"/>
                <w:sz w:val="18"/>
                <w:szCs w:val="18"/>
              </w:rPr>
              <w:t xml:space="preserve">Turanlar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6CCF904D" w14:textId="77777777" w:rsidR="001D199A" w:rsidRDefault="001D199A" w:rsidP="002E6451">
            <w:pPr>
              <w:jc w:val="center"/>
              <w:rPr>
                <w:bCs/>
                <w:color w:val="434343"/>
                <w:spacing w:val="-1"/>
                <w:sz w:val="18"/>
                <w:szCs w:val="18"/>
              </w:rPr>
            </w:pPr>
            <w:r>
              <w:rPr>
                <w:bCs/>
                <w:color w:val="434343"/>
                <w:spacing w:val="-1"/>
                <w:sz w:val="18"/>
                <w:szCs w:val="18"/>
              </w:rPr>
              <w:t>27</w:t>
            </w:r>
          </w:p>
        </w:tc>
        <w:tc>
          <w:tcPr>
            <w:tcW w:w="567" w:type="dxa"/>
            <w:vMerge/>
            <w:shd w:val="clear" w:color="auto" w:fill="auto"/>
            <w:vAlign w:val="center"/>
          </w:tcPr>
          <w:p w14:paraId="71DFDDFE" w14:textId="77777777" w:rsidR="001D199A" w:rsidRDefault="001D199A" w:rsidP="002E6451">
            <w:pPr>
              <w:jc w:val="center"/>
              <w:rPr>
                <w:bCs/>
                <w:color w:val="434343"/>
                <w:spacing w:val="-1"/>
                <w:sz w:val="18"/>
                <w:szCs w:val="18"/>
              </w:rPr>
            </w:pPr>
          </w:p>
        </w:tc>
        <w:tc>
          <w:tcPr>
            <w:tcW w:w="737" w:type="dxa"/>
            <w:vMerge/>
            <w:shd w:val="clear" w:color="auto" w:fill="auto"/>
            <w:vAlign w:val="center"/>
          </w:tcPr>
          <w:p w14:paraId="34545B93" w14:textId="77777777" w:rsidR="001D199A" w:rsidRDefault="001D199A" w:rsidP="002E6451">
            <w:pPr>
              <w:jc w:val="center"/>
              <w:rPr>
                <w:bCs/>
                <w:color w:val="434343"/>
                <w:spacing w:val="-1"/>
                <w:sz w:val="18"/>
                <w:szCs w:val="18"/>
              </w:rPr>
            </w:pPr>
          </w:p>
        </w:tc>
        <w:tc>
          <w:tcPr>
            <w:tcW w:w="3515" w:type="dxa"/>
            <w:vMerge/>
            <w:shd w:val="clear" w:color="auto" w:fill="auto"/>
            <w:vAlign w:val="center"/>
          </w:tcPr>
          <w:p w14:paraId="2349EB73" w14:textId="77777777" w:rsidR="001D199A" w:rsidRDefault="001D199A" w:rsidP="002E6451">
            <w:pPr>
              <w:jc w:val="center"/>
              <w:rPr>
                <w:bCs/>
                <w:color w:val="434343"/>
                <w:spacing w:val="-1"/>
                <w:sz w:val="18"/>
                <w:szCs w:val="18"/>
              </w:rPr>
            </w:pPr>
          </w:p>
        </w:tc>
      </w:tr>
      <w:tr w:rsidR="001D199A" w:rsidRPr="00310E99" w14:paraId="3C3D1C9D" w14:textId="77777777" w:rsidTr="009A1B50">
        <w:trPr>
          <w:trHeight w:val="355"/>
        </w:trPr>
        <w:tc>
          <w:tcPr>
            <w:tcW w:w="675" w:type="dxa"/>
            <w:vMerge/>
            <w:shd w:val="clear" w:color="auto" w:fill="auto"/>
            <w:textDirection w:val="btLr"/>
            <w:vAlign w:val="center"/>
          </w:tcPr>
          <w:p w14:paraId="03E77A8E" w14:textId="77777777" w:rsidR="001D199A" w:rsidRPr="00310E99" w:rsidRDefault="001D199A" w:rsidP="002E6451">
            <w:pPr>
              <w:ind w:left="113" w:right="113"/>
              <w:jc w:val="center"/>
              <w:rPr>
                <w:bCs/>
                <w:color w:val="434343"/>
                <w:spacing w:val="-1"/>
                <w:sz w:val="18"/>
                <w:szCs w:val="18"/>
              </w:rPr>
            </w:pPr>
          </w:p>
        </w:tc>
        <w:tc>
          <w:tcPr>
            <w:tcW w:w="2410" w:type="dxa"/>
            <w:shd w:val="clear" w:color="auto" w:fill="auto"/>
          </w:tcPr>
          <w:p w14:paraId="62554FD5" w14:textId="77777777" w:rsidR="001D199A" w:rsidRPr="00310E99" w:rsidRDefault="001D199A" w:rsidP="002E6451">
            <w:pPr>
              <w:rPr>
                <w:bCs/>
                <w:color w:val="434343"/>
                <w:spacing w:val="-1"/>
                <w:sz w:val="18"/>
                <w:szCs w:val="18"/>
              </w:rPr>
            </w:pPr>
            <w:r>
              <w:rPr>
                <w:bCs/>
                <w:color w:val="434343"/>
                <w:spacing w:val="-1"/>
                <w:sz w:val="18"/>
                <w:szCs w:val="18"/>
              </w:rPr>
              <w:t>Germencik Çok Programlı Anadolu Lisesi</w:t>
            </w:r>
          </w:p>
        </w:tc>
        <w:tc>
          <w:tcPr>
            <w:tcW w:w="1701" w:type="dxa"/>
            <w:shd w:val="clear" w:color="auto" w:fill="auto"/>
          </w:tcPr>
          <w:p w14:paraId="7DE48BB2" w14:textId="77777777" w:rsidR="001D199A" w:rsidRPr="00310E99" w:rsidRDefault="001D199A" w:rsidP="002E6451">
            <w:pPr>
              <w:rPr>
                <w:bCs/>
                <w:color w:val="434343"/>
                <w:spacing w:val="-1"/>
                <w:sz w:val="18"/>
                <w:szCs w:val="18"/>
              </w:rPr>
            </w:pPr>
            <w:proofErr w:type="spellStart"/>
            <w:r>
              <w:rPr>
                <w:bCs/>
                <w:color w:val="434343"/>
                <w:spacing w:val="-1"/>
                <w:sz w:val="18"/>
                <w:szCs w:val="18"/>
              </w:rPr>
              <w:t>Dağkaraağaç</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3D02C64" w14:textId="77777777" w:rsidR="001D199A" w:rsidRPr="00310E99" w:rsidRDefault="001D199A" w:rsidP="002E6451">
            <w:pPr>
              <w:jc w:val="center"/>
              <w:rPr>
                <w:bCs/>
                <w:color w:val="434343"/>
                <w:spacing w:val="-1"/>
                <w:sz w:val="18"/>
                <w:szCs w:val="18"/>
              </w:rPr>
            </w:pPr>
            <w:r>
              <w:rPr>
                <w:bCs/>
                <w:color w:val="434343"/>
                <w:spacing w:val="-1"/>
                <w:sz w:val="18"/>
                <w:szCs w:val="18"/>
              </w:rPr>
              <w:t>3</w:t>
            </w:r>
          </w:p>
        </w:tc>
        <w:tc>
          <w:tcPr>
            <w:tcW w:w="567" w:type="dxa"/>
            <w:vMerge w:val="restart"/>
            <w:shd w:val="clear" w:color="auto" w:fill="auto"/>
            <w:vAlign w:val="center"/>
          </w:tcPr>
          <w:p w14:paraId="2443D491" w14:textId="77777777" w:rsidR="001D199A" w:rsidRPr="00310E99" w:rsidRDefault="001D199A" w:rsidP="002E6451">
            <w:pPr>
              <w:jc w:val="center"/>
              <w:rPr>
                <w:bCs/>
                <w:color w:val="434343"/>
                <w:spacing w:val="-1"/>
                <w:sz w:val="18"/>
                <w:szCs w:val="18"/>
              </w:rPr>
            </w:pPr>
            <w:r>
              <w:rPr>
                <w:bCs/>
                <w:color w:val="434343"/>
                <w:spacing w:val="-1"/>
                <w:sz w:val="18"/>
                <w:szCs w:val="18"/>
              </w:rPr>
              <w:t>5</w:t>
            </w:r>
          </w:p>
        </w:tc>
        <w:tc>
          <w:tcPr>
            <w:tcW w:w="737" w:type="dxa"/>
            <w:vMerge w:val="restart"/>
            <w:shd w:val="clear" w:color="auto" w:fill="auto"/>
            <w:vAlign w:val="center"/>
          </w:tcPr>
          <w:p w14:paraId="593E8927"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4F208C23" w14:textId="77777777" w:rsidR="001D199A" w:rsidRDefault="001D199A" w:rsidP="002E6451">
            <w:pPr>
              <w:jc w:val="center"/>
              <w:rPr>
                <w:bCs/>
                <w:color w:val="434343"/>
                <w:spacing w:val="-1"/>
                <w:sz w:val="18"/>
                <w:szCs w:val="18"/>
              </w:rPr>
            </w:pPr>
            <w:r>
              <w:rPr>
                <w:bCs/>
                <w:color w:val="434343"/>
                <w:spacing w:val="-1"/>
                <w:sz w:val="18"/>
                <w:szCs w:val="18"/>
              </w:rPr>
              <w:t xml:space="preserve">10-16 Kapasiteli </w:t>
            </w:r>
          </w:p>
          <w:p w14:paraId="2EACF4EE" w14:textId="77777777" w:rsidR="001D199A" w:rsidRPr="00310E99" w:rsidRDefault="001D199A" w:rsidP="002E6451">
            <w:pPr>
              <w:jc w:val="center"/>
              <w:rPr>
                <w:bCs/>
                <w:color w:val="434343"/>
                <w:spacing w:val="-1"/>
                <w:sz w:val="18"/>
                <w:szCs w:val="18"/>
              </w:rPr>
            </w:pPr>
          </w:p>
        </w:tc>
      </w:tr>
      <w:tr w:rsidR="001D199A" w:rsidRPr="00310E99" w14:paraId="67AB0C63" w14:textId="77777777" w:rsidTr="009A1B50">
        <w:trPr>
          <w:trHeight w:val="319"/>
        </w:trPr>
        <w:tc>
          <w:tcPr>
            <w:tcW w:w="675" w:type="dxa"/>
            <w:vMerge/>
            <w:shd w:val="clear" w:color="auto" w:fill="auto"/>
            <w:vAlign w:val="center"/>
          </w:tcPr>
          <w:p w14:paraId="0F7F77D3" w14:textId="77777777" w:rsidR="001D199A" w:rsidRPr="00310E99" w:rsidRDefault="001D199A" w:rsidP="002E6451">
            <w:pPr>
              <w:jc w:val="center"/>
              <w:rPr>
                <w:bCs/>
                <w:color w:val="434343"/>
                <w:spacing w:val="-1"/>
                <w:sz w:val="18"/>
                <w:szCs w:val="18"/>
              </w:rPr>
            </w:pPr>
          </w:p>
        </w:tc>
        <w:tc>
          <w:tcPr>
            <w:tcW w:w="2410" w:type="dxa"/>
            <w:shd w:val="clear" w:color="auto" w:fill="auto"/>
          </w:tcPr>
          <w:p w14:paraId="28248364" w14:textId="77777777" w:rsidR="001D199A" w:rsidRPr="00310E99" w:rsidRDefault="001D199A" w:rsidP="002E6451">
            <w:pPr>
              <w:rPr>
                <w:bCs/>
                <w:color w:val="434343"/>
                <w:spacing w:val="-1"/>
                <w:sz w:val="18"/>
                <w:szCs w:val="18"/>
              </w:rPr>
            </w:pPr>
            <w:r>
              <w:rPr>
                <w:bCs/>
                <w:color w:val="434343"/>
                <w:spacing w:val="-1"/>
                <w:sz w:val="18"/>
                <w:szCs w:val="18"/>
              </w:rPr>
              <w:t xml:space="preserve">Germencik Anadolu Lisesi </w:t>
            </w:r>
          </w:p>
        </w:tc>
        <w:tc>
          <w:tcPr>
            <w:tcW w:w="1701" w:type="dxa"/>
            <w:shd w:val="clear" w:color="auto" w:fill="auto"/>
          </w:tcPr>
          <w:p w14:paraId="1BD14D7A" w14:textId="77777777" w:rsidR="001D199A" w:rsidRPr="00310E99" w:rsidRDefault="001D199A" w:rsidP="002E6451">
            <w:pPr>
              <w:rPr>
                <w:bCs/>
                <w:color w:val="434343"/>
                <w:spacing w:val="-1"/>
                <w:sz w:val="18"/>
                <w:szCs w:val="18"/>
              </w:rPr>
            </w:pPr>
            <w:proofErr w:type="spellStart"/>
            <w:r>
              <w:rPr>
                <w:bCs/>
                <w:color w:val="434343"/>
                <w:spacing w:val="-1"/>
                <w:sz w:val="18"/>
                <w:szCs w:val="18"/>
              </w:rPr>
              <w:t>Dağkaraağaç</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795F2FF" w14:textId="77777777" w:rsidR="001D199A" w:rsidRPr="00310E99" w:rsidRDefault="001D199A" w:rsidP="002E6451">
            <w:pPr>
              <w:jc w:val="center"/>
              <w:rPr>
                <w:bCs/>
                <w:color w:val="434343"/>
                <w:spacing w:val="-1"/>
                <w:sz w:val="18"/>
                <w:szCs w:val="18"/>
              </w:rPr>
            </w:pPr>
            <w:r>
              <w:rPr>
                <w:bCs/>
                <w:color w:val="434343"/>
                <w:spacing w:val="-1"/>
                <w:sz w:val="18"/>
                <w:szCs w:val="18"/>
              </w:rPr>
              <w:t>3</w:t>
            </w:r>
          </w:p>
        </w:tc>
        <w:tc>
          <w:tcPr>
            <w:tcW w:w="567" w:type="dxa"/>
            <w:vMerge/>
            <w:shd w:val="clear" w:color="auto" w:fill="auto"/>
            <w:vAlign w:val="center"/>
          </w:tcPr>
          <w:p w14:paraId="5E980AE2"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09E66FAC"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6856DEB7" w14:textId="77777777" w:rsidR="001D199A" w:rsidRPr="00310E99" w:rsidRDefault="001D199A" w:rsidP="002E6451">
            <w:pPr>
              <w:jc w:val="center"/>
              <w:rPr>
                <w:bCs/>
                <w:color w:val="434343"/>
                <w:spacing w:val="-1"/>
                <w:sz w:val="18"/>
                <w:szCs w:val="18"/>
              </w:rPr>
            </w:pPr>
          </w:p>
        </w:tc>
      </w:tr>
      <w:tr w:rsidR="001D199A" w:rsidRPr="00310E99" w14:paraId="1833AF33" w14:textId="77777777" w:rsidTr="009A1B50">
        <w:trPr>
          <w:trHeight w:val="295"/>
        </w:trPr>
        <w:tc>
          <w:tcPr>
            <w:tcW w:w="675" w:type="dxa"/>
            <w:vMerge/>
            <w:shd w:val="clear" w:color="auto" w:fill="auto"/>
            <w:vAlign w:val="center"/>
          </w:tcPr>
          <w:p w14:paraId="2807201C" w14:textId="77777777" w:rsidR="001D199A" w:rsidRPr="00310E99" w:rsidRDefault="001D199A" w:rsidP="002E6451">
            <w:pPr>
              <w:jc w:val="center"/>
              <w:rPr>
                <w:bCs/>
                <w:color w:val="434343"/>
                <w:spacing w:val="-1"/>
                <w:sz w:val="18"/>
                <w:szCs w:val="18"/>
              </w:rPr>
            </w:pPr>
          </w:p>
        </w:tc>
        <w:tc>
          <w:tcPr>
            <w:tcW w:w="2410" w:type="dxa"/>
            <w:shd w:val="clear" w:color="auto" w:fill="auto"/>
          </w:tcPr>
          <w:p w14:paraId="3467AC76" w14:textId="77777777" w:rsidR="001D199A" w:rsidRPr="00310E99" w:rsidRDefault="001D199A" w:rsidP="002E6451">
            <w:pPr>
              <w:rPr>
                <w:bCs/>
                <w:color w:val="434343"/>
                <w:spacing w:val="-1"/>
                <w:sz w:val="18"/>
                <w:szCs w:val="18"/>
              </w:rPr>
            </w:pPr>
            <w:r>
              <w:rPr>
                <w:bCs/>
                <w:color w:val="434343"/>
                <w:spacing w:val="-1"/>
                <w:sz w:val="18"/>
                <w:szCs w:val="18"/>
              </w:rPr>
              <w:t>Germencik Çok Programlı Anadolu Lisesi</w:t>
            </w:r>
          </w:p>
        </w:tc>
        <w:tc>
          <w:tcPr>
            <w:tcW w:w="1701" w:type="dxa"/>
            <w:shd w:val="clear" w:color="auto" w:fill="auto"/>
          </w:tcPr>
          <w:p w14:paraId="084FFFFD" w14:textId="77777777" w:rsidR="001D199A" w:rsidRPr="00310E99" w:rsidRDefault="001D199A" w:rsidP="002E6451">
            <w:pPr>
              <w:rPr>
                <w:bCs/>
                <w:color w:val="434343"/>
                <w:spacing w:val="-1"/>
                <w:sz w:val="18"/>
                <w:szCs w:val="18"/>
              </w:rPr>
            </w:pPr>
            <w:r>
              <w:rPr>
                <w:bCs/>
                <w:color w:val="434343"/>
                <w:spacing w:val="-1"/>
                <w:sz w:val="18"/>
                <w:szCs w:val="18"/>
              </w:rPr>
              <w:t xml:space="preserve">Abdurrahmanlar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001C4D94"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val="restart"/>
            <w:shd w:val="clear" w:color="auto" w:fill="auto"/>
            <w:vAlign w:val="center"/>
          </w:tcPr>
          <w:p w14:paraId="58D8D0E0" w14:textId="77777777" w:rsidR="001D199A" w:rsidRPr="00310E99" w:rsidRDefault="001D199A" w:rsidP="002E6451">
            <w:pPr>
              <w:jc w:val="center"/>
              <w:rPr>
                <w:bCs/>
                <w:color w:val="434343"/>
                <w:spacing w:val="-1"/>
                <w:sz w:val="18"/>
                <w:szCs w:val="18"/>
              </w:rPr>
            </w:pPr>
            <w:r>
              <w:rPr>
                <w:bCs/>
                <w:color w:val="434343"/>
                <w:spacing w:val="-1"/>
                <w:sz w:val="18"/>
                <w:szCs w:val="18"/>
              </w:rPr>
              <w:t>10</w:t>
            </w:r>
          </w:p>
        </w:tc>
        <w:tc>
          <w:tcPr>
            <w:tcW w:w="737" w:type="dxa"/>
            <w:vMerge w:val="restart"/>
            <w:shd w:val="clear" w:color="auto" w:fill="auto"/>
            <w:vAlign w:val="center"/>
          </w:tcPr>
          <w:p w14:paraId="10D1FE5E"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6318079B"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2BE8ACA3"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Abdurrahmanlar Mahallesinden hareket eder, sırasıyla diğer yerleşim birimi öğrencilerini de alır</w:t>
            </w:r>
          </w:p>
        </w:tc>
      </w:tr>
      <w:tr w:rsidR="001D199A" w:rsidRPr="00310E99" w14:paraId="1CE05FCF" w14:textId="77777777" w:rsidTr="009A1B50">
        <w:trPr>
          <w:trHeight w:val="428"/>
        </w:trPr>
        <w:tc>
          <w:tcPr>
            <w:tcW w:w="675" w:type="dxa"/>
            <w:vMerge/>
            <w:shd w:val="clear" w:color="auto" w:fill="auto"/>
            <w:vAlign w:val="center"/>
          </w:tcPr>
          <w:p w14:paraId="11D50408" w14:textId="77777777" w:rsidR="001D199A" w:rsidRPr="00310E99" w:rsidRDefault="001D199A" w:rsidP="002E6451">
            <w:pPr>
              <w:jc w:val="center"/>
              <w:rPr>
                <w:bCs/>
                <w:color w:val="434343"/>
                <w:spacing w:val="-1"/>
                <w:sz w:val="18"/>
                <w:szCs w:val="18"/>
              </w:rPr>
            </w:pPr>
          </w:p>
        </w:tc>
        <w:tc>
          <w:tcPr>
            <w:tcW w:w="2410" w:type="dxa"/>
            <w:shd w:val="clear" w:color="auto" w:fill="auto"/>
          </w:tcPr>
          <w:p w14:paraId="34086BD7" w14:textId="77777777" w:rsidR="001D199A" w:rsidRPr="00310E99" w:rsidRDefault="001D199A" w:rsidP="002E6451">
            <w:pPr>
              <w:rPr>
                <w:bCs/>
                <w:color w:val="434343"/>
                <w:spacing w:val="-1"/>
                <w:sz w:val="18"/>
                <w:szCs w:val="18"/>
              </w:rPr>
            </w:pPr>
            <w:r>
              <w:rPr>
                <w:bCs/>
                <w:color w:val="434343"/>
                <w:spacing w:val="-1"/>
                <w:sz w:val="18"/>
                <w:szCs w:val="18"/>
              </w:rPr>
              <w:t xml:space="preserve">Germencik Anadolu Lisesi </w:t>
            </w:r>
          </w:p>
        </w:tc>
        <w:tc>
          <w:tcPr>
            <w:tcW w:w="1701" w:type="dxa"/>
            <w:shd w:val="clear" w:color="auto" w:fill="auto"/>
          </w:tcPr>
          <w:p w14:paraId="421DF524" w14:textId="77777777" w:rsidR="001D199A" w:rsidRPr="00310E99" w:rsidRDefault="001D199A" w:rsidP="002E6451">
            <w:pPr>
              <w:rPr>
                <w:bCs/>
                <w:color w:val="434343"/>
                <w:spacing w:val="-1"/>
                <w:sz w:val="18"/>
                <w:szCs w:val="18"/>
              </w:rPr>
            </w:pPr>
            <w:r>
              <w:rPr>
                <w:bCs/>
                <w:color w:val="434343"/>
                <w:spacing w:val="-1"/>
                <w:sz w:val="18"/>
                <w:szCs w:val="18"/>
              </w:rPr>
              <w:t xml:space="preserve">Abdurrahmanlar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12523E59"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782E8EC1"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2D278BAF"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61267EEE" w14:textId="77777777" w:rsidR="001D199A" w:rsidRPr="00310E99" w:rsidRDefault="001D199A" w:rsidP="002E6451">
            <w:pPr>
              <w:jc w:val="center"/>
              <w:rPr>
                <w:bCs/>
                <w:color w:val="434343"/>
                <w:spacing w:val="-1"/>
                <w:sz w:val="18"/>
                <w:szCs w:val="18"/>
              </w:rPr>
            </w:pPr>
          </w:p>
        </w:tc>
      </w:tr>
      <w:tr w:rsidR="001D199A" w:rsidRPr="00310E99" w14:paraId="4DB516D4" w14:textId="77777777" w:rsidTr="009A1B50">
        <w:trPr>
          <w:trHeight w:val="279"/>
        </w:trPr>
        <w:tc>
          <w:tcPr>
            <w:tcW w:w="675" w:type="dxa"/>
            <w:vMerge/>
            <w:shd w:val="clear" w:color="auto" w:fill="auto"/>
            <w:vAlign w:val="center"/>
          </w:tcPr>
          <w:p w14:paraId="66C83887" w14:textId="77777777" w:rsidR="001D199A" w:rsidRPr="00310E99" w:rsidRDefault="001D199A" w:rsidP="002E6451">
            <w:pPr>
              <w:jc w:val="center"/>
              <w:rPr>
                <w:bCs/>
                <w:color w:val="434343"/>
                <w:spacing w:val="-1"/>
                <w:sz w:val="18"/>
                <w:szCs w:val="18"/>
              </w:rPr>
            </w:pPr>
          </w:p>
        </w:tc>
        <w:tc>
          <w:tcPr>
            <w:tcW w:w="2410" w:type="dxa"/>
            <w:shd w:val="clear" w:color="auto" w:fill="auto"/>
          </w:tcPr>
          <w:p w14:paraId="2A2D72F4" w14:textId="77777777" w:rsidR="001D199A" w:rsidRPr="00310E99" w:rsidRDefault="001D199A" w:rsidP="002E6451">
            <w:pPr>
              <w:rPr>
                <w:bCs/>
                <w:color w:val="434343"/>
                <w:spacing w:val="-1"/>
                <w:sz w:val="18"/>
                <w:szCs w:val="18"/>
              </w:rPr>
            </w:pPr>
            <w:r>
              <w:rPr>
                <w:bCs/>
                <w:color w:val="434343"/>
                <w:spacing w:val="-1"/>
                <w:sz w:val="18"/>
                <w:szCs w:val="18"/>
              </w:rPr>
              <w:t>Germencik Çok Programlı Anadolu Lisesi</w:t>
            </w:r>
          </w:p>
        </w:tc>
        <w:tc>
          <w:tcPr>
            <w:tcW w:w="1701" w:type="dxa"/>
            <w:shd w:val="clear" w:color="auto" w:fill="auto"/>
          </w:tcPr>
          <w:p w14:paraId="2C9FC14D" w14:textId="77777777" w:rsidR="001D199A" w:rsidRPr="00310E99" w:rsidRDefault="001D199A" w:rsidP="002E6451">
            <w:pPr>
              <w:rPr>
                <w:bCs/>
                <w:color w:val="434343"/>
                <w:spacing w:val="-1"/>
                <w:sz w:val="18"/>
                <w:szCs w:val="18"/>
              </w:rPr>
            </w:pPr>
            <w:proofErr w:type="spellStart"/>
            <w:r>
              <w:rPr>
                <w:bCs/>
                <w:color w:val="434343"/>
                <w:spacing w:val="-1"/>
                <w:sz w:val="18"/>
                <w:szCs w:val="18"/>
              </w:rPr>
              <w:t>Kızılcapınar</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07C76577" w14:textId="77777777" w:rsidR="001D199A" w:rsidRPr="00310E99" w:rsidRDefault="001D199A" w:rsidP="002E6451">
            <w:pPr>
              <w:jc w:val="center"/>
              <w:rPr>
                <w:bCs/>
                <w:color w:val="434343"/>
                <w:spacing w:val="-1"/>
                <w:sz w:val="18"/>
                <w:szCs w:val="18"/>
              </w:rPr>
            </w:pPr>
            <w:r>
              <w:rPr>
                <w:bCs/>
                <w:color w:val="434343"/>
                <w:spacing w:val="-1"/>
                <w:sz w:val="18"/>
                <w:szCs w:val="18"/>
              </w:rPr>
              <w:t>6</w:t>
            </w:r>
          </w:p>
        </w:tc>
        <w:tc>
          <w:tcPr>
            <w:tcW w:w="567" w:type="dxa"/>
            <w:vMerge/>
            <w:shd w:val="clear" w:color="auto" w:fill="auto"/>
            <w:vAlign w:val="center"/>
          </w:tcPr>
          <w:p w14:paraId="078C4C71"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2C5D4619"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1156E5A8" w14:textId="77777777" w:rsidR="001D199A" w:rsidRPr="00310E99" w:rsidRDefault="001D199A" w:rsidP="002E6451">
            <w:pPr>
              <w:jc w:val="center"/>
              <w:rPr>
                <w:bCs/>
                <w:color w:val="434343"/>
                <w:spacing w:val="-1"/>
                <w:sz w:val="18"/>
                <w:szCs w:val="18"/>
              </w:rPr>
            </w:pPr>
          </w:p>
        </w:tc>
      </w:tr>
      <w:tr w:rsidR="001D199A" w:rsidRPr="00310E99" w14:paraId="29A632D4" w14:textId="77777777" w:rsidTr="009A1B50">
        <w:trPr>
          <w:trHeight w:val="285"/>
        </w:trPr>
        <w:tc>
          <w:tcPr>
            <w:tcW w:w="675" w:type="dxa"/>
            <w:vMerge/>
            <w:shd w:val="clear" w:color="auto" w:fill="auto"/>
            <w:vAlign w:val="center"/>
          </w:tcPr>
          <w:p w14:paraId="373990B8" w14:textId="77777777" w:rsidR="001D199A" w:rsidRPr="00310E99" w:rsidRDefault="001D199A" w:rsidP="002E6451">
            <w:pPr>
              <w:jc w:val="center"/>
              <w:rPr>
                <w:bCs/>
                <w:color w:val="434343"/>
                <w:spacing w:val="-1"/>
                <w:sz w:val="18"/>
                <w:szCs w:val="18"/>
              </w:rPr>
            </w:pPr>
          </w:p>
        </w:tc>
        <w:tc>
          <w:tcPr>
            <w:tcW w:w="2410" w:type="dxa"/>
            <w:shd w:val="clear" w:color="auto" w:fill="auto"/>
          </w:tcPr>
          <w:p w14:paraId="3671A42F" w14:textId="77777777" w:rsidR="001D199A" w:rsidRPr="00310E99" w:rsidRDefault="001D199A" w:rsidP="002E6451">
            <w:pPr>
              <w:rPr>
                <w:bCs/>
                <w:color w:val="434343"/>
                <w:spacing w:val="-1"/>
                <w:sz w:val="18"/>
                <w:szCs w:val="18"/>
              </w:rPr>
            </w:pPr>
            <w:r>
              <w:rPr>
                <w:bCs/>
                <w:color w:val="434343"/>
                <w:spacing w:val="-1"/>
                <w:sz w:val="18"/>
                <w:szCs w:val="18"/>
              </w:rPr>
              <w:t xml:space="preserve">Germencik Anadolu Lisesi </w:t>
            </w:r>
          </w:p>
        </w:tc>
        <w:tc>
          <w:tcPr>
            <w:tcW w:w="1701" w:type="dxa"/>
            <w:shd w:val="clear" w:color="auto" w:fill="auto"/>
          </w:tcPr>
          <w:p w14:paraId="40B46189" w14:textId="77777777" w:rsidR="001D199A" w:rsidRPr="00310E99" w:rsidRDefault="001D199A" w:rsidP="002E6451">
            <w:pPr>
              <w:rPr>
                <w:bCs/>
                <w:color w:val="434343"/>
                <w:spacing w:val="-1"/>
                <w:sz w:val="18"/>
                <w:szCs w:val="18"/>
              </w:rPr>
            </w:pPr>
            <w:proofErr w:type="spellStart"/>
            <w:r>
              <w:rPr>
                <w:bCs/>
                <w:color w:val="434343"/>
                <w:spacing w:val="-1"/>
                <w:sz w:val="18"/>
                <w:szCs w:val="18"/>
              </w:rPr>
              <w:t>Kızılcapınar</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630EA307" w14:textId="77777777" w:rsidR="001D199A" w:rsidRPr="00310E99" w:rsidRDefault="001D199A" w:rsidP="002E6451">
            <w:pPr>
              <w:jc w:val="center"/>
              <w:rPr>
                <w:bCs/>
                <w:color w:val="434343"/>
                <w:spacing w:val="-1"/>
                <w:sz w:val="18"/>
                <w:szCs w:val="18"/>
              </w:rPr>
            </w:pPr>
            <w:r>
              <w:rPr>
                <w:bCs/>
                <w:color w:val="434343"/>
                <w:spacing w:val="-1"/>
                <w:sz w:val="18"/>
                <w:szCs w:val="18"/>
              </w:rPr>
              <w:t>6</w:t>
            </w:r>
          </w:p>
        </w:tc>
        <w:tc>
          <w:tcPr>
            <w:tcW w:w="567" w:type="dxa"/>
            <w:vMerge/>
            <w:shd w:val="clear" w:color="auto" w:fill="auto"/>
            <w:vAlign w:val="center"/>
          </w:tcPr>
          <w:p w14:paraId="439130B7"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3406A8E9"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7E8AB09B" w14:textId="77777777" w:rsidR="001D199A" w:rsidRPr="00310E99" w:rsidRDefault="001D199A" w:rsidP="002E6451">
            <w:pPr>
              <w:jc w:val="center"/>
              <w:rPr>
                <w:bCs/>
                <w:color w:val="434343"/>
                <w:spacing w:val="-1"/>
                <w:sz w:val="18"/>
                <w:szCs w:val="18"/>
              </w:rPr>
            </w:pPr>
          </w:p>
        </w:tc>
      </w:tr>
      <w:tr w:rsidR="001D199A" w:rsidRPr="00310E99" w14:paraId="1E5C0638" w14:textId="77777777" w:rsidTr="009A1B50">
        <w:trPr>
          <w:trHeight w:val="445"/>
        </w:trPr>
        <w:tc>
          <w:tcPr>
            <w:tcW w:w="675" w:type="dxa"/>
            <w:vMerge/>
            <w:shd w:val="clear" w:color="auto" w:fill="auto"/>
            <w:vAlign w:val="center"/>
          </w:tcPr>
          <w:p w14:paraId="67F8C70E" w14:textId="77777777" w:rsidR="001D199A" w:rsidRPr="00310E99" w:rsidRDefault="001D199A" w:rsidP="002E6451">
            <w:pPr>
              <w:jc w:val="center"/>
              <w:rPr>
                <w:bCs/>
                <w:color w:val="434343"/>
                <w:spacing w:val="-1"/>
                <w:sz w:val="18"/>
                <w:szCs w:val="18"/>
              </w:rPr>
            </w:pPr>
          </w:p>
        </w:tc>
        <w:tc>
          <w:tcPr>
            <w:tcW w:w="2410" w:type="dxa"/>
            <w:shd w:val="clear" w:color="auto" w:fill="auto"/>
          </w:tcPr>
          <w:p w14:paraId="4DF94E55" w14:textId="77777777" w:rsidR="001D199A" w:rsidRPr="00310E99" w:rsidRDefault="001D199A" w:rsidP="002E6451">
            <w:pPr>
              <w:rPr>
                <w:bCs/>
                <w:color w:val="434343"/>
                <w:spacing w:val="-1"/>
                <w:sz w:val="18"/>
                <w:szCs w:val="18"/>
              </w:rPr>
            </w:pPr>
            <w:r>
              <w:rPr>
                <w:bCs/>
                <w:color w:val="434343"/>
                <w:spacing w:val="-1"/>
                <w:sz w:val="18"/>
                <w:szCs w:val="18"/>
              </w:rPr>
              <w:t>Germencik Çok Programlı Anadolu Lisesi</w:t>
            </w:r>
          </w:p>
        </w:tc>
        <w:tc>
          <w:tcPr>
            <w:tcW w:w="1701" w:type="dxa"/>
            <w:shd w:val="clear" w:color="auto" w:fill="auto"/>
          </w:tcPr>
          <w:p w14:paraId="703F0272" w14:textId="77777777" w:rsidR="001D199A" w:rsidRPr="00310E99" w:rsidRDefault="001D199A" w:rsidP="002E6451">
            <w:pPr>
              <w:rPr>
                <w:bCs/>
                <w:color w:val="434343"/>
                <w:spacing w:val="-1"/>
                <w:sz w:val="18"/>
                <w:szCs w:val="18"/>
              </w:rPr>
            </w:pPr>
            <w:r>
              <w:rPr>
                <w:bCs/>
                <w:color w:val="434343"/>
                <w:spacing w:val="-1"/>
                <w:sz w:val="18"/>
                <w:szCs w:val="18"/>
              </w:rPr>
              <w:t xml:space="preserve">Çarıklar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3C4DBB03" w14:textId="77777777" w:rsidR="001D199A" w:rsidRPr="00310E99" w:rsidRDefault="001D199A" w:rsidP="002E6451">
            <w:pPr>
              <w:jc w:val="center"/>
              <w:rPr>
                <w:bCs/>
                <w:color w:val="434343"/>
                <w:spacing w:val="-1"/>
                <w:sz w:val="18"/>
                <w:szCs w:val="18"/>
              </w:rPr>
            </w:pPr>
            <w:r>
              <w:rPr>
                <w:bCs/>
                <w:color w:val="434343"/>
                <w:spacing w:val="-1"/>
                <w:sz w:val="18"/>
                <w:szCs w:val="18"/>
              </w:rPr>
              <w:t>4</w:t>
            </w:r>
          </w:p>
        </w:tc>
        <w:tc>
          <w:tcPr>
            <w:tcW w:w="567" w:type="dxa"/>
            <w:vMerge w:val="restart"/>
            <w:shd w:val="clear" w:color="auto" w:fill="auto"/>
            <w:vAlign w:val="center"/>
          </w:tcPr>
          <w:p w14:paraId="0D0C35A3" w14:textId="77777777" w:rsidR="001D199A" w:rsidRPr="00310E99" w:rsidRDefault="001D199A" w:rsidP="002E6451">
            <w:pPr>
              <w:jc w:val="center"/>
              <w:rPr>
                <w:bCs/>
                <w:color w:val="434343"/>
                <w:spacing w:val="-1"/>
                <w:sz w:val="18"/>
                <w:szCs w:val="18"/>
              </w:rPr>
            </w:pPr>
            <w:r>
              <w:rPr>
                <w:bCs/>
                <w:color w:val="434343"/>
                <w:spacing w:val="-1"/>
                <w:sz w:val="18"/>
                <w:szCs w:val="18"/>
              </w:rPr>
              <w:t>19,5</w:t>
            </w:r>
          </w:p>
        </w:tc>
        <w:tc>
          <w:tcPr>
            <w:tcW w:w="737" w:type="dxa"/>
            <w:vMerge w:val="restart"/>
            <w:shd w:val="clear" w:color="auto" w:fill="auto"/>
            <w:vAlign w:val="center"/>
          </w:tcPr>
          <w:p w14:paraId="287275FF"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4A2591ED" w14:textId="77777777" w:rsidR="001D199A" w:rsidRPr="00310E99" w:rsidRDefault="001D199A" w:rsidP="002E6451">
            <w:pPr>
              <w:jc w:val="center"/>
              <w:rPr>
                <w:bCs/>
                <w:color w:val="434343"/>
                <w:spacing w:val="-1"/>
                <w:sz w:val="18"/>
                <w:szCs w:val="18"/>
              </w:rPr>
            </w:pPr>
            <w:r>
              <w:rPr>
                <w:bCs/>
                <w:color w:val="434343"/>
                <w:spacing w:val="-1"/>
                <w:sz w:val="18"/>
                <w:szCs w:val="18"/>
              </w:rPr>
              <w:t xml:space="preserve">10-16 Kapasiteli </w:t>
            </w:r>
          </w:p>
        </w:tc>
      </w:tr>
      <w:tr w:rsidR="001D199A" w:rsidRPr="00310E99" w14:paraId="0DBB981A" w14:textId="77777777" w:rsidTr="009A1B50">
        <w:trPr>
          <w:trHeight w:val="445"/>
        </w:trPr>
        <w:tc>
          <w:tcPr>
            <w:tcW w:w="675" w:type="dxa"/>
            <w:vMerge/>
            <w:shd w:val="clear" w:color="auto" w:fill="auto"/>
            <w:vAlign w:val="center"/>
          </w:tcPr>
          <w:p w14:paraId="4B675302" w14:textId="77777777" w:rsidR="001D199A" w:rsidRPr="00310E99" w:rsidRDefault="001D199A" w:rsidP="002E6451">
            <w:pPr>
              <w:jc w:val="center"/>
              <w:rPr>
                <w:bCs/>
                <w:color w:val="434343"/>
                <w:spacing w:val="-1"/>
                <w:sz w:val="18"/>
                <w:szCs w:val="18"/>
              </w:rPr>
            </w:pPr>
          </w:p>
        </w:tc>
        <w:tc>
          <w:tcPr>
            <w:tcW w:w="2410" w:type="dxa"/>
            <w:shd w:val="clear" w:color="auto" w:fill="auto"/>
          </w:tcPr>
          <w:p w14:paraId="55E84433" w14:textId="77777777" w:rsidR="001D199A" w:rsidRPr="00310E99" w:rsidRDefault="001D199A" w:rsidP="002E6451">
            <w:pPr>
              <w:rPr>
                <w:bCs/>
                <w:color w:val="434343"/>
                <w:spacing w:val="-1"/>
                <w:sz w:val="18"/>
                <w:szCs w:val="18"/>
              </w:rPr>
            </w:pPr>
            <w:r>
              <w:rPr>
                <w:bCs/>
                <w:color w:val="434343"/>
                <w:spacing w:val="-1"/>
                <w:sz w:val="18"/>
                <w:szCs w:val="18"/>
              </w:rPr>
              <w:t xml:space="preserve">Germencik Anadolu Lisesi </w:t>
            </w:r>
          </w:p>
        </w:tc>
        <w:tc>
          <w:tcPr>
            <w:tcW w:w="1701" w:type="dxa"/>
            <w:shd w:val="clear" w:color="auto" w:fill="auto"/>
          </w:tcPr>
          <w:p w14:paraId="4A8D3583" w14:textId="77777777" w:rsidR="001D199A" w:rsidRPr="00310E99" w:rsidRDefault="001D199A" w:rsidP="002E6451">
            <w:pPr>
              <w:rPr>
                <w:bCs/>
                <w:color w:val="434343"/>
                <w:spacing w:val="-1"/>
                <w:sz w:val="18"/>
                <w:szCs w:val="18"/>
              </w:rPr>
            </w:pPr>
            <w:r>
              <w:rPr>
                <w:bCs/>
                <w:color w:val="434343"/>
                <w:spacing w:val="-1"/>
                <w:sz w:val="18"/>
                <w:szCs w:val="18"/>
              </w:rPr>
              <w:t xml:space="preserve">Çarıklar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64ACC64" w14:textId="77777777" w:rsidR="001D199A" w:rsidRPr="00310E99" w:rsidRDefault="001D199A" w:rsidP="002E6451">
            <w:pPr>
              <w:jc w:val="center"/>
              <w:rPr>
                <w:bCs/>
                <w:color w:val="434343"/>
                <w:spacing w:val="-1"/>
                <w:sz w:val="18"/>
                <w:szCs w:val="18"/>
              </w:rPr>
            </w:pPr>
            <w:r>
              <w:rPr>
                <w:bCs/>
                <w:color w:val="434343"/>
                <w:spacing w:val="-1"/>
                <w:sz w:val="18"/>
                <w:szCs w:val="18"/>
              </w:rPr>
              <w:t>7</w:t>
            </w:r>
          </w:p>
        </w:tc>
        <w:tc>
          <w:tcPr>
            <w:tcW w:w="567" w:type="dxa"/>
            <w:vMerge/>
            <w:shd w:val="clear" w:color="auto" w:fill="auto"/>
            <w:vAlign w:val="center"/>
          </w:tcPr>
          <w:p w14:paraId="1E8FDE17"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1047CFF5"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2E0194F0" w14:textId="77777777" w:rsidR="001D199A" w:rsidRPr="00310E99" w:rsidRDefault="001D199A" w:rsidP="002E6451">
            <w:pPr>
              <w:jc w:val="center"/>
              <w:rPr>
                <w:bCs/>
                <w:color w:val="434343"/>
                <w:spacing w:val="-1"/>
                <w:sz w:val="18"/>
                <w:szCs w:val="18"/>
              </w:rPr>
            </w:pPr>
          </w:p>
        </w:tc>
      </w:tr>
      <w:tr w:rsidR="001D199A" w:rsidRPr="00310E99" w14:paraId="76DDB959" w14:textId="77777777" w:rsidTr="009A1B50">
        <w:trPr>
          <w:trHeight w:val="445"/>
        </w:trPr>
        <w:tc>
          <w:tcPr>
            <w:tcW w:w="675" w:type="dxa"/>
            <w:vMerge/>
            <w:shd w:val="clear" w:color="auto" w:fill="auto"/>
            <w:vAlign w:val="center"/>
          </w:tcPr>
          <w:p w14:paraId="70C6D9E9" w14:textId="77777777" w:rsidR="001D199A" w:rsidRPr="00310E99" w:rsidRDefault="001D199A" w:rsidP="002E6451">
            <w:pPr>
              <w:jc w:val="center"/>
              <w:rPr>
                <w:bCs/>
                <w:color w:val="434343"/>
                <w:spacing w:val="-1"/>
                <w:sz w:val="18"/>
                <w:szCs w:val="18"/>
              </w:rPr>
            </w:pPr>
          </w:p>
        </w:tc>
        <w:tc>
          <w:tcPr>
            <w:tcW w:w="2410" w:type="dxa"/>
            <w:shd w:val="clear" w:color="auto" w:fill="auto"/>
          </w:tcPr>
          <w:p w14:paraId="17A2AFE4" w14:textId="77777777" w:rsidR="001D199A" w:rsidRPr="00310E99" w:rsidRDefault="001D199A" w:rsidP="002E6451">
            <w:pPr>
              <w:rPr>
                <w:bCs/>
                <w:color w:val="434343"/>
                <w:spacing w:val="-1"/>
                <w:sz w:val="18"/>
                <w:szCs w:val="18"/>
              </w:rPr>
            </w:pPr>
            <w:r>
              <w:rPr>
                <w:bCs/>
                <w:color w:val="434343"/>
                <w:spacing w:val="-1"/>
                <w:sz w:val="18"/>
                <w:szCs w:val="18"/>
              </w:rPr>
              <w:t>Germencik Çok Programlı Anadolu Lisesi</w:t>
            </w:r>
          </w:p>
        </w:tc>
        <w:tc>
          <w:tcPr>
            <w:tcW w:w="1701" w:type="dxa"/>
            <w:shd w:val="clear" w:color="auto" w:fill="auto"/>
          </w:tcPr>
          <w:p w14:paraId="57427533" w14:textId="77777777" w:rsidR="001D199A" w:rsidRPr="00310E99" w:rsidRDefault="001D199A" w:rsidP="002E6451">
            <w:pPr>
              <w:rPr>
                <w:bCs/>
                <w:color w:val="434343"/>
                <w:spacing w:val="-1"/>
                <w:sz w:val="18"/>
                <w:szCs w:val="18"/>
              </w:rPr>
            </w:pPr>
            <w:r>
              <w:rPr>
                <w:bCs/>
                <w:color w:val="434343"/>
                <w:spacing w:val="-1"/>
                <w:sz w:val="18"/>
                <w:szCs w:val="18"/>
              </w:rPr>
              <w:t xml:space="preserve">Meşeli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B970849" w14:textId="77777777" w:rsidR="001D199A" w:rsidRPr="00310E99" w:rsidRDefault="001D199A" w:rsidP="002E6451">
            <w:pPr>
              <w:jc w:val="center"/>
              <w:rPr>
                <w:bCs/>
                <w:color w:val="434343"/>
                <w:spacing w:val="-1"/>
                <w:sz w:val="18"/>
                <w:szCs w:val="18"/>
              </w:rPr>
            </w:pPr>
            <w:r>
              <w:rPr>
                <w:bCs/>
                <w:color w:val="434343"/>
                <w:spacing w:val="-1"/>
                <w:sz w:val="18"/>
                <w:szCs w:val="18"/>
              </w:rPr>
              <w:t>0</w:t>
            </w:r>
          </w:p>
        </w:tc>
        <w:tc>
          <w:tcPr>
            <w:tcW w:w="567" w:type="dxa"/>
            <w:vMerge w:val="restart"/>
            <w:shd w:val="clear" w:color="auto" w:fill="auto"/>
            <w:vAlign w:val="center"/>
          </w:tcPr>
          <w:p w14:paraId="5C259B6E" w14:textId="77777777" w:rsidR="001D199A" w:rsidRPr="00310E99" w:rsidRDefault="001D199A" w:rsidP="002E6451">
            <w:pPr>
              <w:jc w:val="center"/>
              <w:rPr>
                <w:bCs/>
                <w:color w:val="434343"/>
                <w:spacing w:val="-1"/>
                <w:sz w:val="18"/>
                <w:szCs w:val="18"/>
              </w:rPr>
            </w:pPr>
            <w:r>
              <w:rPr>
                <w:bCs/>
                <w:color w:val="434343"/>
                <w:spacing w:val="-1"/>
                <w:sz w:val="18"/>
                <w:szCs w:val="18"/>
              </w:rPr>
              <w:t>20,5</w:t>
            </w:r>
          </w:p>
        </w:tc>
        <w:tc>
          <w:tcPr>
            <w:tcW w:w="737" w:type="dxa"/>
            <w:vMerge w:val="restart"/>
            <w:shd w:val="clear" w:color="auto" w:fill="auto"/>
            <w:vAlign w:val="center"/>
          </w:tcPr>
          <w:p w14:paraId="29C8ACAB"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1294F092" w14:textId="77777777" w:rsidR="001D199A" w:rsidRPr="00310E99" w:rsidRDefault="001D199A" w:rsidP="002E6451">
            <w:pPr>
              <w:jc w:val="center"/>
              <w:rPr>
                <w:bCs/>
                <w:color w:val="434343"/>
                <w:spacing w:val="-1"/>
                <w:sz w:val="18"/>
                <w:szCs w:val="18"/>
              </w:rPr>
            </w:pPr>
            <w:r>
              <w:rPr>
                <w:bCs/>
                <w:color w:val="434343"/>
                <w:spacing w:val="-1"/>
                <w:sz w:val="18"/>
                <w:szCs w:val="18"/>
              </w:rPr>
              <w:t>10-16 Kapasiteli</w:t>
            </w:r>
          </w:p>
        </w:tc>
      </w:tr>
      <w:tr w:rsidR="001D199A" w:rsidRPr="00310E99" w14:paraId="6839BBB7" w14:textId="77777777" w:rsidTr="009A1B50">
        <w:trPr>
          <w:trHeight w:val="325"/>
        </w:trPr>
        <w:tc>
          <w:tcPr>
            <w:tcW w:w="675" w:type="dxa"/>
            <w:vMerge/>
            <w:shd w:val="clear" w:color="auto" w:fill="auto"/>
            <w:vAlign w:val="center"/>
          </w:tcPr>
          <w:p w14:paraId="331C80E5" w14:textId="77777777" w:rsidR="001D199A" w:rsidRPr="00310E99" w:rsidRDefault="001D199A" w:rsidP="002E6451">
            <w:pPr>
              <w:jc w:val="center"/>
              <w:rPr>
                <w:bCs/>
                <w:color w:val="434343"/>
                <w:spacing w:val="-1"/>
                <w:sz w:val="18"/>
                <w:szCs w:val="18"/>
              </w:rPr>
            </w:pPr>
          </w:p>
        </w:tc>
        <w:tc>
          <w:tcPr>
            <w:tcW w:w="2410" w:type="dxa"/>
            <w:shd w:val="clear" w:color="auto" w:fill="auto"/>
          </w:tcPr>
          <w:p w14:paraId="6789AAE1" w14:textId="77777777" w:rsidR="001D199A" w:rsidRPr="00310E99" w:rsidRDefault="001D199A" w:rsidP="002E6451">
            <w:pPr>
              <w:rPr>
                <w:bCs/>
                <w:color w:val="434343"/>
                <w:spacing w:val="-1"/>
                <w:sz w:val="18"/>
                <w:szCs w:val="18"/>
              </w:rPr>
            </w:pPr>
            <w:r>
              <w:rPr>
                <w:bCs/>
                <w:color w:val="434343"/>
                <w:spacing w:val="-1"/>
                <w:sz w:val="18"/>
                <w:szCs w:val="18"/>
              </w:rPr>
              <w:t xml:space="preserve">Germencik Anadolu Lisesi </w:t>
            </w:r>
          </w:p>
        </w:tc>
        <w:tc>
          <w:tcPr>
            <w:tcW w:w="1701" w:type="dxa"/>
            <w:shd w:val="clear" w:color="auto" w:fill="auto"/>
          </w:tcPr>
          <w:p w14:paraId="276D63D7" w14:textId="77777777" w:rsidR="001D199A" w:rsidRPr="00310E99" w:rsidRDefault="001D199A" w:rsidP="002E6451">
            <w:pPr>
              <w:rPr>
                <w:bCs/>
                <w:color w:val="434343"/>
                <w:spacing w:val="-1"/>
                <w:sz w:val="18"/>
                <w:szCs w:val="18"/>
              </w:rPr>
            </w:pPr>
            <w:r>
              <w:rPr>
                <w:bCs/>
                <w:color w:val="434343"/>
                <w:spacing w:val="-1"/>
                <w:sz w:val="18"/>
                <w:szCs w:val="18"/>
              </w:rPr>
              <w:t xml:space="preserve">Meşeli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2A9BEA60"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3A7B325A"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2347797E"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080CA59A" w14:textId="77777777" w:rsidR="001D199A" w:rsidRPr="00310E99" w:rsidRDefault="001D199A" w:rsidP="002E6451">
            <w:pPr>
              <w:jc w:val="center"/>
              <w:rPr>
                <w:bCs/>
                <w:color w:val="434343"/>
                <w:spacing w:val="-1"/>
                <w:sz w:val="18"/>
                <w:szCs w:val="18"/>
              </w:rPr>
            </w:pPr>
          </w:p>
        </w:tc>
      </w:tr>
      <w:tr w:rsidR="001D199A" w:rsidRPr="00310E99" w14:paraId="6C06131A" w14:textId="77777777" w:rsidTr="009A1B50">
        <w:trPr>
          <w:trHeight w:val="70"/>
        </w:trPr>
        <w:tc>
          <w:tcPr>
            <w:tcW w:w="675" w:type="dxa"/>
            <w:vMerge w:val="restart"/>
            <w:shd w:val="clear" w:color="auto" w:fill="auto"/>
            <w:textDirection w:val="btLr"/>
            <w:vAlign w:val="center"/>
          </w:tcPr>
          <w:p w14:paraId="09E35338" w14:textId="77777777" w:rsidR="001D199A" w:rsidRPr="00310E99" w:rsidRDefault="001D199A" w:rsidP="002E6451">
            <w:pPr>
              <w:ind w:left="113" w:right="113"/>
              <w:jc w:val="center"/>
              <w:rPr>
                <w:bCs/>
                <w:color w:val="434343"/>
                <w:spacing w:val="-1"/>
                <w:sz w:val="18"/>
                <w:szCs w:val="18"/>
              </w:rPr>
            </w:pPr>
            <w:r>
              <w:rPr>
                <w:bCs/>
                <w:color w:val="434343"/>
                <w:spacing w:val="-1"/>
                <w:sz w:val="18"/>
                <w:szCs w:val="18"/>
              </w:rPr>
              <w:lastRenderedPageBreak/>
              <w:t>4.KISIM</w:t>
            </w:r>
          </w:p>
        </w:tc>
        <w:tc>
          <w:tcPr>
            <w:tcW w:w="2410" w:type="dxa"/>
            <w:shd w:val="clear" w:color="auto" w:fill="auto"/>
          </w:tcPr>
          <w:p w14:paraId="70FC48DB" w14:textId="77777777" w:rsidR="001D199A" w:rsidRPr="00310E99" w:rsidRDefault="001D199A" w:rsidP="002E6451">
            <w:pPr>
              <w:rPr>
                <w:bCs/>
                <w:color w:val="434343"/>
                <w:spacing w:val="-1"/>
                <w:sz w:val="18"/>
                <w:szCs w:val="18"/>
              </w:rPr>
            </w:pPr>
          </w:p>
        </w:tc>
        <w:tc>
          <w:tcPr>
            <w:tcW w:w="1701" w:type="dxa"/>
            <w:shd w:val="clear" w:color="auto" w:fill="auto"/>
          </w:tcPr>
          <w:p w14:paraId="1983FEA2" w14:textId="77777777" w:rsidR="001D199A" w:rsidRPr="00310E99" w:rsidRDefault="001D199A" w:rsidP="002E6451">
            <w:pPr>
              <w:rPr>
                <w:bCs/>
                <w:color w:val="434343"/>
                <w:spacing w:val="-1"/>
                <w:sz w:val="18"/>
                <w:szCs w:val="18"/>
              </w:rPr>
            </w:pPr>
          </w:p>
        </w:tc>
        <w:tc>
          <w:tcPr>
            <w:tcW w:w="851" w:type="dxa"/>
            <w:shd w:val="clear" w:color="auto" w:fill="auto"/>
            <w:vAlign w:val="center"/>
          </w:tcPr>
          <w:p w14:paraId="77CC571A" w14:textId="77777777" w:rsidR="001D199A" w:rsidRPr="00310E99" w:rsidRDefault="001D199A" w:rsidP="002E6451">
            <w:pPr>
              <w:jc w:val="center"/>
              <w:rPr>
                <w:bCs/>
                <w:color w:val="434343"/>
                <w:spacing w:val="-1"/>
                <w:sz w:val="18"/>
                <w:szCs w:val="18"/>
              </w:rPr>
            </w:pPr>
          </w:p>
        </w:tc>
        <w:tc>
          <w:tcPr>
            <w:tcW w:w="567" w:type="dxa"/>
            <w:shd w:val="clear" w:color="auto" w:fill="auto"/>
            <w:vAlign w:val="center"/>
          </w:tcPr>
          <w:p w14:paraId="753680DF" w14:textId="77777777" w:rsidR="001D199A" w:rsidRPr="00FD68E9" w:rsidRDefault="001D199A" w:rsidP="002E6451">
            <w:pPr>
              <w:jc w:val="center"/>
              <w:rPr>
                <w:b/>
                <w:bCs/>
                <w:color w:val="434343"/>
                <w:spacing w:val="-1"/>
                <w:sz w:val="18"/>
                <w:szCs w:val="18"/>
              </w:rPr>
            </w:pPr>
          </w:p>
        </w:tc>
        <w:tc>
          <w:tcPr>
            <w:tcW w:w="737" w:type="dxa"/>
            <w:shd w:val="clear" w:color="auto" w:fill="auto"/>
            <w:vAlign w:val="center"/>
          </w:tcPr>
          <w:p w14:paraId="46FAD1BD" w14:textId="77777777" w:rsidR="001D199A" w:rsidRPr="00310E99" w:rsidRDefault="001D199A" w:rsidP="002E6451">
            <w:pPr>
              <w:jc w:val="center"/>
              <w:rPr>
                <w:bCs/>
                <w:color w:val="434343"/>
                <w:spacing w:val="-1"/>
                <w:sz w:val="18"/>
                <w:szCs w:val="18"/>
              </w:rPr>
            </w:pPr>
          </w:p>
        </w:tc>
        <w:tc>
          <w:tcPr>
            <w:tcW w:w="3515" w:type="dxa"/>
            <w:shd w:val="clear" w:color="auto" w:fill="auto"/>
            <w:vAlign w:val="center"/>
          </w:tcPr>
          <w:p w14:paraId="1F4D1AB3" w14:textId="77777777" w:rsidR="001D199A" w:rsidRPr="00310E99" w:rsidRDefault="001D199A" w:rsidP="002E6451">
            <w:pPr>
              <w:jc w:val="center"/>
              <w:rPr>
                <w:bCs/>
                <w:color w:val="434343"/>
                <w:spacing w:val="-1"/>
                <w:sz w:val="18"/>
                <w:szCs w:val="18"/>
              </w:rPr>
            </w:pPr>
          </w:p>
        </w:tc>
      </w:tr>
      <w:tr w:rsidR="001D199A" w:rsidRPr="00310E99" w14:paraId="2F394FF0" w14:textId="77777777" w:rsidTr="009A1B50">
        <w:trPr>
          <w:trHeight w:val="381"/>
        </w:trPr>
        <w:tc>
          <w:tcPr>
            <w:tcW w:w="675" w:type="dxa"/>
            <w:vMerge/>
            <w:shd w:val="clear" w:color="auto" w:fill="auto"/>
            <w:vAlign w:val="center"/>
          </w:tcPr>
          <w:p w14:paraId="4017B0A0" w14:textId="77777777" w:rsidR="001D199A" w:rsidRPr="00310E99" w:rsidRDefault="001D199A" w:rsidP="002E6451">
            <w:pPr>
              <w:jc w:val="center"/>
              <w:rPr>
                <w:bCs/>
                <w:color w:val="434343"/>
                <w:spacing w:val="-1"/>
                <w:sz w:val="18"/>
                <w:szCs w:val="18"/>
              </w:rPr>
            </w:pPr>
          </w:p>
        </w:tc>
        <w:tc>
          <w:tcPr>
            <w:tcW w:w="2410" w:type="dxa"/>
            <w:shd w:val="clear" w:color="auto" w:fill="auto"/>
          </w:tcPr>
          <w:p w14:paraId="67DFBE6B" w14:textId="77777777" w:rsidR="001D199A" w:rsidRPr="00297356" w:rsidRDefault="001D199A" w:rsidP="002E6451">
            <w:pPr>
              <w:rPr>
                <w:bCs/>
                <w:color w:val="434343"/>
                <w:spacing w:val="-1"/>
                <w:sz w:val="18"/>
                <w:szCs w:val="18"/>
              </w:rPr>
            </w:pPr>
            <w:r>
              <w:rPr>
                <w:bCs/>
                <w:color w:val="434343"/>
                <w:spacing w:val="-1"/>
                <w:sz w:val="18"/>
                <w:szCs w:val="18"/>
              </w:rPr>
              <w:t xml:space="preserve">Ortaklar Anadolu Lisesi </w:t>
            </w:r>
          </w:p>
        </w:tc>
        <w:tc>
          <w:tcPr>
            <w:tcW w:w="1701" w:type="dxa"/>
            <w:shd w:val="clear" w:color="auto" w:fill="auto"/>
          </w:tcPr>
          <w:p w14:paraId="0D98F5FA" w14:textId="77777777" w:rsidR="001D199A" w:rsidRDefault="001D199A" w:rsidP="002E6451">
            <w:pPr>
              <w:rPr>
                <w:bCs/>
                <w:color w:val="434343"/>
                <w:spacing w:val="-1"/>
                <w:sz w:val="18"/>
                <w:szCs w:val="18"/>
              </w:rPr>
            </w:pPr>
            <w:proofErr w:type="spellStart"/>
            <w:r>
              <w:rPr>
                <w:bCs/>
                <w:color w:val="434343"/>
                <w:spacing w:val="-1"/>
                <w:sz w:val="18"/>
                <w:szCs w:val="18"/>
              </w:rPr>
              <w:t>Dağyeni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02128E6" w14:textId="77777777" w:rsidR="001D199A" w:rsidRDefault="001D199A" w:rsidP="002E6451">
            <w:pPr>
              <w:jc w:val="center"/>
              <w:rPr>
                <w:bCs/>
                <w:color w:val="434343"/>
                <w:spacing w:val="-1"/>
                <w:sz w:val="18"/>
                <w:szCs w:val="18"/>
              </w:rPr>
            </w:pPr>
            <w:r>
              <w:rPr>
                <w:bCs/>
                <w:color w:val="434343"/>
                <w:spacing w:val="-1"/>
                <w:sz w:val="18"/>
                <w:szCs w:val="18"/>
              </w:rPr>
              <w:t>2</w:t>
            </w:r>
          </w:p>
        </w:tc>
        <w:tc>
          <w:tcPr>
            <w:tcW w:w="567" w:type="dxa"/>
            <w:shd w:val="clear" w:color="auto" w:fill="auto"/>
            <w:vAlign w:val="center"/>
          </w:tcPr>
          <w:p w14:paraId="532AD86B" w14:textId="77777777" w:rsidR="001D199A" w:rsidRPr="00310E99" w:rsidRDefault="001D199A" w:rsidP="002E6451">
            <w:pPr>
              <w:jc w:val="center"/>
              <w:rPr>
                <w:bCs/>
                <w:color w:val="434343"/>
                <w:spacing w:val="-1"/>
                <w:sz w:val="18"/>
                <w:szCs w:val="18"/>
              </w:rPr>
            </w:pPr>
            <w:r>
              <w:rPr>
                <w:bCs/>
                <w:color w:val="434343"/>
                <w:spacing w:val="-1"/>
                <w:sz w:val="18"/>
                <w:szCs w:val="18"/>
              </w:rPr>
              <w:t>17</w:t>
            </w:r>
          </w:p>
        </w:tc>
        <w:tc>
          <w:tcPr>
            <w:tcW w:w="737" w:type="dxa"/>
            <w:shd w:val="clear" w:color="auto" w:fill="auto"/>
            <w:vAlign w:val="center"/>
          </w:tcPr>
          <w:p w14:paraId="2DBD6B0C"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shd w:val="clear" w:color="auto" w:fill="auto"/>
            <w:vAlign w:val="center"/>
          </w:tcPr>
          <w:p w14:paraId="56C06D98" w14:textId="77777777" w:rsidR="001D199A" w:rsidRPr="00310E99" w:rsidRDefault="001D199A" w:rsidP="002E6451">
            <w:pPr>
              <w:jc w:val="center"/>
              <w:rPr>
                <w:bCs/>
                <w:color w:val="434343"/>
                <w:spacing w:val="-1"/>
                <w:sz w:val="18"/>
                <w:szCs w:val="18"/>
              </w:rPr>
            </w:pPr>
            <w:r>
              <w:rPr>
                <w:bCs/>
                <w:color w:val="434343"/>
                <w:spacing w:val="-1"/>
                <w:sz w:val="18"/>
                <w:szCs w:val="18"/>
              </w:rPr>
              <w:t>10-16 Kapasiteli</w:t>
            </w:r>
          </w:p>
        </w:tc>
      </w:tr>
      <w:tr w:rsidR="001D199A" w:rsidRPr="00310E99" w14:paraId="7401DB43" w14:textId="77777777" w:rsidTr="009A1B50">
        <w:trPr>
          <w:trHeight w:val="385"/>
        </w:trPr>
        <w:tc>
          <w:tcPr>
            <w:tcW w:w="675" w:type="dxa"/>
            <w:vMerge/>
            <w:shd w:val="clear" w:color="auto" w:fill="auto"/>
          </w:tcPr>
          <w:p w14:paraId="44BC7D5C" w14:textId="77777777" w:rsidR="001D199A" w:rsidRPr="00310E99" w:rsidRDefault="001D199A" w:rsidP="002E6451">
            <w:pPr>
              <w:jc w:val="center"/>
              <w:rPr>
                <w:bCs/>
                <w:color w:val="434343"/>
                <w:spacing w:val="-1"/>
                <w:sz w:val="18"/>
                <w:szCs w:val="18"/>
              </w:rPr>
            </w:pPr>
          </w:p>
        </w:tc>
        <w:tc>
          <w:tcPr>
            <w:tcW w:w="2410" w:type="dxa"/>
            <w:vMerge w:val="restart"/>
            <w:shd w:val="clear" w:color="auto" w:fill="auto"/>
          </w:tcPr>
          <w:p w14:paraId="0E21FDBA" w14:textId="77777777" w:rsidR="001D199A" w:rsidRPr="00310E99" w:rsidRDefault="001D199A" w:rsidP="002E6451">
            <w:pPr>
              <w:rPr>
                <w:bCs/>
                <w:color w:val="434343"/>
                <w:spacing w:val="-1"/>
                <w:sz w:val="18"/>
                <w:szCs w:val="18"/>
              </w:rPr>
            </w:pPr>
            <w:r w:rsidRPr="00094787">
              <w:rPr>
                <w:bCs/>
                <w:color w:val="434343"/>
                <w:spacing w:val="-1"/>
                <w:sz w:val="18"/>
                <w:szCs w:val="18"/>
              </w:rPr>
              <w:t>Ortaklar Anadolu Lisesi</w:t>
            </w:r>
          </w:p>
        </w:tc>
        <w:tc>
          <w:tcPr>
            <w:tcW w:w="1701" w:type="dxa"/>
            <w:shd w:val="clear" w:color="auto" w:fill="auto"/>
          </w:tcPr>
          <w:p w14:paraId="490F911A" w14:textId="77777777" w:rsidR="001D199A" w:rsidRPr="00310E99" w:rsidRDefault="001D199A" w:rsidP="002E6451">
            <w:pPr>
              <w:rPr>
                <w:bCs/>
                <w:color w:val="434343"/>
                <w:spacing w:val="-1"/>
                <w:sz w:val="18"/>
                <w:szCs w:val="18"/>
              </w:rPr>
            </w:pPr>
            <w:r>
              <w:rPr>
                <w:bCs/>
                <w:color w:val="434343"/>
                <w:spacing w:val="-1"/>
                <w:sz w:val="18"/>
                <w:szCs w:val="18"/>
              </w:rPr>
              <w:t xml:space="preserve">Tekin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753E65B0" w14:textId="77777777" w:rsidR="001D199A" w:rsidRPr="00310E99" w:rsidRDefault="001D199A" w:rsidP="002E6451">
            <w:pPr>
              <w:jc w:val="center"/>
              <w:rPr>
                <w:bCs/>
                <w:color w:val="434343"/>
                <w:spacing w:val="-1"/>
                <w:sz w:val="18"/>
                <w:szCs w:val="18"/>
              </w:rPr>
            </w:pPr>
            <w:r>
              <w:rPr>
                <w:bCs/>
                <w:color w:val="434343"/>
                <w:spacing w:val="-1"/>
                <w:sz w:val="18"/>
                <w:szCs w:val="18"/>
              </w:rPr>
              <w:t>0</w:t>
            </w:r>
          </w:p>
        </w:tc>
        <w:tc>
          <w:tcPr>
            <w:tcW w:w="567" w:type="dxa"/>
            <w:vMerge w:val="restart"/>
            <w:shd w:val="clear" w:color="auto" w:fill="auto"/>
            <w:vAlign w:val="center"/>
          </w:tcPr>
          <w:p w14:paraId="75D00992" w14:textId="77777777" w:rsidR="001D199A" w:rsidRPr="00310E99" w:rsidRDefault="001D199A" w:rsidP="002E6451">
            <w:pPr>
              <w:jc w:val="center"/>
              <w:rPr>
                <w:bCs/>
                <w:color w:val="434343"/>
                <w:spacing w:val="-1"/>
                <w:sz w:val="18"/>
                <w:szCs w:val="18"/>
              </w:rPr>
            </w:pPr>
            <w:r>
              <w:rPr>
                <w:bCs/>
                <w:color w:val="434343"/>
                <w:spacing w:val="-1"/>
                <w:sz w:val="18"/>
                <w:szCs w:val="18"/>
              </w:rPr>
              <w:t>8</w:t>
            </w:r>
          </w:p>
        </w:tc>
        <w:tc>
          <w:tcPr>
            <w:tcW w:w="737" w:type="dxa"/>
            <w:vMerge w:val="restart"/>
            <w:shd w:val="clear" w:color="auto" w:fill="auto"/>
            <w:vAlign w:val="center"/>
          </w:tcPr>
          <w:p w14:paraId="490C10F6" w14:textId="77777777" w:rsidR="001D199A" w:rsidRPr="00310E99" w:rsidRDefault="001D199A" w:rsidP="002E6451">
            <w:pPr>
              <w:jc w:val="center"/>
              <w:rPr>
                <w:bCs/>
                <w:color w:val="434343"/>
                <w:spacing w:val="-1"/>
                <w:sz w:val="18"/>
                <w:szCs w:val="18"/>
              </w:rPr>
            </w:pPr>
            <w:r>
              <w:rPr>
                <w:bCs/>
                <w:color w:val="434343"/>
                <w:spacing w:val="-1"/>
                <w:sz w:val="18"/>
                <w:szCs w:val="18"/>
              </w:rPr>
              <w:t>1</w:t>
            </w:r>
          </w:p>
        </w:tc>
        <w:tc>
          <w:tcPr>
            <w:tcW w:w="3515" w:type="dxa"/>
            <w:vMerge w:val="restart"/>
            <w:shd w:val="clear" w:color="auto" w:fill="auto"/>
            <w:vAlign w:val="center"/>
          </w:tcPr>
          <w:p w14:paraId="6EF38EFF" w14:textId="77777777" w:rsidR="001D199A" w:rsidRDefault="001D199A" w:rsidP="002E6451">
            <w:pPr>
              <w:jc w:val="center"/>
              <w:rPr>
                <w:bCs/>
                <w:color w:val="434343"/>
                <w:spacing w:val="-1"/>
                <w:sz w:val="18"/>
                <w:szCs w:val="18"/>
              </w:rPr>
            </w:pPr>
            <w:r>
              <w:rPr>
                <w:bCs/>
                <w:color w:val="434343"/>
                <w:spacing w:val="-1"/>
                <w:sz w:val="18"/>
                <w:szCs w:val="18"/>
              </w:rPr>
              <w:t>10-16 Kapasiteli</w:t>
            </w:r>
          </w:p>
          <w:p w14:paraId="10C1C07B" w14:textId="77777777" w:rsidR="001D199A" w:rsidRPr="00310E99" w:rsidRDefault="001D199A" w:rsidP="002E6451">
            <w:pPr>
              <w:jc w:val="center"/>
              <w:rPr>
                <w:bCs/>
                <w:color w:val="434343"/>
                <w:spacing w:val="-1"/>
                <w:sz w:val="18"/>
                <w:szCs w:val="18"/>
              </w:rPr>
            </w:pPr>
            <w:proofErr w:type="gramStart"/>
            <w:r>
              <w:rPr>
                <w:bCs/>
                <w:color w:val="434343"/>
                <w:spacing w:val="-1"/>
                <w:sz w:val="18"/>
                <w:szCs w:val="18"/>
              </w:rPr>
              <w:t>(</w:t>
            </w:r>
            <w:proofErr w:type="gramEnd"/>
            <w:r>
              <w:rPr>
                <w:bCs/>
                <w:color w:val="434343"/>
                <w:spacing w:val="-1"/>
                <w:sz w:val="18"/>
                <w:szCs w:val="18"/>
              </w:rPr>
              <w:t>Araç Tekin Mahallesinden hareket eder, sırasıyla diğer yerleşim birimi öğrencilerini de alır</w:t>
            </w:r>
          </w:p>
        </w:tc>
      </w:tr>
      <w:tr w:rsidR="001D199A" w:rsidRPr="00310E99" w14:paraId="4614831E" w14:textId="77777777" w:rsidTr="009A1B50">
        <w:trPr>
          <w:trHeight w:val="445"/>
        </w:trPr>
        <w:tc>
          <w:tcPr>
            <w:tcW w:w="675" w:type="dxa"/>
            <w:vMerge/>
            <w:shd w:val="clear" w:color="auto" w:fill="auto"/>
          </w:tcPr>
          <w:p w14:paraId="06459C78"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37905646" w14:textId="77777777" w:rsidR="001D199A" w:rsidRPr="00310E99" w:rsidRDefault="001D199A" w:rsidP="002E6451">
            <w:pPr>
              <w:rPr>
                <w:bCs/>
                <w:color w:val="434343"/>
                <w:spacing w:val="-1"/>
                <w:sz w:val="18"/>
                <w:szCs w:val="18"/>
              </w:rPr>
            </w:pPr>
          </w:p>
        </w:tc>
        <w:tc>
          <w:tcPr>
            <w:tcW w:w="1701" w:type="dxa"/>
            <w:shd w:val="clear" w:color="auto" w:fill="auto"/>
          </w:tcPr>
          <w:p w14:paraId="374A9B7D" w14:textId="77777777" w:rsidR="001D199A" w:rsidRPr="00310E99" w:rsidRDefault="001D199A" w:rsidP="002E6451">
            <w:pPr>
              <w:rPr>
                <w:bCs/>
                <w:color w:val="434343"/>
                <w:spacing w:val="-1"/>
                <w:sz w:val="18"/>
                <w:szCs w:val="18"/>
              </w:rPr>
            </w:pPr>
            <w:r>
              <w:rPr>
                <w:bCs/>
                <w:color w:val="434343"/>
                <w:spacing w:val="-1"/>
                <w:sz w:val="18"/>
                <w:szCs w:val="18"/>
              </w:rPr>
              <w:t xml:space="preserve">Gümüş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43BDF01"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47E705F9"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04DD0EC8"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2F8CC2A8" w14:textId="77777777" w:rsidR="001D199A" w:rsidRPr="00310E99" w:rsidRDefault="001D199A" w:rsidP="002E6451">
            <w:pPr>
              <w:jc w:val="center"/>
              <w:rPr>
                <w:bCs/>
                <w:color w:val="434343"/>
                <w:spacing w:val="-1"/>
                <w:sz w:val="18"/>
                <w:szCs w:val="18"/>
              </w:rPr>
            </w:pPr>
          </w:p>
        </w:tc>
      </w:tr>
      <w:tr w:rsidR="001D199A" w:rsidRPr="00310E99" w14:paraId="045A7538" w14:textId="77777777" w:rsidTr="009A1B50">
        <w:trPr>
          <w:trHeight w:val="310"/>
        </w:trPr>
        <w:tc>
          <w:tcPr>
            <w:tcW w:w="675" w:type="dxa"/>
            <w:vMerge/>
            <w:shd w:val="clear" w:color="auto" w:fill="auto"/>
          </w:tcPr>
          <w:p w14:paraId="1BF6F8CE" w14:textId="77777777" w:rsidR="001D199A" w:rsidRPr="00310E99" w:rsidRDefault="001D199A" w:rsidP="002E6451">
            <w:pPr>
              <w:jc w:val="center"/>
              <w:rPr>
                <w:bCs/>
                <w:color w:val="434343"/>
                <w:spacing w:val="-1"/>
                <w:sz w:val="18"/>
                <w:szCs w:val="18"/>
              </w:rPr>
            </w:pPr>
          </w:p>
        </w:tc>
        <w:tc>
          <w:tcPr>
            <w:tcW w:w="2410" w:type="dxa"/>
            <w:vMerge/>
            <w:shd w:val="clear" w:color="auto" w:fill="auto"/>
          </w:tcPr>
          <w:p w14:paraId="6CB3C7AE" w14:textId="77777777" w:rsidR="001D199A" w:rsidRPr="00310E99" w:rsidRDefault="001D199A" w:rsidP="002E6451">
            <w:pPr>
              <w:rPr>
                <w:bCs/>
                <w:color w:val="434343"/>
                <w:spacing w:val="-1"/>
                <w:sz w:val="18"/>
                <w:szCs w:val="18"/>
              </w:rPr>
            </w:pPr>
          </w:p>
        </w:tc>
        <w:tc>
          <w:tcPr>
            <w:tcW w:w="1701" w:type="dxa"/>
            <w:shd w:val="clear" w:color="auto" w:fill="auto"/>
          </w:tcPr>
          <w:p w14:paraId="48005E0A" w14:textId="77777777" w:rsidR="001D199A" w:rsidRPr="00310E99" w:rsidRDefault="001D199A" w:rsidP="002E6451">
            <w:pPr>
              <w:rPr>
                <w:bCs/>
                <w:color w:val="434343"/>
                <w:spacing w:val="-1"/>
                <w:sz w:val="18"/>
                <w:szCs w:val="18"/>
              </w:rPr>
            </w:pPr>
            <w:proofErr w:type="spellStart"/>
            <w:r>
              <w:rPr>
                <w:bCs/>
                <w:color w:val="434343"/>
                <w:spacing w:val="-1"/>
                <w:sz w:val="18"/>
                <w:szCs w:val="18"/>
              </w:rPr>
              <w:t>Gümüşyeni</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51247AFA"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567" w:type="dxa"/>
            <w:vMerge/>
            <w:shd w:val="clear" w:color="auto" w:fill="auto"/>
            <w:vAlign w:val="center"/>
          </w:tcPr>
          <w:p w14:paraId="7F8E9E63" w14:textId="77777777" w:rsidR="001D199A" w:rsidRPr="00310E99" w:rsidRDefault="001D199A" w:rsidP="002E6451">
            <w:pPr>
              <w:jc w:val="center"/>
              <w:rPr>
                <w:bCs/>
                <w:color w:val="434343"/>
                <w:spacing w:val="-1"/>
                <w:sz w:val="18"/>
                <w:szCs w:val="18"/>
              </w:rPr>
            </w:pPr>
          </w:p>
        </w:tc>
        <w:tc>
          <w:tcPr>
            <w:tcW w:w="737" w:type="dxa"/>
            <w:vMerge/>
            <w:shd w:val="clear" w:color="auto" w:fill="auto"/>
            <w:vAlign w:val="center"/>
          </w:tcPr>
          <w:p w14:paraId="1D5F2671" w14:textId="77777777" w:rsidR="001D199A" w:rsidRPr="00310E99" w:rsidRDefault="001D199A" w:rsidP="002E6451">
            <w:pPr>
              <w:jc w:val="center"/>
              <w:rPr>
                <w:bCs/>
                <w:color w:val="434343"/>
                <w:spacing w:val="-1"/>
                <w:sz w:val="18"/>
                <w:szCs w:val="18"/>
              </w:rPr>
            </w:pPr>
          </w:p>
        </w:tc>
        <w:tc>
          <w:tcPr>
            <w:tcW w:w="3515" w:type="dxa"/>
            <w:vMerge/>
            <w:shd w:val="clear" w:color="auto" w:fill="auto"/>
            <w:vAlign w:val="center"/>
          </w:tcPr>
          <w:p w14:paraId="665274DF" w14:textId="77777777" w:rsidR="001D199A" w:rsidRPr="00310E99" w:rsidRDefault="001D199A" w:rsidP="002E6451">
            <w:pPr>
              <w:jc w:val="center"/>
              <w:rPr>
                <w:bCs/>
                <w:color w:val="434343"/>
                <w:spacing w:val="-1"/>
                <w:sz w:val="18"/>
                <w:szCs w:val="18"/>
              </w:rPr>
            </w:pPr>
          </w:p>
        </w:tc>
      </w:tr>
      <w:tr w:rsidR="001D199A" w:rsidRPr="00310E99" w14:paraId="0108C22C" w14:textId="77777777" w:rsidTr="009A1B50">
        <w:trPr>
          <w:trHeight w:val="463"/>
        </w:trPr>
        <w:tc>
          <w:tcPr>
            <w:tcW w:w="675" w:type="dxa"/>
            <w:vMerge/>
            <w:shd w:val="clear" w:color="auto" w:fill="auto"/>
            <w:vAlign w:val="center"/>
          </w:tcPr>
          <w:p w14:paraId="1D4F8F88" w14:textId="77777777" w:rsidR="001D199A" w:rsidRPr="00310E99" w:rsidRDefault="001D199A" w:rsidP="002E6451">
            <w:pPr>
              <w:jc w:val="center"/>
              <w:rPr>
                <w:bCs/>
                <w:color w:val="434343"/>
                <w:spacing w:val="-1"/>
                <w:sz w:val="18"/>
                <w:szCs w:val="18"/>
              </w:rPr>
            </w:pPr>
          </w:p>
        </w:tc>
        <w:tc>
          <w:tcPr>
            <w:tcW w:w="2410" w:type="dxa"/>
            <w:shd w:val="clear" w:color="auto" w:fill="auto"/>
          </w:tcPr>
          <w:p w14:paraId="10421200" w14:textId="77777777" w:rsidR="001D199A" w:rsidRDefault="001D199A" w:rsidP="002E6451">
            <w:pPr>
              <w:rPr>
                <w:bCs/>
                <w:color w:val="434343"/>
                <w:spacing w:val="-1"/>
                <w:sz w:val="18"/>
                <w:szCs w:val="18"/>
              </w:rPr>
            </w:pPr>
            <w:r>
              <w:rPr>
                <w:bCs/>
                <w:color w:val="434343"/>
                <w:spacing w:val="-1"/>
                <w:sz w:val="18"/>
                <w:szCs w:val="18"/>
              </w:rPr>
              <w:t xml:space="preserve">Ortaklar Anadolu Lisesi </w:t>
            </w:r>
          </w:p>
        </w:tc>
        <w:tc>
          <w:tcPr>
            <w:tcW w:w="1701" w:type="dxa"/>
            <w:shd w:val="clear" w:color="auto" w:fill="auto"/>
          </w:tcPr>
          <w:p w14:paraId="51B94950" w14:textId="77777777" w:rsidR="001D199A" w:rsidRDefault="001D199A" w:rsidP="002E6451">
            <w:pPr>
              <w:rPr>
                <w:bCs/>
                <w:color w:val="434343"/>
                <w:spacing w:val="-1"/>
                <w:sz w:val="18"/>
                <w:szCs w:val="18"/>
              </w:rPr>
            </w:pPr>
            <w:proofErr w:type="spellStart"/>
            <w:r>
              <w:rPr>
                <w:bCs/>
                <w:color w:val="434343"/>
                <w:spacing w:val="-1"/>
                <w:sz w:val="18"/>
                <w:szCs w:val="18"/>
              </w:rPr>
              <w:t>Neşetiye</w:t>
            </w:r>
            <w:proofErr w:type="spellEnd"/>
            <w:r>
              <w:rPr>
                <w:bCs/>
                <w:color w:val="434343"/>
                <w:spacing w:val="-1"/>
                <w:sz w:val="18"/>
                <w:szCs w:val="18"/>
              </w:rPr>
              <w:t xml:space="preserve"> </w:t>
            </w:r>
            <w:proofErr w:type="spellStart"/>
            <w:r>
              <w:rPr>
                <w:bCs/>
                <w:color w:val="434343"/>
                <w:spacing w:val="-1"/>
                <w:sz w:val="18"/>
                <w:szCs w:val="18"/>
              </w:rPr>
              <w:t>Mh</w:t>
            </w:r>
            <w:proofErr w:type="spellEnd"/>
            <w:r>
              <w:rPr>
                <w:bCs/>
                <w:color w:val="434343"/>
                <w:spacing w:val="-1"/>
                <w:sz w:val="18"/>
                <w:szCs w:val="18"/>
              </w:rPr>
              <w:t>.</w:t>
            </w:r>
          </w:p>
        </w:tc>
        <w:tc>
          <w:tcPr>
            <w:tcW w:w="851" w:type="dxa"/>
            <w:shd w:val="clear" w:color="auto" w:fill="auto"/>
            <w:vAlign w:val="center"/>
          </w:tcPr>
          <w:p w14:paraId="4C3E6E8F" w14:textId="77777777" w:rsidR="001D199A" w:rsidRDefault="001D199A" w:rsidP="002E6451">
            <w:pPr>
              <w:jc w:val="center"/>
              <w:rPr>
                <w:bCs/>
                <w:color w:val="434343"/>
                <w:spacing w:val="-1"/>
                <w:sz w:val="18"/>
                <w:szCs w:val="18"/>
              </w:rPr>
            </w:pPr>
            <w:r>
              <w:rPr>
                <w:bCs/>
                <w:color w:val="434343"/>
                <w:spacing w:val="-1"/>
                <w:sz w:val="18"/>
                <w:szCs w:val="18"/>
              </w:rPr>
              <w:t>34</w:t>
            </w:r>
          </w:p>
        </w:tc>
        <w:tc>
          <w:tcPr>
            <w:tcW w:w="567" w:type="dxa"/>
            <w:shd w:val="clear" w:color="auto" w:fill="auto"/>
            <w:vAlign w:val="center"/>
          </w:tcPr>
          <w:p w14:paraId="12243E64" w14:textId="77777777" w:rsidR="001D199A" w:rsidRPr="00310E99" w:rsidRDefault="001D199A" w:rsidP="002E6451">
            <w:pPr>
              <w:jc w:val="center"/>
              <w:rPr>
                <w:bCs/>
                <w:color w:val="434343"/>
                <w:spacing w:val="-1"/>
                <w:sz w:val="18"/>
                <w:szCs w:val="18"/>
              </w:rPr>
            </w:pPr>
            <w:r>
              <w:rPr>
                <w:bCs/>
                <w:color w:val="434343"/>
                <w:spacing w:val="-1"/>
                <w:sz w:val="18"/>
                <w:szCs w:val="18"/>
              </w:rPr>
              <w:t>4,5</w:t>
            </w:r>
          </w:p>
        </w:tc>
        <w:tc>
          <w:tcPr>
            <w:tcW w:w="737" w:type="dxa"/>
            <w:shd w:val="clear" w:color="auto" w:fill="auto"/>
            <w:vAlign w:val="center"/>
          </w:tcPr>
          <w:p w14:paraId="137A3F06" w14:textId="77777777" w:rsidR="001D199A" w:rsidRPr="00310E99" w:rsidRDefault="001D199A" w:rsidP="002E6451">
            <w:pPr>
              <w:jc w:val="center"/>
              <w:rPr>
                <w:bCs/>
                <w:color w:val="434343"/>
                <w:spacing w:val="-1"/>
                <w:sz w:val="18"/>
                <w:szCs w:val="18"/>
              </w:rPr>
            </w:pPr>
            <w:r>
              <w:rPr>
                <w:bCs/>
                <w:color w:val="434343"/>
                <w:spacing w:val="-1"/>
                <w:sz w:val="18"/>
                <w:szCs w:val="18"/>
              </w:rPr>
              <w:t>2</w:t>
            </w:r>
          </w:p>
        </w:tc>
        <w:tc>
          <w:tcPr>
            <w:tcW w:w="3515" w:type="dxa"/>
            <w:shd w:val="clear" w:color="auto" w:fill="auto"/>
            <w:vAlign w:val="center"/>
          </w:tcPr>
          <w:p w14:paraId="53D0819A" w14:textId="77777777" w:rsidR="001D199A" w:rsidRPr="00310E99" w:rsidRDefault="001D199A" w:rsidP="002E6451">
            <w:pPr>
              <w:jc w:val="center"/>
              <w:rPr>
                <w:bCs/>
                <w:color w:val="434343"/>
                <w:spacing w:val="-1"/>
                <w:sz w:val="18"/>
                <w:szCs w:val="18"/>
              </w:rPr>
            </w:pPr>
            <w:r>
              <w:rPr>
                <w:bCs/>
                <w:color w:val="434343"/>
                <w:spacing w:val="-1"/>
                <w:sz w:val="18"/>
                <w:szCs w:val="18"/>
              </w:rPr>
              <w:t>17-23 Kapasiteli</w:t>
            </w:r>
          </w:p>
        </w:tc>
      </w:tr>
    </w:tbl>
    <w:p w14:paraId="6884A355" w14:textId="072E881F" w:rsidR="000C7DAA" w:rsidRPr="00014321" w:rsidRDefault="001D199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(Gerektiği kadar satır eklenebilir.)</w:t>
      </w: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221D0B86"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DA1558">
        <w:rPr>
          <w:rFonts w:ascii="Times New Roman" w:hAnsi="Times New Roman" w:cs="Times New Roman"/>
          <w:color w:val="000000" w:themeColor="text1"/>
          <w:sz w:val="24"/>
          <w:szCs w:val="24"/>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w:t>
      </w:r>
      <w:proofErr w:type="gramStart"/>
      <w:r w:rsidR="00243B6A">
        <w:rPr>
          <w:rFonts w:ascii="Times New Roman" w:hAnsi="Times New Roman" w:cs="Times New Roman"/>
          <w:color w:val="000000" w:themeColor="text1"/>
          <w:sz w:val="24"/>
          <w:szCs w:val="24"/>
          <w:lang w:eastAsia="tr-TR"/>
        </w:rPr>
        <w:t>güzergahına</w:t>
      </w:r>
      <w:proofErr w:type="gramEnd"/>
      <w:r w:rsidR="00243B6A">
        <w:rPr>
          <w:rFonts w:ascii="Times New Roman" w:hAnsi="Times New Roman" w:cs="Times New Roman"/>
          <w:color w:val="000000" w:themeColor="text1"/>
          <w:sz w:val="24"/>
          <w:szCs w:val="24"/>
          <w:lang w:eastAsia="tr-TR"/>
        </w:rPr>
        <w:t xml:space="preserve">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w:t>
      </w:r>
      <w:r w:rsidRPr="00952AE1">
        <w:rPr>
          <w:rFonts w:ascii="Times New Roman" w:eastAsia="Times New Roman" w:hAnsi="Times New Roman" w:cs="Times New Roman"/>
          <w:color w:val="000000" w:themeColor="text1"/>
          <w:sz w:val="24"/>
          <w:szCs w:val="24"/>
          <w:lang w:eastAsia="tr-TR"/>
        </w:rPr>
        <w:lastRenderedPageBreak/>
        <w:t>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C0191CF"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proofErr w:type="gramStart"/>
      <w:r w:rsidR="00D622BB" w:rsidRPr="00ED47FC">
        <w:rPr>
          <w:rFonts w:ascii="Times New Roman" w:eastAsia="Times New Roman" w:hAnsi="Times New Roman" w:cs="Times New Roman"/>
          <w:b/>
          <w:i/>
          <w:color w:val="000000" w:themeColor="text1"/>
          <w:sz w:val="24"/>
          <w:szCs w:val="24"/>
          <w:u w:val="single"/>
          <w:lang w:eastAsia="ar-SA"/>
        </w:rPr>
        <w:t>GERMENCİK</w:t>
      </w:r>
      <w:r w:rsidR="00D622BB">
        <w:rPr>
          <w:rFonts w:ascii="Times New Roman" w:eastAsia="Times New Roman" w:hAnsi="Times New Roman" w:cs="Times New Roman"/>
          <w:i/>
          <w:color w:val="000000" w:themeColor="text1"/>
          <w:sz w:val="24"/>
          <w:szCs w:val="24"/>
          <w:lang w:eastAsia="ar-SA"/>
        </w:rPr>
        <w:t xml:space="preserve"> </w:t>
      </w:r>
      <w:r w:rsidRPr="007C0390">
        <w:rPr>
          <w:rFonts w:ascii="Times New Roman" w:eastAsia="Times New Roman" w:hAnsi="Times New Roman" w:cs="Times New Roman"/>
          <w:i/>
          <w:color w:val="000000" w:themeColor="text1"/>
          <w:sz w:val="24"/>
          <w:szCs w:val="24"/>
          <w:lang w:eastAsia="ar-SA"/>
        </w:rPr>
        <w:t xml:space="preserve"> il</w:t>
      </w:r>
      <w:proofErr w:type="gramEnd"/>
      <w:r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D622BB" w:rsidRPr="00ED47FC">
        <w:rPr>
          <w:rFonts w:ascii="Times New Roman" w:eastAsia="Times New Roman" w:hAnsi="Times New Roman" w:cs="Times New Roman"/>
          <w:b/>
          <w:i/>
          <w:color w:val="000000" w:themeColor="text1"/>
          <w:sz w:val="24"/>
          <w:szCs w:val="24"/>
          <w:u w:val="single"/>
          <w:lang w:eastAsia="ar-SA"/>
        </w:rPr>
        <w:t>2565631046</w:t>
      </w:r>
      <w:r w:rsidR="007C0390" w:rsidRPr="00ED47FC">
        <w:rPr>
          <w:rFonts w:ascii="Times New Roman" w:eastAsia="Times New Roman" w:hAnsi="Times New Roman" w:cs="Times New Roman"/>
          <w:b/>
          <w:i/>
          <w:color w:val="000000" w:themeColor="text1"/>
          <w:sz w:val="24"/>
          <w:szCs w:val="24"/>
          <w:u w:val="single"/>
          <w:lang w:eastAsia="ar-SA"/>
        </w:rPr>
        <w:t xml:space="preserve"> </w:t>
      </w:r>
      <w:r w:rsidR="007C0390" w:rsidRPr="007C0390">
        <w:rPr>
          <w:rFonts w:ascii="Times New Roman" w:eastAsia="Times New Roman" w:hAnsi="Times New Roman" w:cs="Times New Roman"/>
          <w:i/>
          <w:color w:val="000000" w:themeColor="text1"/>
          <w:sz w:val="24"/>
          <w:szCs w:val="24"/>
          <w:lang w:eastAsia="ar-SA"/>
        </w:rPr>
        <w:t>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w:t>
      </w:r>
      <w:proofErr w:type="gramStart"/>
      <w:r w:rsidRPr="007C0390">
        <w:rPr>
          <w:rFonts w:ascii="Times New Roman" w:eastAsia="Times New Roman" w:hAnsi="Times New Roman" w:cs="Times New Roman"/>
          <w:color w:val="000000" w:themeColor="text1"/>
          <w:sz w:val="24"/>
          <w:szCs w:val="24"/>
          <w:lang w:eastAsia="ar-SA"/>
        </w:rPr>
        <w:t>01/07/2005</w:t>
      </w:r>
      <w:proofErr w:type="gramEnd"/>
      <w:r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08A96C49" w14:textId="114A7802"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000A05E5" w:rsidRPr="007C0390">
        <w:rPr>
          <w:rFonts w:ascii="Times New Roman" w:eastAsia="Times New Roman" w:hAnsi="Times New Roman" w:cs="Times New Roman"/>
          <w:color w:val="FF0000"/>
          <w:sz w:val="24"/>
          <w:szCs w:val="24"/>
          <w:lang w:eastAsia="ar-SA"/>
        </w:rPr>
        <w:t>Şartname’nin</w:t>
      </w:r>
      <w:proofErr w:type="spellEnd"/>
      <w:r w:rsidR="000A05E5" w:rsidRPr="007C0390">
        <w:rPr>
          <w:rFonts w:ascii="Times New Roman" w:eastAsia="Times New Roman" w:hAnsi="Times New Roman" w:cs="Times New Roman"/>
          <w:color w:val="FF0000"/>
          <w:sz w:val="24"/>
          <w:szCs w:val="24"/>
          <w:lang w:eastAsia="ar-SA"/>
        </w:rPr>
        <w:t xml:space="preserve"> ilgili maddelerinde yer verilecektir.)</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00586D8E" w:rsidRPr="007C0C15">
        <w:rPr>
          <w:rFonts w:ascii="Times New Roman" w:eastAsia="Times New Roman" w:hAnsi="Times New Roman" w:cs="Times New Roman"/>
          <w:color w:val="FF0000"/>
          <w:sz w:val="24"/>
          <w:szCs w:val="24"/>
          <w:lang w:eastAsia="ar-SA"/>
        </w:rPr>
        <w:t>6/1/2021</w:t>
      </w:r>
      <w:proofErr w:type="gramEnd"/>
      <w:r w:rsidR="00586D8E" w:rsidRPr="007C0C15">
        <w:rPr>
          <w:rFonts w:ascii="Times New Roman" w:eastAsia="Times New Roman" w:hAnsi="Times New Roman" w:cs="Times New Roman"/>
          <w:color w:val="FF0000"/>
          <w:sz w:val="24"/>
          <w:szCs w:val="24"/>
          <w:lang w:eastAsia="ar-SA"/>
        </w:rPr>
        <w:t xml:space="preserve">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proofErr w:type="gramStart"/>
      <w:r w:rsidR="003D62BD" w:rsidRPr="007C0C15">
        <w:rPr>
          <w:rFonts w:ascii="Times New Roman" w:eastAsia="Times New Roman" w:hAnsi="Times New Roman" w:cs="Times New Roman"/>
          <w:color w:val="FF0000"/>
          <w:sz w:val="24"/>
          <w:szCs w:val="24"/>
          <w:lang w:eastAsia="ar-SA"/>
        </w:rPr>
        <w:t>27/10/2017</w:t>
      </w:r>
      <w:proofErr w:type="gramEnd"/>
      <w:r w:rsidR="003D62BD" w:rsidRPr="007C0C15">
        <w:rPr>
          <w:rFonts w:ascii="Times New Roman" w:eastAsia="Times New Roman" w:hAnsi="Times New Roman" w:cs="Times New Roman"/>
          <w:color w:val="FF0000"/>
          <w:sz w:val="24"/>
          <w:szCs w:val="24"/>
          <w:lang w:eastAsia="ar-SA"/>
        </w:rPr>
        <w:t xml:space="preserve">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w:t>
      </w:r>
      <w:proofErr w:type="gramStart"/>
      <w:r w:rsidR="000A05E5" w:rsidRPr="007C0390">
        <w:rPr>
          <w:rFonts w:ascii="Times New Roman" w:eastAsia="Times New Roman" w:hAnsi="Times New Roman" w:cs="Times New Roman"/>
          <w:color w:val="000000" w:themeColor="text1"/>
          <w:sz w:val="24"/>
          <w:szCs w:val="24"/>
          <w:lang w:eastAsia="ar-SA"/>
        </w:rPr>
        <w:t>19/04/2011</w:t>
      </w:r>
      <w:proofErr w:type="gramEnd"/>
      <w:r w:rsidR="000A05E5" w:rsidRPr="007C0390">
        <w:rPr>
          <w:rFonts w:ascii="Times New Roman" w:eastAsia="Times New Roman" w:hAnsi="Times New Roman" w:cs="Times New Roman"/>
          <w:color w:val="000000" w:themeColor="text1"/>
          <w:sz w:val="24"/>
          <w:szCs w:val="24"/>
          <w:lang w:eastAsia="ar-SA"/>
        </w:rPr>
        <w:t xml:space="preserve">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w:t>
      </w:r>
      <w:r w:rsidR="000A05E5" w:rsidRPr="007C0390">
        <w:rPr>
          <w:rFonts w:ascii="Times New Roman" w:eastAsia="Times New Roman" w:hAnsi="Times New Roman" w:cs="Times New Roman"/>
          <w:color w:val="000000" w:themeColor="text1"/>
          <w:sz w:val="24"/>
          <w:szCs w:val="24"/>
          <w:lang w:eastAsia="ar-SA"/>
        </w:rPr>
        <w:lastRenderedPageBreak/>
        <w:t xml:space="preserve">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485506AE" w14:textId="77777777" w:rsidR="00ED47FC" w:rsidRDefault="00ED47FC" w:rsidP="000A05E5">
      <w:pPr>
        <w:ind w:firstLine="566"/>
        <w:jc w:val="both"/>
        <w:rPr>
          <w:rFonts w:ascii="Times New Roman" w:hAnsi="Times New Roman" w:cs="Times New Roman"/>
          <w:color w:val="000000" w:themeColor="text1"/>
          <w:sz w:val="24"/>
          <w:szCs w:val="24"/>
        </w:rPr>
      </w:pPr>
    </w:p>
    <w:p w14:paraId="00EE2FCF" w14:textId="77777777" w:rsidR="00ED47FC" w:rsidRPr="000A05E5" w:rsidRDefault="00ED47FC" w:rsidP="000A05E5">
      <w:pPr>
        <w:ind w:firstLine="566"/>
        <w:jc w:val="both"/>
        <w:rPr>
          <w:rFonts w:ascii="Times New Roman" w:hAnsi="Times New Roman" w:cs="Times New Roman"/>
          <w:color w:val="000000" w:themeColor="text1"/>
          <w:sz w:val="24"/>
          <w:szCs w:val="24"/>
        </w:rPr>
      </w:pP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002B40EE" w:rsidRPr="00E220CA">
        <w:rPr>
          <w:rFonts w:ascii="Times New Roman" w:eastAsia="Times New Roman" w:hAnsi="Times New Roman" w:cs="Times New Roman"/>
          <w:color w:val="000000" w:themeColor="text1"/>
          <w:sz w:val="24"/>
          <w:szCs w:val="24"/>
          <w:lang w:eastAsia="ar-SA"/>
        </w:rPr>
        <w:t>26/09/2004</w:t>
      </w:r>
      <w:proofErr w:type="gramEnd"/>
      <w:r w:rsidR="002B40EE"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 xml:space="preserve">sağlığını korumak ve her türlü sağlık tedbirlerini almak zorundadır. SGK mevzuatı kapsamındaki işçi </w:t>
      </w:r>
      <w:r w:rsidRPr="00E220CA">
        <w:rPr>
          <w:rFonts w:ascii="Times New Roman" w:eastAsia="Times New Roman" w:hAnsi="Times New Roman" w:cs="Times New Roman"/>
          <w:color w:val="000000" w:themeColor="text1"/>
          <w:sz w:val="24"/>
          <w:szCs w:val="24"/>
          <w:lang w:eastAsia="ar-SA"/>
        </w:rPr>
        <w:lastRenderedPageBreak/>
        <w:t>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 </w:t>
      </w:r>
      <w:proofErr w:type="gramStart"/>
      <w:r w:rsidR="005F3DB7" w:rsidRPr="00014321">
        <w:rPr>
          <w:rFonts w:ascii="Times New Roman" w:eastAsia="Times New Roman" w:hAnsi="Times New Roman" w:cs="Times New Roman"/>
          <w:color w:val="000000" w:themeColor="text1"/>
          <w:sz w:val="24"/>
          <w:szCs w:val="24"/>
          <w:lang w:eastAsia="ar-SA"/>
        </w:rPr>
        <w:t>26/9/2004</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fazla geri alınmamış olmak ve </w:t>
      </w:r>
      <w:proofErr w:type="gramStart"/>
      <w:r w:rsidR="005F3DB7" w:rsidRPr="00014321">
        <w:rPr>
          <w:rFonts w:ascii="Times New Roman" w:eastAsia="Times New Roman" w:hAnsi="Times New Roman" w:cs="Times New Roman"/>
          <w:color w:val="000000" w:themeColor="text1"/>
          <w:sz w:val="24"/>
          <w:szCs w:val="24"/>
          <w:lang w:eastAsia="ar-SA"/>
        </w:rPr>
        <w:t>30/3/2005</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w:t>
      </w:r>
      <w:proofErr w:type="gramStart"/>
      <w:r w:rsidR="005F3DB7" w:rsidRPr="00014321">
        <w:rPr>
          <w:rFonts w:ascii="Times New Roman" w:eastAsia="Times New Roman" w:hAnsi="Times New Roman" w:cs="Times New Roman"/>
          <w:color w:val="000000" w:themeColor="text1"/>
          <w:sz w:val="24"/>
          <w:szCs w:val="24"/>
          <w:lang w:eastAsia="ar-SA"/>
        </w:rPr>
        <w:t>21/9/2006</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 xml:space="preserve">larına, </w:t>
      </w:r>
      <w:proofErr w:type="gramStart"/>
      <w:r w:rsidR="005F3DB7" w:rsidRPr="00014321">
        <w:rPr>
          <w:rFonts w:ascii="Times New Roman" w:eastAsia="Times New Roman" w:hAnsi="Times New Roman" w:cs="Times New Roman"/>
          <w:color w:val="000000" w:themeColor="text1"/>
          <w:sz w:val="24"/>
          <w:szCs w:val="24"/>
          <w:lang w:eastAsia="ar-SA"/>
        </w:rPr>
        <w:t>13/10/1983</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4CACCF92" w14:textId="77777777" w:rsidR="00ED47FC" w:rsidRPr="000676A0" w:rsidRDefault="00ED47FC"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lastRenderedPageBreak/>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w:t>
            </w:r>
            <w:proofErr w:type="gramEnd"/>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254A99"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7ABAAE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9A1B50">
      <w:footerReference w:type="default" r:id="rId13"/>
      <w:pgSz w:w="11906" w:h="16838" w:code="9"/>
      <w:pgMar w:top="397" w:right="851"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45976" w14:textId="77777777" w:rsidR="000B1861" w:rsidRDefault="000B1861" w:rsidP="00F0433B">
      <w:pPr>
        <w:spacing w:after="0" w:line="240" w:lineRule="auto"/>
      </w:pPr>
      <w:r>
        <w:separator/>
      </w:r>
    </w:p>
  </w:endnote>
  <w:endnote w:type="continuationSeparator" w:id="0">
    <w:p w14:paraId="66622E02" w14:textId="77777777" w:rsidR="000B1861" w:rsidRDefault="000B1861"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C477AD">
          <w:rPr>
            <w:noProof/>
          </w:rPr>
          <w:t>2</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6A1CA" w14:textId="77777777" w:rsidR="000B1861" w:rsidRDefault="000B1861" w:rsidP="00F0433B">
      <w:pPr>
        <w:spacing w:after="0" w:line="240" w:lineRule="auto"/>
      </w:pPr>
      <w:r>
        <w:separator/>
      </w:r>
    </w:p>
  </w:footnote>
  <w:footnote w:type="continuationSeparator" w:id="0">
    <w:p w14:paraId="2F66205D" w14:textId="77777777" w:rsidR="000B1861" w:rsidRDefault="000B1861"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3650874"/>
    <w:multiLevelType w:val="hybridMultilevel"/>
    <w:tmpl w:val="5418B272"/>
    <w:lvl w:ilvl="0" w:tplc="6D1669CC">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4">
    <w:nsid w:val="31D02536"/>
    <w:multiLevelType w:val="hybridMultilevel"/>
    <w:tmpl w:val="39FA984C"/>
    <w:lvl w:ilvl="0" w:tplc="1086428A">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7">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8">
    <w:nsid w:val="41010F7E"/>
    <w:multiLevelType w:val="hybridMultilevel"/>
    <w:tmpl w:val="2228B048"/>
    <w:lvl w:ilvl="0" w:tplc="F2B6BD8C">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5C143B92"/>
    <w:multiLevelType w:val="hybridMultilevel"/>
    <w:tmpl w:val="DEC84352"/>
    <w:lvl w:ilvl="0" w:tplc="BBC63D2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4">
    <w:nsid w:val="604F7C84"/>
    <w:multiLevelType w:val="hybridMultilevel"/>
    <w:tmpl w:val="F8522776"/>
    <w:lvl w:ilvl="0" w:tplc="D05AAA40">
      <w:start w:val="3"/>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7">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6B597D6B"/>
    <w:multiLevelType w:val="hybridMultilevel"/>
    <w:tmpl w:val="742C46A4"/>
    <w:lvl w:ilvl="0" w:tplc="6CD494B2">
      <w:start w:val="1"/>
      <w:numFmt w:val="decimal"/>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6"/>
  </w:num>
  <w:num w:numId="3">
    <w:abstractNumId w:val="10"/>
  </w:num>
  <w:num w:numId="4">
    <w:abstractNumId w:val="2"/>
  </w:num>
  <w:num w:numId="5">
    <w:abstractNumId w:val="13"/>
  </w:num>
  <w:num w:numId="6">
    <w:abstractNumId w:val="7"/>
  </w:num>
  <w:num w:numId="7">
    <w:abstractNumId w:val="20"/>
  </w:num>
  <w:num w:numId="8">
    <w:abstractNumId w:val="9"/>
  </w:num>
  <w:num w:numId="9">
    <w:abstractNumId w:val="0"/>
  </w:num>
  <w:num w:numId="10">
    <w:abstractNumId w:val="19"/>
  </w:num>
  <w:num w:numId="11">
    <w:abstractNumId w:val="6"/>
  </w:num>
  <w:num w:numId="12">
    <w:abstractNumId w:val="15"/>
  </w:num>
  <w:num w:numId="13">
    <w:abstractNumId w:val="17"/>
  </w:num>
  <w:num w:numId="14">
    <w:abstractNumId w:val="5"/>
  </w:num>
  <w:num w:numId="15">
    <w:abstractNumId w:val="11"/>
  </w:num>
  <w:num w:numId="16">
    <w:abstractNumId w:val="18"/>
  </w:num>
  <w:num w:numId="17">
    <w:abstractNumId w:val="4"/>
  </w:num>
  <w:num w:numId="18">
    <w:abstractNumId w:val="12"/>
  </w:num>
  <w:num w:numId="19">
    <w:abstractNumId w:val="1"/>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1861"/>
    <w:rsid w:val="000B56D2"/>
    <w:rsid w:val="000B67EC"/>
    <w:rsid w:val="000C3A64"/>
    <w:rsid w:val="000C4569"/>
    <w:rsid w:val="000C4D7B"/>
    <w:rsid w:val="000C68C3"/>
    <w:rsid w:val="000C7DAA"/>
    <w:rsid w:val="000D37F4"/>
    <w:rsid w:val="000D4246"/>
    <w:rsid w:val="000E198E"/>
    <w:rsid w:val="000E2EE8"/>
    <w:rsid w:val="000F0A99"/>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72FBF"/>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D199A"/>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67D34"/>
    <w:rsid w:val="0027147F"/>
    <w:rsid w:val="00275B76"/>
    <w:rsid w:val="00282AD0"/>
    <w:rsid w:val="0028713E"/>
    <w:rsid w:val="00290295"/>
    <w:rsid w:val="00295BA9"/>
    <w:rsid w:val="00296FC7"/>
    <w:rsid w:val="00297DD6"/>
    <w:rsid w:val="002A22E8"/>
    <w:rsid w:val="002A3D26"/>
    <w:rsid w:val="002B2D69"/>
    <w:rsid w:val="002B40EE"/>
    <w:rsid w:val="002B4192"/>
    <w:rsid w:val="002B7209"/>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1527"/>
    <w:rsid w:val="004222AD"/>
    <w:rsid w:val="004265A4"/>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274E"/>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F2A"/>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0A93"/>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A20"/>
    <w:rsid w:val="00991F60"/>
    <w:rsid w:val="009923B1"/>
    <w:rsid w:val="009942AC"/>
    <w:rsid w:val="00995136"/>
    <w:rsid w:val="009A0F0C"/>
    <w:rsid w:val="009A16D4"/>
    <w:rsid w:val="009A1B50"/>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0CF"/>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43B9"/>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67547"/>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D6D8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477AD"/>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2D7E"/>
    <w:rsid w:val="00D447F0"/>
    <w:rsid w:val="00D51E80"/>
    <w:rsid w:val="00D524E8"/>
    <w:rsid w:val="00D53BEB"/>
    <w:rsid w:val="00D60247"/>
    <w:rsid w:val="00D615E6"/>
    <w:rsid w:val="00D622BB"/>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A1558"/>
    <w:rsid w:val="00DB391C"/>
    <w:rsid w:val="00DC1C1E"/>
    <w:rsid w:val="00DC5219"/>
    <w:rsid w:val="00DD01C9"/>
    <w:rsid w:val="00DD1E0A"/>
    <w:rsid w:val="00DD620C"/>
    <w:rsid w:val="00DE2A11"/>
    <w:rsid w:val="00DE3167"/>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20B0"/>
    <w:rsid w:val="00E63D75"/>
    <w:rsid w:val="00E7267F"/>
    <w:rsid w:val="00E736EA"/>
    <w:rsid w:val="00E75386"/>
    <w:rsid w:val="00E82999"/>
    <w:rsid w:val="00E8299D"/>
    <w:rsid w:val="00E8387F"/>
    <w:rsid w:val="00E86D2A"/>
    <w:rsid w:val="00E87837"/>
    <w:rsid w:val="00E90956"/>
    <w:rsid w:val="00E93D21"/>
    <w:rsid w:val="00E958B4"/>
    <w:rsid w:val="00E95CC1"/>
    <w:rsid w:val="00E96FAC"/>
    <w:rsid w:val="00E97A40"/>
    <w:rsid w:val="00EA68DE"/>
    <w:rsid w:val="00EA6E31"/>
    <w:rsid w:val="00EA6E75"/>
    <w:rsid w:val="00EA7815"/>
    <w:rsid w:val="00EB430C"/>
    <w:rsid w:val="00EB5098"/>
    <w:rsid w:val="00EB6850"/>
    <w:rsid w:val="00EB7396"/>
    <w:rsid w:val="00EC73DF"/>
    <w:rsid w:val="00ED089C"/>
    <w:rsid w:val="00ED4407"/>
    <w:rsid w:val="00ED47FC"/>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57768"/>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1E466-B44F-46DE-BA65-6CFF4764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4911</Words>
  <Characters>27993</Characters>
  <Application>Microsoft Office Word</Application>
  <DocSecurity>0</DocSecurity>
  <Lines>233</Lines>
  <Paragraphs>65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Lenovo</cp:lastModifiedBy>
  <cp:revision>4</cp:revision>
  <cp:lastPrinted>2019-12-06T12:45:00Z</cp:lastPrinted>
  <dcterms:created xsi:type="dcterms:W3CDTF">2021-07-13T08:21:00Z</dcterms:created>
  <dcterms:modified xsi:type="dcterms:W3CDTF">2021-07-13T08:47:00Z</dcterms:modified>
</cp:coreProperties>
</file>