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HIRDAVAT VE SULAMA MALZEMESİ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PARK VE 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