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bottomFromText="160" w:vertAnchor="page" w:horzAnchor="margin" w:tblpY="1225"/>
        <w:tblW w:w="9071" w:type="dxa"/>
        <w:tblLook w:val="04A0" w:firstRow="1" w:lastRow="0" w:firstColumn="1" w:lastColumn="0" w:noHBand="0" w:noVBand="1"/>
      </w:tblPr>
      <w:tblGrid>
        <w:gridCol w:w="2980"/>
        <w:gridCol w:w="6091"/>
      </w:tblGrid>
      <w:tr w:rsidR="003618ED" w:rsidRPr="004A5E3B" w14:paraId="13DBFA42" w14:textId="77777777" w:rsidTr="003618ED">
        <w:trPr>
          <w:trHeight w:val="15310"/>
        </w:trPr>
        <w:tc>
          <w:tcPr>
            <w:tcW w:w="2980" w:type="dxa"/>
            <w:shd w:val="clear" w:color="auto" w:fill="00863D"/>
          </w:tcPr>
          <w:p w14:paraId="4B7BF799" w14:textId="77777777" w:rsidR="003618ED" w:rsidRPr="004A5E3B" w:rsidRDefault="003618ED" w:rsidP="00165090">
            <w:pPr>
              <w:spacing w:line="276" w:lineRule="auto"/>
              <w:jc w:val="center"/>
              <w:rPr>
                <w:rFonts w:ascii="Calibri" w:hAnsi="Calibri" w:cs="Calibri"/>
                <w:b/>
                <w:noProof/>
                <w:color w:val="FFFFFF"/>
                <w:sz w:val="28"/>
                <w:szCs w:val="28"/>
                <w:lang w:eastAsia="en-US"/>
              </w:rPr>
            </w:pPr>
            <w:r w:rsidRPr="004A5E3B">
              <w:rPr>
                <w:rFonts w:ascii="Calibri" w:hAnsi="Calibri" w:cs="Calibri"/>
                <w:b/>
                <w:noProof/>
                <w:color w:val="FFFFFF"/>
                <w:sz w:val="28"/>
                <w:szCs w:val="28"/>
                <w:lang w:eastAsia="en-US"/>
              </w:rPr>
              <w:t>T.C.</w:t>
            </w:r>
          </w:p>
          <w:p w14:paraId="6DD68DBC" w14:textId="77777777" w:rsidR="003618ED" w:rsidRPr="004A5E3B" w:rsidRDefault="003618ED" w:rsidP="00165090">
            <w:pPr>
              <w:spacing w:line="276" w:lineRule="auto"/>
              <w:jc w:val="center"/>
              <w:rPr>
                <w:rFonts w:ascii="Calibri" w:hAnsi="Calibri" w:cs="Calibri"/>
                <w:b/>
                <w:color w:val="FFFFFF"/>
                <w:sz w:val="28"/>
                <w:szCs w:val="28"/>
                <w:lang w:eastAsia="en-US"/>
              </w:rPr>
            </w:pPr>
            <w:r w:rsidRPr="004A5E3B">
              <w:rPr>
                <w:rFonts w:ascii="Calibri" w:hAnsi="Calibri" w:cs="Calibri"/>
                <w:b/>
                <w:color w:val="FFFFFF"/>
                <w:sz w:val="28"/>
                <w:szCs w:val="28"/>
                <w:lang w:eastAsia="en-US"/>
              </w:rPr>
              <w:t>TARIM VE ORMAN</w:t>
            </w:r>
          </w:p>
          <w:p w14:paraId="5B084760" w14:textId="77777777" w:rsidR="003618ED" w:rsidRPr="004A5E3B" w:rsidRDefault="003618ED" w:rsidP="00165090">
            <w:pPr>
              <w:spacing w:line="276" w:lineRule="auto"/>
              <w:jc w:val="center"/>
              <w:rPr>
                <w:rFonts w:ascii="Calibri" w:hAnsi="Calibri" w:cs="Calibri"/>
                <w:b/>
                <w:color w:val="FFFFFF"/>
                <w:sz w:val="28"/>
                <w:szCs w:val="28"/>
                <w:lang w:eastAsia="en-US"/>
              </w:rPr>
            </w:pPr>
            <w:r w:rsidRPr="004A5E3B">
              <w:rPr>
                <w:rFonts w:ascii="Calibri" w:hAnsi="Calibri" w:cs="Calibri"/>
                <w:b/>
                <w:color w:val="FFFFFF"/>
                <w:sz w:val="28"/>
                <w:szCs w:val="28"/>
                <w:lang w:eastAsia="en-US"/>
              </w:rPr>
              <w:t>BAKANLIĞI</w:t>
            </w:r>
          </w:p>
          <w:p w14:paraId="67A7253C" w14:textId="77777777" w:rsidR="003618ED" w:rsidRPr="004A5E3B" w:rsidRDefault="003618ED" w:rsidP="00165090">
            <w:pPr>
              <w:spacing w:line="276" w:lineRule="auto"/>
              <w:jc w:val="center"/>
              <w:rPr>
                <w:rFonts w:ascii="Calibri" w:hAnsi="Calibri" w:cs="Calibri"/>
                <w:b/>
                <w:color w:val="000000"/>
                <w:sz w:val="64"/>
                <w:szCs w:val="24"/>
                <w:lang w:eastAsia="en-US"/>
              </w:rPr>
            </w:pPr>
          </w:p>
          <w:p w14:paraId="124C5633" w14:textId="77777777" w:rsidR="003618ED" w:rsidRPr="004A5E3B" w:rsidRDefault="003618ED" w:rsidP="00165090">
            <w:pPr>
              <w:spacing w:line="276" w:lineRule="auto"/>
              <w:jc w:val="center"/>
              <w:rPr>
                <w:rFonts w:ascii="Calibri" w:hAnsi="Calibri" w:cs="Calibri"/>
                <w:b/>
                <w:color w:val="000000"/>
                <w:sz w:val="64"/>
                <w:lang w:eastAsia="en-US"/>
              </w:rPr>
            </w:pPr>
          </w:p>
          <w:p w14:paraId="1593AF7B" w14:textId="77777777" w:rsidR="003618ED" w:rsidRPr="004A5E3B" w:rsidRDefault="003618ED" w:rsidP="00165090">
            <w:pPr>
              <w:spacing w:line="276" w:lineRule="auto"/>
              <w:jc w:val="center"/>
              <w:rPr>
                <w:rFonts w:ascii="Calibri" w:hAnsi="Calibri" w:cs="Calibri"/>
                <w:b/>
                <w:color w:val="000000"/>
                <w:sz w:val="64"/>
                <w:lang w:eastAsia="en-US"/>
              </w:rPr>
            </w:pPr>
          </w:p>
          <w:p w14:paraId="5DBFCA10" w14:textId="77777777" w:rsidR="003618ED" w:rsidRPr="004A5E3B" w:rsidRDefault="003618ED" w:rsidP="00165090">
            <w:pPr>
              <w:spacing w:line="276" w:lineRule="auto"/>
              <w:jc w:val="center"/>
              <w:rPr>
                <w:rFonts w:ascii="Calibri" w:hAnsi="Calibri" w:cs="Calibri"/>
                <w:b/>
                <w:color w:val="000000"/>
                <w:sz w:val="64"/>
                <w:lang w:eastAsia="en-US"/>
              </w:rPr>
            </w:pPr>
          </w:p>
          <w:p w14:paraId="21B7B37D" w14:textId="77777777" w:rsidR="003618ED" w:rsidRPr="004A5E3B" w:rsidRDefault="003618ED" w:rsidP="00165090">
            <w:pPr>
              <w:spacing w:line="276" w:lineRule="auto"/>
              <w:jc w:val="center"/>
              <w:rPr>
                <w:rFonts w:ascii="Calibri" w:hAnsi="Calibri" w:cs="Calibri"/>
                <w:b/>
                <w:color w:val="000000"/>
                <w:sz w:val="64"/>
                <w:lang w:eastAsia="en-US"/>
              </w:rPr>
            </w:pPr>
          </w:p>
          <w:p w14:paraId="1F6D7690" w14:textId="77777777" w:rsidR="003618ED" w:rsidRPr="004A5E3B" w:rsidRDefault="003618ED" w:rsidP="00165090">
            <w:pPr>
              <w:spacing w:line="276" w:lineRule="auto"/>
              <w:jc w:val="center"/>
              <w:rPr>
                <w:rFonts w:ascii="Calibri" w:hAnsi="Calibri" w:cs="Calibri"/>
                <w:b/>
                <w:color w:val="000000"/>
                <w:sz w:val="64"/>
                <w:lang w:eastAsia="en-US"/>
              </w:rPr>
            </w:pPr>
          </w:p>
          <w:p w14:paraId="456A35F9" w14:textId="77777777" w:rsidR="003618ED" w:rsidRPr="004A5E3B" w:rsidRDefault="003618ED" w:rsidP="00165090">
            <w:pPr>
              <w:spacing w:line="276" w:lineRule="auto"/>
              <w:jc w:val="center"/>
              <w:rPr>
                <w:rFonts w:ascii="Calibri" w:hAnsi="Calibri" w:cs="Calibri"/>
                <w:b/>
                <w:color w:val="000000"/>
                <w:sz w:val="64"/>
                <w:lang w:eastAsia="en-US"/>
              </w:rPr>
            </w:pPr>
          </w:p>
          <w:p w14:paraId="16A56C20" w14:textId="77777777" w:rsidR="003618ED" w:rsidRPr="004A5E3B" w:rsidRDefault="003618ED" w:rsidP="00165090">
            <w:pPr>
              <w:spacing w:line="276" w:lineRule="auto"/>
              <w:jc w:val="center"/>
              <w:rPr>
                <w:rFonts w:ascii="Calibri" w:hAnsi="Calibri" w:cs="Calibri"/>
                <w:b/>
                <w:color w:val="000000"/>
                <w:sz w:val="64"/>
                <w:lang w:eastAsia="en-US"/>
              </w:rPr>
            </w:pPr>
          </w:p>
          <w:p w14:paraId="6331B2DB" w14:textId="77777777" w:rsidR="003618ED" w:rsidRPr="004A5E3B" w:rsidRDefault="003618ED" w:rsidP="00165090">
            <w:pPr>
              <w:spacing w:line="276" w:lineRule="auto"/>
              <w:jc w:val="center"/>
              <w:rPr>
                <w:rFonts w:ascii="Calibri" w:hAnsi="Calibri" w:cs="Calibri"/>
                <w:b/>
                <w:color w:val="000000"/>
                <w:sz w:val="64"/>
                <w:lang w:eastAsia="en-US"/>
              </w:rPr>
            </w:pPr>
          </w:p>
          <w:p w14:paraId="04A77459" w14:textId="77777777" w:rsidR="003618ED" w:rsidRPr="004A5E3B" w:rsidRDefault="003618ED" w:rsidP="00165090">
            <w:pPr>
              <w:spacing w:line="276" w:lineRule="auto"/>
              <w:jc w:val="center"/>
              <w:rPr>
                <w:rFonts w:ascii="Calibri" w:hAnsi="Calibri" w:cs="Calibri"/>
                <w:b/>
                <w:color w:val="000000"/>
                <w:sz w:val="64"/>
                <w:lang w:eastAsia="en-US"/>
              </w:rPr>
            </w:pPr>
          </w:p>
          <w:p w14:paraId="27272651" w14:textId="77777777" w:rsidR="003618ED" w:rsidRPr="004A5E3B" w:rsidRDefault="003618ED" w:rsidP="00165090">
            <w:pPr>
              <w:spacing w:line="276" w:lineRule="auto"/>
              <w:jc w:val="center"/>
              <w:rPr>
                <w:rFonts w:ascii="Calibri" w:hAnsi="Calibri" w:cs="Calibri"/>
                <w:b/>
                <w:color w:val="000000"/>
                <w:sz w:val="64"/>
                <w:lang w:eastAsia="en-US"/>
              </w:rPr>
            </w:pPr>
          </w:p>
          <w:p w14:paraId="23F5BCCE" w14:textId="77777777" w:rsidR="003618ED" w:rsidRPr="004A5E3B" w:rsidRDefault="003618ED" w:rsidP="00165090">
            <w:pPr>
              <w:spacing w:line="276" w:lineRule="auto"/>
              <w:jc w:val="center"/>
              <w:rPr>
                <w:rFonts w:ascii="Calibri" w:hAnsi="Calibri" w:cs="Calibri"/>
                <w:b/>
                <w:color w:val="000000"/>
                <w:sz w:val="64"/>
                <w:lang w:eastAsia="en-US"/>
              </w:rPr>
            </w:pPr>
          </w:p>
          <w:p w14:paraId="2558FA56" w14:textId="77777777" w:rsidR="003618ED" w:rsidRPr="004A5E3B" w:rsidRDefault="003618ED" w:rsidP="00165090">
            <w:pPr>
              <w:spacing w:line="276" w:lineRule="auto"/>
              <w:jc w:val="center"/>
              <w:rPr>
                <w:rFonts w:ascii="Calibri" w:hAnsi="Calibri" w:cs="Calibri"/>
                <w:b/>
                <w:color w:val="FFFFFF"/>
                <w:sz w:val="26"/>
                <w:szCs w:val="26"/>
                <w:lang w:eastAsia="en-US"/>
              </w:rPr>
            </w:pPr>
            <w:r w:rsidRPr="004A5E3B">
              <w:rPr>
                <w:rFonts w:ascii="Calibri" w:hAnsi="Calibri" w:cs="Calibri"/>
                <w:b/>
                <w:color w:val="FFFFFF"/>
                <w:sz w:val="26"/>
                <w:szCs w:val="26"/>
                <w:lang w:eastAsia="en-US"/>
              </w:rPr>
              <w:t>DEVLET SU İŞLERİ</w:t>
            </w:r>
          </w:p>
          <w:p w14:paraId="6188845D" w14:textId="77777777" w:rsidR="003618ED" w:rsidRPr="004A5E3B" w:rsidRDefault="003618ED" w:rsidP="00165090">
            <w:pPr>
              <w:spacing w:line="276" w:lineRule="auto"/>
              <w:jc w:val="center"/>
              <w:rPr>
                <w:rFonts w:ascii="Calibri" w:hAnsi="Calibri" w:cs="Calibri"/>
                <w:b/>
                <w:color w:val="FFFFFF"/>
                <w:sz w:val="26"/>
                <w:szCs w:val="26"/>
                <w:lang w:eastAsia="en-US"/>
              </w:rPr>
            </w:pPr>
            <w:r w:rsidRPr="004A5E3B">
              <w:rPr>
                <w:rFonts w:ascii="Calibri" w:hAnsi="Calibri" w:cs="Calibri"/>
                <w:b/>
                <w:color w:val="FFFFFF"/>
                <w:sz w:val="26"/>
                <w:szCs w:val="26"/>
                <w:lang w:eastAsia="en-US"/>
              </w:rPr>
              <w:t>GENEL MÜDÜRLÜĞÜ</w:t>
            </w:r>
          </w:p>
          <w:p w14:paraId="4D4ADCCB" w14:textId="77777777" w:rsidR="003618ED" w:rsidRPr="004A5E3B" w:rsidRDefault="003618ED" w:rsidP="00165090">
            <w:pPr>
              <w:spacing w:line="276" w:lineRule="auto"/>
              <w:jc w:val="center"/>
              <w:rPr>
                <w:rFonts w:ascii="Calibri" w:hAnsi="Calibri" w:cs="Calibri"/>
                <w:b/>
                <w:color w:val="000000"/>
                <w:sz w:val="64"/>
                <w:szCs w:val="24"/>
                <w:lang w:eastAsia="en-US"/>
              </w:rPr>
            </w:pPr>
            <w:r w:rsidRPr="004A5E3B">
              <w:rPr>
                <w:rFonts w:ascii="Calibri" w:hAnsi="Calibri" w:cs="Calibri"/>
                <w:b/>
                <w:color w:val="FFFFFF"/>
                <w:sz w:val="26"/>
                <w:szCs w:val="26"/>
                <w:lang w:eastAsia="en-US"/>
              </w:rPr>
              <w:t>21. BÖLGE MÜDÜRLÜĞÜ</w:t>
            </w:r>
          </w:p>
        </w:tc>
        <w:tc>
          <w:tcPr>
            <w:tcW w:w="6091" w:type="dxa"/>
          </w:tcPr>
          <w:p w14:paraId="4C053EFF" w14:textId="77777777" w:rsidR="003618ED" w:rsidRPr="004A5E3B" w:rsidRDefault="003618ED" w:rsidP="00165090">
            <w:pPr>
              <w:spacing w:line="276" w:lineRule="auto"/>
              <w:jc w:val="center"/>
              <w:rPr>
                <w:rFonts w:ascii="Calibri" w:hAnsi="Calibri" w:cs="Calibri"/>
                <w:b/>
                <w:color w:val="000000"/>
                <w:sz w:val="56"/>
                <w:szCs w:val="56"/>
                <w:lang w:eastAsia="en-US"/>
              </w:rPr>
            </w:pPr>
            <w:r w:rsidRPr="004A5E3B">
              <w:rPr>
                <w:noProof/>
                <w:sz w:val="24"/>
              </w:rPr>
              <mc:AlternateContent>
                <mc:Choice Requires="wps">
                  <w:drawing>
                    <wp:anchor distT="0" distB="0" distL="114300" distR="114300" simplePos="0" relativeHeight="251656192" behindDoc="0" locked="0" layoutInCell="1" allowOverlap="1" wp14:anchorId="7D3F5AAA" wp14:editId="028635A1">
                      <wp:simplePos x="0" y="0"/>
                      <wp:positionH relativeFrom="column">
                        <wp:posOffset>-107315</wp:posOffset>
                      </wp:positionH>
                      <wp:positionV relativeFrom="paragraph">
                        <wp:posOffset>31115</wp:posOffset>
                      </wp:positionV>
                      <wp:extent cx="4248150" cy="0"/>
                      <wp:effectExtent l="0" t="19050" r="19050" b="19050"/>
                      <wp:wrapNone/>
                      <wp:docPr id="4" name="Düz Ok Bağlayıcısı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8150" cy="0"/>
                              </a:xfrm>
                              <a:prstGeom prst="straightConnector1">
                                <a:avLst/>
                              </a:prstGeom>
                              <a:noFill/>
                              <a:ln w="38100">
                                <a:solidFill>
                                  <a:srgbClr val="7F0B0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6224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48936B4B" id="_x0000_t32" coordsize="21600,21600" o:spt="32" o:oned="t" path="m,l21600,21600e" filled="f">
                      <v:path arrowok="t" fillok="f" o:connecttype="none"/>
                      <o:lock v:ext="edit" shapetype="t"/>
                    </v:shapetype>
                    <v:shape id="Düz Ok Bağlayıcısı 4" o:spid="_x0000_s1026" type="#_x0000_t32" style="position:absolute;margin-left:-8.45pt;margin-top:2.45pt;width:334.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" strokecolor="#7f0b0e" strokeweight="3pt">
                      <v:shadow color="#622423" opacity=".5" offset="1pt"/>
                    </v:shape>
                  </w:pict>
                </mc:Fallback>
              </mc:AlternateContent>
            </w:r>
            <w:r w:rsidRPr="004A5E3B">
              <w:rPr>
                <w:noProof/>
                <w:sz w:val="24"/>
              </w:rPr>
              <w:drawing>
                <wp:anchor distT="0" distB="0" distL="114300" distR="114300" simplePos="0" relativeHeight="251657216" behindDoc="0" locked="0" layoutInCell="1" allowOverlap="1" wp14:anchorId="71C41D5A" wp14:editId="0BA70AEC">
                  <wp:simplePos x="0" y="0"/>
                  <wp:positionH relativeFrom="column">
                    <wp:posOffset>3228340</wp:posOffset>
                  </wp:positionH>
                  <wp:positionV relativeFrom="paragraph">
                    <wp:posOffset>231775</wp:posOffset>
                  </wp:positionV>
                  <wp:extent cx="757555" cy="568325"/>
                  <wp:effectExtent l="0" t="0" r="4445" b="3175"/>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7555" cy="568325"/>
                          </a:xfrm>
                          <a:prstGeom prst="rect">
                            <a:avLst/>
                          </a:prstGeom>
                          <a:noFill/>
                        </pic:spPr>
                      </pic:pic>
                    </a:graphicData>
                  </a:graphic>
                  <wp14:sizeRelH relativeFrom="page">
                    <wp14:pctWidth>0</wp14:pctWidth>
                  </wp14:sizeRelH>
                  <wp14:sizeRelV relativeFrom="page">
                    <wp14:pctHeight>0</wp14:pctHeight>
                  </wp14:sizeRelV>
                </wp:anchor>
              </w:drawing>
            </w:r>
            <w:r w:rsidRPr="004A5E3B">
              <w:rPr>
                <w:noProof/>
                <w:sz w:val="24"/>
              </w:rPr>
              <w:drawing>
                <wp:anchor distT="0" distB="0" distL="114300" distR="114300" simplePos="0" relativeHeight="251658240" behindDoc="0" locked="0" layoutInCell="1" allowOverlap="1" wp14:anchorId="225AC8A4" wp14:editId="0FD00B4E">
                  <wp:simplePos x="0" y="0"/>
                  <wp:positionH relativeFrom="column">
                    <wp:posOffset>80645</wp:posOffset>
                  </wp:positionH>
                  <wp:positionV relativeFrom="paragraph">
                    <wp:posOffset>281940</wp:posOffset>
                  </wp:positionV>
                  <wp:extent cx="685800" cy="678180"/>
                  <wp:effectExtent l="0" t="0" r="0" b="7620"/>
                  <wp:wrapSquare wrapText="bothSides"/>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 cy="678180"/>
                          </a:xfrm>
                          <a:prstGeom prst="rect">
                            <a:avLst/>
                          </a:prstGeom>
                          <a:noFill/>
                        </pic:spPr>
                      </pic:pic>
                    </a:graphicData>
                  </a:graphic>
                  <wp14:sizeRelH relativeFrom="page">
                    <wp14:pctWidth>0</wp14:pctWidth>
                  </wp14:sizeRelH>
                  <wp14:sizeRelV relativeFrom="page">
                    <wp14:pctHeight>0</wp14:pctHeight>
                  </wp14:sizeRelV>
                </wp:anchor>
              </w:drawing>
            </w:r>
          </w:p>
          <w:p w14:paraId="004EA205" w14:textId="77777777" w:rsidR="003618ED" w:rsidRPr="004A5E3B" w:rsidRDefault="003618ED" w:rsidP="00165090">
            <w:pPr>
              <w:spacing w:line="276" w:lineRule="auto"/>
              <w:jc w:val="center"/>
              <w:rPr>
                <w:rFonts w:ascii="Calibri" w:hAnsi="Calibri" w:cs="Calibri"/>
                <w:b/>
                <w:color w:val="000000"/>
                <w:sz w:val="56"/>
                <w:szCs w:val="56"/>
                <w:lang w:eastAsia="en-US"/>
              </w:rPr>
            </w:pPr>
          </w:p>
          <w:p w14:paraId="63AA4413" w14:textId="77777777" w:rsidR="003618ED" w:rsidRPr="004A5E3B" w:rsidRDefault="003618ED" w:rsidP="00165090">
            <w:pPr>
              <w:spacing w:line="276" w:lineRule="auto"/>
              <w:jc w:val="center"/>
              <w:rPr>
                <w:rFonts w:ascii="Calibri" w:hAnsi="Calibri" w:cs="Calibri"/>
                <w:b/>
                <w:color w:val="000000"/>
                <w:sz w:val="40"/>
                <w:szCs w:val="56"/>
                <w:lang w:eastAsia="en-US"/>
              </w:rPr>
            </w:pPr>
          </w:p>
          <w:p w14:paraId="160277D4" w14:textId="77777777" w:rsidR="003618ED" w:rsidRPr="004A5E3B" w:rsidRDefault="003618ED" w:rsidP="00165090">
            <w:pPr>
              <w:spacing w:line="276" w:lineRule="auto"/>
              <w:jc w:val="center"/>
              <w:rPr>
                <w:rFonts w:ascii="Calibri" w:hAnsi="Calibri" w:cs="Calibri"/>
                <w:b/>
                <w:color w:val="000000"/>
                <w:sz w:val="40"/>
                <w:szCs w:val="56"/>
                <w:lang w:eastAsia="en-US"/>
              </w:rPr>
            </w:pPr>
          </w:p>
          <w:p w14:paraId="77BBC998" w14:textId="77777777" w:rsidR="003618ED" w:rsidRPr="004A5E3B" w:rsidRDefault="003618ED" w:rsidP="00165090">
            <w:pPr>
              <w:spacing w:line="276" w:lineRule="auto"/>
              <w:jc w:val="center"/>
              <w:rPr>
                <w:rFonts w:ascii="Calibri" w:hAnsi="Calibri" w:cs="Calibri"/>
                <w:b/>
                <w:color w:val="000000"/>
                <w:sz w:val="40"/>
                <w:szCs w:val="56"/>
                <w:lang w:eastAsia="en-US"/>
              </w:rPr>
            </w:pPr>
          </w:p>
          <w:p w14:paraId="7A31B44A" w14:textId="77777777" w:rsidR="003618ED" w:rsidRPr="004A5E3B" w:rsidRDefault="003618ED" w:rsidP="00165090">
            <w:pPr>
              <w:spacing w:line="276" w:lineRule="auto"/>
              <w:jc w:val="center"/>
              <w:rPr>
                <w:rFonts w:ascii="Calibri" w:hAnsi="Calibri" w:cs="Calibri"/>
                <w:b/>
                <w:color w:val="000000"/>
                <w:sz w:val="40"/>
                <w:szCs w:val="56"/>
                <w:lang w:eastAsia="en-US"/>
              </w:rPr>
            </w:pPr>
          </w:p>
          <w:p w14:paraId="5FDE869F" w14:textId="70A5DD84" w:rsidR="003618ED" w:rsidRPr="004A5E3B" w:rsidRDefault="002B3722" w:rsidP="00165090">
            <w:pPr>
              <w:spacing w:line="276" w:lineRule="auto"/>
              <w:jc w:val="center"/>
              <w:rPr>
                <w:rFonts w:ascii="Calibri" w:hAnsi="Calibri" w:cs="Calibri"/>
                <w:b/>
                <w:color w:val="000000"/>
                <w:sz w:val="40"/>
                <w:szCs w:val="48"/>
                <w:lang w:eastAsia="en-US"/>
              </w:rPr>
            </w:pPr>
            <w:bookmarkStart w:id="0" w:name="_Hlk50119029"/>
            <w:r>
              <w:rPr>
                <w:rFonts w:ascii="Calibri" w:hAnsi="Calibri" w:cs="Calibri"/>
                <w:b/>
                <w:color w:val="000000"/>
                <w:sz w:val="40"/>
                <w:szCs w:val="56"/>
                <w:lang w:eastAsia="en-US"/>
              </w:rPr>
              <w:t>DENİZLİ ÇAMELİ CEVİZLİ</w:t>
            </w:r>
            <w:r w:rsidR="005B2A81">
              <w:rPr>
                <w:rFonts w:ascii="Calibri" w:hAnsi="Calibri" w:cs="Calibri"/>
                <w:b/>
                <w:color w:val="000000"/>
                <w:sz w:val="40"/>
                <w:szCs w:val="56"/>
                <w:lang w:eastAsia="en-US"/>
              </w:rPr>
              <w:t xml:space="preserve"> GÖLETİ VE SULAMASI </w:t>
            </w:r>
            <w:r w:rsidR="003618ED" w:rsidRPr="004A5E3B">
              <w:rPr>
                <w:rFonts w:ascii="Calibri" w:hAnsi="Calibri" w:cs="Calibri"/>
                <w:b/>
                <w:color w:val="000000"/>
                <w:sz w:val="40"/>
                <w:szCs w:val="56"/>
                <w:lang w:eastAsia="en-US"/>
              </w:rPr>
              <w:t>PROJE YAPIMI</w:t>
            </w:r>
            <w:bookmarkEnd w:id="0"/>
          </w:p>
          <w:p w14:paraId="76DF78D2" w14:textId="77777777" w:rsidR="003618ED" w:rsidRPr="004A5E3B" w:rsidRDefault="003618ED" w:rsidP="00165090">
            <w:pPr>
              <w:spacing w:line="276" w:lineRule="auto"/>
              <w:jc w:val="center"/>
              <w:rPr>
                <w:rFonts w:ascii="Calibri" w:hAnsi="Calibri" w:cs="Calibri"/>
                <w:b/>
                <w:color w:val="000000"/>
                <w:sz w:val="40"/>
                <w:szCs w:val="48"/>
                <w:lang w:eastAsia="en-US"/>
              </w:rPr>
            </w:pPr>
          </w:p>
          <w:p w14:paraId="762B022D" w14:textId="77777777" w:rsidR="003618ED" w:rsidRPr="004A5E3B" w:rsidRDefault="003618ED" w:rsidP="00165090">
            <w:pPr>
              <w:spacing w:line="276" w:lineRule="auto"/>
              <w:jc w:val="center"/>
              <w:rPr>
                <w:rFonts w:ascii="Calibri" w:hAnsi="Calibri" w:cs="Calibri"/>
                <w:b/>
                <w:color w:val="000000"/>
                <w:sz w:val="40"/>
                <w:szCs w:val="48"/>
                <w:lang w:eastAsia="en-US"/>
              </w:rPr>
            </w:pPr>
          </w:p>
          <w:p w14:paraId="6AFF7C25" w14:textId="77777777" w:rsidR="003618ED" w:rsidRPr="004A5E3B" w:rsidRDefault="003618ED" w:rsidP="00165090">
            <w:pPr>
              <w:spacing w:line="276" w:lineRule="auto"/>
              <w:jc w:val="center"/>
              <w:rPr>
                <w:rFonts w:ascii="Calibri" w:hAnsi="Calibri" w:cs="Calibri"/>
                <w:b/>
                <w:color w:val="000000"/>
                <w:sz w:val="40"/>
                <w:szCs w:val="48"/>
                <w:lang w:eastAsia="en-US"/>
              </w:rPr>
            </w:pPr>
          </w:p>
          <w:p w14:paraId="664A84C3" w14:textId="77777777" w:rsidR="003618ED" w:rsidRPr="004A5E3B" w:rsidRDefault="003618ED" w:rsidP="00165090">
            <w:pPr>
              <w:spacing w:line="276" w:lineRule="auto"/>
              <w:jc w:val="center"/>
              <w:rPr>
                <w:rFonts w:ascii="Calibri" w:hAnsi="Calibri" w:cs="Calibri"/>
                <w:b/>
                <w:color w:val="000000"/>
                <w:sz w:val="40"/>
                <w:szCs w:val="48"/>
                <w:lang w:eastAsia="en-US"/>
              </w:rPr>
            </w:pPr>
          </w:p>
          <w:p w14:paraId="53D40747" w14:textId="77777777" w:rsidR="003618ED" w:rsidRPr="004A5E3B" w:rsidRDefault="003618ED" w:rsidP="00165090">
            <w:pPr>
              <w:spacing w:line="276" w:lineRule="auto"/>
              <w:jc w:val="center"/>
              <w:rPr>
                <w:rFonts w:ascii="Calibri" w:hAnsi="Calibri" w:cs="Calibri"/>
                <w:b/>
                <w:color w:val="000000"/>
                <w:sz w:val="40"/>
                <w:szCs w:val="48"/>
                <w:lang w:eastAsia="en-US"/>
              </w:rPr>
            </w:pPr>
          </w:p>
          <w:p w14:paraId="082811DA" w14:textId="77777777" w:rsidR="003618ED" w:rsidRPr="004A5E3B" w:rsidRDefault="003618ED" w:rsidP="00165090">
            <w:pPr>
              <w:spacing w:line="276" w:lineRule="auto"/>
              <w:jc w:val="center"/>
              <w:rPr>
                <w:rFonts w:ascii="Calibri" w:hAnsi="Calibri" w:cs="Calibri"/>
                <w:b/>
                <w:color w:val="000000"/>
                <w:sz w:val="36"/>
                <w:szCs w:val="44"/>
                <w:lang w:eastAsia="en-US"/>
              </w:rPr>
            </w:pPr>
            <w:r w:rsidRPr="004A5E3B">
              <w:rPr>
                <w:rFonts w:ascii="Calibri" w:hAnsi="Calibri" w:cs="Calibri"/>
                <w:b/>
                <w:color w:val="000000"/>
                <w:sz w:val="36"/>
                <w:szCs w:val="44"/>
                <w:lang w:eastAsia="en-US"/>
              </w:rPr>
              <w:t>~ ÖZEL TEKNİK ŞARTNAME~</w:t>
            </w:r>
          </w:p>
          <w:p w14:paraId="0441909F" w14:textId="77777777" w:rsidR="003618ED" w:rsidRPr="004A5E3B" w:rsidRDefault="003618ED" w:rsidP="00165090">
            <w:pPr>
              <w:spacing w:line="276" w:lineRule="auto"/>
              <w:jc w:val="center"/>
              <w:rPr>
                <w:rFonts w:ascii="Calibri" w:hAnsi="Calibri" w:cs="Calibri"/>
                <w:b/>
                <w:color w:val="000000"/>
                <w:sz w:val="44"/>
                <w:szCs w:val="44"/>
                <w:lang w:eastAsia="en-US"/>
              </w:rPr>
            </w:pPr>
          </w:p>
          <w:p w14:paraId="6255CE9E" w14:textId="77777777" w:rsidR="003618ED" w:rsidRPr="004A5E3B" w:rsidRDefault="003618ED" w:rsidP="00165090">
            <w:pPr>
              <w:spacing w:line="276" w:lineRule="auto"/>
              <w:ind w:left="720"/>
              <w:rPr>
                <w:rFonts w:ascii="Calibri" w:hAnsi="Calibri" w:cs="Calibri"/>
                <w:b/>
                <w:sz w:val="36"/>
                <w:szCs w:val="36"/>
                <w:lang w:eastAsia="en-US"/>
              </w:rPr>
            </w:pPr>
          </w:p>
          <w:p w14:paraId="10E47FB5" w14:textId="77777777" w:rsidR="003618ED" w:rsidRPr="004A5E3B" w:rsidRDefault="003618ED" w:rsidP="00165090">
            <w:pPr>
              <w:spacing w:line="276" w:lineRule="auto"/>
              <w:ind w:left="720"/>
              <w:rPr>
                <w:rFonts w:ascii="Calibri" w:hAnsi="Calibri" w:cs="Calibri"/>
                <w:b/>
                <w:sz w:val="36"/>
                <w:szCs w:val="36"/>
                <w:lang w:eastAsia="en-US"/>
              </w:rPr>
            </w:pPr>
          </w:p>
          <w:p w14:paraId="29040358" w14:textId="77777777" w:rsidR="003618ED" w:rsidRPr="004A5E3B" w:rsidRDefault="003618ED" w:rsidP="00165090">
            <w:pPr>
              <w:spacing w:line="276" w:lineRule="auto"/>
              <w:ind w:left="720"/>
              <w:rPr>
                <w:rFonts w:ascii="Calibri" w:hAnsi="Calibri" w:cs="Calibri"/>
                <w:b/>
                <w:sz w:val="36"/>
                <w:szCs w:val="36"/>
                <w:lang w:eastAsia="en-US"/>
              </w:rPr>
            </w:pPr>
          </w:p>
          <w:p w14:paraId="1A01107A" w14:textId="77777777" w:rsidR="003618ED" w:rsidRPr="004A5E3B" w:rsidRDefault="003618ED" w:rsidP="00165090">
            <w:pPr>
              <w:spacing w:line="276" w:lineRule="auto"/>
              <w:ind w:left="720"/>
              <w:jc w:val="center"/>
              <w:rPr>
                <w:rFonts w:ascii="Calibri" w:hAnsi="Calibri" w:cs="Calibri"/>
                <w:b/>
                <w:color w:val="000000"/>
                <w:sz w:val="36"/>
                <w:szCs w:val="36"/>
                <w:lang w:eastAsia="en-US"/>
              </w:rPr>
            </w:pPr>
          </w:p>
          <w:p w14:paraId="35E1D311" w14:textId="77777777" w:rsidR="003618ED" w:rsidRPr="004A5E3B" w:rsidRDefault="003618ED" w:rsidP="00165090">
            <w:pPr>
              <w:spacing w:line="276" w:lineRule="auto"/>
              <w:ind w:left="720"/>
              <w:jc w:val="center"/>
              <w:rPr>
                <w:rFonts w:ascii="Calibri" w:hAnsi="Calibri" w:cs="Calibri"/>
                <w:b/>
                <w:color w:val="000000"/>
                <w:sz w:val="36"/>
                <w:szCs w:val="36"/>
                <w:lang w:eastAsia="en-US"/>
              </w:rPr>
            </w:pPr>
          </w:p>
          <w:p w14:paraId="336AF63D" w14:textId="77777777" w:rsidR="003618ED" w:rsidRPr="004A5E3B" w:rsidRDefault="003618ED" w:rsidP="00165090">
            <w:pPr>
              <w:spacing w:line="276" w:lineRule="auto"/>
              <w:ind w:left="720"/>
              <w:jc w:val="center"/>
              <w:rPr>
                <w:rFonts w:ascii="Calibri" w:hAnsi="Calibri" w:cs="Calibri"/>
                <w:b/>
                <w:color w:val="000000"/>
                <w:sz w:val="36"/>
                <w:szCs w:val="36"/>
                <w:lang w:eastAsia="en-US"/>
              </w:rPr>
            </w:pPr>
          </w:p>
          <w:p w14:paraId="29754B71" w14:textId="65CD9F5B" w:rsidR="003618ED" w:rsidRPr="004A5E3B" w:rsidRDefault="003618ED" w:rsidP="00165090">
            <w:pPr>
              <w:spacing w:line="276" w:lineRule="auto"/>
              <w:ind w:left="720"/>
              <w:jc w:val="center"/>
              <w:rPr>
                <w:rFonts w:ascii="Calibri" w:hAnsi="Calibri" w:cs="Calibri"/>
                <w:b/>
                <w:color w:val="000000"/>
                <w:sz w:val="36"/>
                <w:szCs w:val="36"/>
                <w:lang w:eastAsia="en-US"/>
              </w:rPr>
            </w:pPr>
            <w:r w:rsidRPr="004A5E3B">
              <w:rPr>
                <w:noProof/>
                <w:sz w:val="24"/>
                <w:szCs w:val="24"/>
              </w:rPr>
              <mc:AlternateContent>
                <mc:Choice Requires="wps">
                  <w:drawing>
                    <wp:anchor distT="0" distB="0" distL="114300" distR="114300" simplePos="0" relativeHeight="251659264" behindDoc="0" locked="0" layoutInCell="1" allowOverlap="1" wp14:anchorId="3B4E6D01" wp14:editId="4AB885A5">
                      <wp:simplePos x="0" y="0"/>
                      <wp:positionH relativeFrom="column">
                        <wp:posOffset>-81280</wp:posOffset>
                      </wp:positionH>
                      <wp:positionV relativeFrom="paragraph">
                        <wp:posOffset>1305560</wp:posOffset>
                      </wp:positionV>
                      <wp:extent cx="4248150" cy="0"/>
                      <wp:effectExtent l="0" t="19050" r="19050" b="19050"/>
                      <wp:wrapNone/>
                      <wp:docPr id="2" name="Düz Ok Bağlayıcıs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8150" cy="0"/>
                              </a:xfrm>
                              <a:prstGeom prst="straightConnector1">
                                <a:avLst/>
                              </a:prstGeom>
                              <a:noFill/>
                              <a:ln w="38100">
                                <a:solidFill>
                                  <a:srgbClr val="7F0B0E"/>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6224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88C9CE7" id="Düz Ok Bağlayıcısı 2" o:spid="_x0000_s1026" type="#_x0000_t32" style="position:absolute;margin-left:-6.4pt;margin-top:102.8pt;width:33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" strokecolor="#7f0b0e" strokeweight="3pt">
                      <v:shadow color="#622423" opacity=".5" offset="1pt"/>
                    </v:shape>
                  </w:pict>
                </mc:Fallback>
              </mc:AlternateContent>
            </w:r>
            <w:r w:rsidR="00616483">
              <w:rPr>
                <w:rFonts w:ascii="Calibri" w:hAnsi="Calibri" w:cs="Calibri"/>
                <w:b/>
                <w:sz w:val="36"/>
                <w:szCs w:val="36"/>
                <w:lang w:eastAsia="en-US"/>
              </w:rPr>
              <w:t>2021</w:t>
            </w:r>
          </w:p>
        </w:tc>
      </w:tr>
    </w:tbl>
    <w:p w14:paraId="76E3A058" w14:textId="5D138851" w:rsidR="00881AE7" w:rsidRDefault="00881AE7" w:rsidP="00881AE7">
      <w:pPr>
        <w:jc w:val="both"/>
        <w:rPr>
          <w:rFonts w:asciiTheme="minorHAnsi" w:hAnsiTheme="minorHAnsi" w:cstheme="minorHAnsi"/>
          <w:b/>
          <w:sz w:val="22"/>
          <w:szCs w:val="22"/>
        </w:rPr>
      </w:pPr>
      <w:r w:rsidRPr="00881AE7">
        <w:rPr>
          <w:rFonts w:asciiTheme="minorHAnsi" w:hAnsiTheme="minorHAnsi" w:cstheme="minorHAnsi"/>
          <w:b/>
          <w:sz w:val="22"/>
          <w:szCs w:val="22"/>
        </w:rPr>
        <w:lastRenderedPageBreak/>
        <w:t xml:space="preserve">MADDE 1 -  İŞİN KONUSU </w:t>
      </w:r>
    </w:p>
    <w:p w14:paraId="51616A0F" w14:textId="77777777" w:rsidR="00881AE7" w:rsidRPr="00881AE7" w:rsidRDefault="00881AE7" w:rsidP="00881AE7">
      <w:pPr>
        <w:jc w:val="both"/>
        <w:rPr>
          <w:rFonts w:asciiTheme="minorHAnsi" w:hAnsiTheme="minorHAnsi" w:cstheme="minorHAnsi"/>
          <w:b/>
          <w:sz w:val="22"/>
          <w:szCs w:val="22"/>
        </w:rPr>
      </w:pPr>
    </w:p>
    <w:p w14:paraId="734BC1F9" w14:textId="67377751" w:rsidR="00881AE7" w:rsidRPr="00E578AA" w:rsidRDefault="00881AE7" w:rsidP="00881AE7">
      <w:pPr>
        <w:numPr>
          <w:ilvl w:val="1"/>
          <w:numId w:val="1"/>
        </w:numPr>
        <w:rPr>
          <w:rFonts w:asciiTheme="minorHAnsi" w:hAnsiTheme="minorHAnsi" w:cstheme="minorHAnsi"/>
          <w:sz w:val="22"/>
          <w:szCs w:val="22"/>
        </w:rPr>
      </w:pPr>
      <w:r w:rsidRPr="00E578AA">
        <w:rPr>
          <w:rFonts w:asciiTheme="minorHAnsi" w:hAnsiTheme="minorHAnsi" w:cstheme="minorHAnsi"/>
          <w:b/>
          <w:sz w:val="22"/>
          <w:szCs w:val="22"/>
        </w:rPr>
        <w:t>-İşin adı</w:t>
      </w:r>
      <w:r w:rsidRPr="00E578AA">
        <w:rPr>
          <w:rFonts w:asciiTheme="minorHAnsi" w:hAnsiTheme="minorHAnsi" w:cstheme="minorHAnsi"/>
          <w:sz w:val="22"/>
          <w:szCs w:val="22"/>
        </w:rPr>
        <w:t xml:space="preserve">; </w:t>
      </w:r>
      <w:r w:rsidRPr="00E578AA">
        <w:rPr>
          <w:rFonts w:asciiTheme="minorHAnsi" w:hAnsiTheme="minorHAnsi" w:cstheme="minorHAnsi"/>
          <w:b/>
          <w:sz w:val="22"/>
          <w:szCs w:val="22"/>
        </w:rPr>
        <w:t>“</w:t>
      </w:r>
      <w:r>
        <w:rPr>
          <w:rFonts w:asciiTheme="minorHAnsi" w:hAnsiTheme="minorHAnsi" w:cstheme="minorHAnsi"/>
          <w:b/>
          <w:color w:val="000080"/>
          <w:sz w:val="22"/>
          <w:szCs w:val="22"/>
        </w:rPr>
        <w:t xml:space="preserve">DENİZLİ </w:t>
      </w:r>
      <w:r w:rsidR="002B3722">
        <w:rPr>
          <w:rFonts w:asciiTheme="minorHAnsi" w:hAnsiTheme="minorHAnsi" w:cstheme="minorHAnsi"/>
          <w:b/>
          <w:color w:val="000080"/>
          <w:sz w:val="22"/>
          <w:szCs w:val="22"/>
        </w:rPr>
        <w:t>ÇAMELİ</w:t>
      </w:r>
      <w:r w:rsidR="005B2A81">
        <w:rPr>
          <w:rFonts w:asciiTheme="minorHAnsi" w:hAnsiTheme="minorHAnsi" w:cstheme="minorHAnsi"/>
          <w:b/>
          <w:color w:val="000080"/>
          <w:sz w:val="22"/>
          <w:szCs w:val="22"/>
        </w:rPr>
        <w:t xml:space="preserve"> </w:t>
      </w:r>
      <w:r w:rsidR="002B3722">
        <w:rPr>
          <w:rFonts w:asciiTheme="minorHAnsi" w:hAnsiTheme="minorHAnsi" w:cstheme="minorHAnsi"/>
          <w:b/>
          <w:color w:val="000080"/>
          <w:sz w:val="22"/>
          <w:szCs w:val="22"/>
        </w:rPr>
        <w:t>CEVİZLİ</w:t>
      </w:r>
      <w:r w:rsidR="005B2A81">
        <w:rPr>
          <w:rFonts w:asciiTheme="minorHAnsi" w:hAnsiTheme="minorHAnsi" w:cstheme="minorHAnsi"/>
          <w:b/>
          <w:color w:val="000080"/>
          <w:sz w:val="22"/>
          <w:szCs w:val="22"/>
        </w:rPr>
        <w:t xml:space="preserve"> GÖLETİ VE SULAMASI</w:t>
      </w:r>
      <w:r w:rsidRPr="00E578AA">
        <w:rPr>
          <w:rFonts w:asciiTheme="minorHAnsi" w:hAnsiTheme="minorHAnsi" w:cstheme="minorHAnsi"/>
          <w:b/>
          <w:color w:val="000080"/>
          <w:sz w:val="22"/>
          <w:szCs w:val="22"/>
        </w:rPr>
        <w:t xml:space="preserve"> PROJE YAPIMI</w:t>
      </w:r>
      <w:r w:rsidRPr="00E578AA">
        <w:rPr>
          <w:rFonts w:asciiTheme="minorHAnsi" w:hAnsiTheme="minorHAnsi" w:cstheme="minorHAnsi"/>
          <w:b/>
          <w:sz w:val="22"/>
          <w:szCs w:val="22"/>
        </w:rPr>
        <w:t>”</w:t>
      </w:r>
      <w:r w:rsidRPr="00E578AA">
        <w:rPr>
          <w:rFonts w:asciiTheme="minorHAnsi" w:hAnsiTheme="minorHAnsi" w:cstheme="minorHAnsi"/>
          <w:sz w:val="22"/>
          <w:szCs w:val="22"/>
        </w:rPr>
        <w:t xml:space="preserve"> hizmet alımıdır.</w:t>
      </w:r>
    </w:p>
    <w:p w14:paraId="3C5D5B61" w14:textId="33B878E6" w:rsidR="00881AE7" w:rsidRPr="004F5ABE" w:rsidRDefault="00881AE7" w:rsidP="00881AE7">
      <w:pPr>
        <w:pStyle w:val="ListeParagraf"/>
        <w:numPr>
          <w:ilvl w:val="1"/>
          <w:numId w:val="1"/>
        </w:numPr>
        <w:jc w:val="both"/>
        <w:rPr>
          <w:rFonts w:asciiTheme="minorHAnsi" w:hAnsiTheme="minorHAnsi" w:cstheme="minorHAnsi"/>
          <w:b/>
          <w:color w:val="000080"/>
          <w:sz w:val="22"/>
          <w:szCs w:val="22"/>
        </w:rPr>
      </w:pPr>
      <w:r w:rsidRPr="00E578AA">
        <w:rPr>
          <w:rFonts w:asciiTheme="minorHAnsi" w:hAnsiTheme="minorHAnsi" w:cstheme="minorHAnsi"/>
          <w:b/>
          <w:sz w:val="22"/>
          <w:szCs w:val="22"/>
        </w:rPr>
        <w:t>İşin kapsamı:</w:t>
      </w:r>
      <w:r w:rsidRPr="00E578AA">
        <w:rPr>
          <w:rFonts w:asciiTheme="minorHAnsi" w:eastAsia="TimesNewRoman,Bold" w:hAnsiTheme="minorHAnsi" w:cstheme="minorHAnsi"/>
          <w:b/>
          <w:bCs/>
          <w:sz w:val="22"/>
          <w:szCs w:val="22"/>
        </w:rPr>
        <w:t xml:space="preserve"> </w:t>
      </w:r>
      <w:r w:rsidR="002B3722">
        <w:rPr>
          <w:rFonts w:asciiTheme="minorHAnsi" w:eastAsia="TimesNewRoman,Bold" w:hAnsiTheme="minorHAnsi" w:cstheme="minorHAnsi"/>
          <w:bCs/>
          <w:sz w:val="22"/>
          <w:szCs w:val="22"/>
        </w:rPr>
        <w:t>Denizli İli Çameli İlçesi Cevizli</w:t>
      </w:r>
      <w:r w:rsidRPr="00117560">
        <w:rPr>
          <w:rFonts w:asciiTheme="minorHAnsi" w:eastAsia="TimesNewRoman,Bold" w:hAnsiTheme="minorHAnsi" w:cstheme="minorHAnsi"/>
          <w:bCs/>
          <w:sz w:val="22"/>
          <w:szCs w:val="22"/>
        </w:rPr>
        <w:t xml:space="preserve"> Mahallesi sınır</w:t>
      </w:r>
      <w:r w:rsidR="00935457" w:rsidRPr="00117560">
        <w:rPr>
          <w:rFonts w:asciiTheme="minorHAnsi" w:eastAsia="TimesNewRoman,Bold" w:hAnsiTheme="minorHAnsi" w:cstheme="minorHAnsi"/>
          <w:bCs/>
          <w:sz w:val="22"/>
          <w:szCs w:val="22"/>
        </w:rPr>
        <w:t>l</w:t>
      </w:r>
      <w:r w:rsidR="002B3722">
        <w:rPr>
          <w:rFonts w:asciiTheme="minorHAnsi" w:eastAsia="TimesNewRoman,Bold" w:hAnsiTheme="minorHAnsi" w:cstheme="minorHAnsi"/>
          <w:bCs/>
          <w:sz w:val="22"/>
          <w:szCs w:val="22"/>
        </w:rPr>
        <w:t>arı dâhilinde yer alan Direkli Dere</w:t>
      </w:r>
      <w:r w:rsidRPr="00117560">
        <w:rPr>
          <w:rFonts w:asciiTheme="minorHAnsi" w:eastAsia="TimesNewRoman,Bold" w:hAnsiTheme="minorHAnsi" w:cstheme="minorHAnsi"/>
          <w:bCs/>
          <w:sz w:val="22"/>
          <w:szCs w:val="22"/>
        </w:rPr>
        <w:t xml:space="preserve"> üzerinde yapılacak </w:t>
      </w:r>
      <w:r w:rsidR="00935457" w:rsidRPr="00117560">
        <w:rPr>
          <w:rFonts w:asciiTheme="minorHAnsi" w:eastAsia="TimesNewRoman,Bold" w:hAnsiTheme="minorHAnsi" w:cstheme="minorHAnsi"/>
          <w:bCs/>
          <w:sz w:val="22"/>
          <w:szCs w:val="22"/>
        </w:rPr>
        <w:t>gölete</w:t>
      </w:r>
      <w:r w:rsidR="009660BB">
        <w:rPr>
          <w:rFonts w:asciiTheme="minorHAnsi" w:eastAsia="TimesNewRoman,Bold" w:hAnsiTheme="minorHAnsi" w:cstheme="minorHAnsi"/>
          <w:bCs/>
          <w:sz w:val="22"/>
          <w:szCs w:val="22"/>
        </w:rPr>
        <w:t xml:space="preserve"> ve Cevizli il</w:t>
      </w:r>
      <w:r w:rsidR="002B3722">
        <w:rPr>
          <w:rFonts w:asciiTheme="minorHAnsi" w:eastAsia="TimesNewRoman,Bold" w:hAnsiTheme="minorHAnsi" w:cstheme="minorHAnsi"/>
          <w:bCs/>
          <w:sz w:val="22"/>
          <w:szCs w:val="22"/>
        </w:rPr>
        <w:t>e Bıçakçı</w:t>
      </w:r>
      <w:r w:rsidR="00117560" w:rsidRPr="00117560">
        <w:rPr>
          <w:rFonts w:asciiTheme="minorHAnsi" w:eastAsia="TimesNewRoman,Bold" w:hAnsiTheme="minorHAnsi" w:cstheme="minorHAnsi"/>
          <w:bCs/>
          <w:sz w:val="22"/>
          <w:szCs w:val="22"/>
        </w:rPr>
        <w:t xml:space="preserve"> Mahalleleri yerleşimine ait </w:t>
      </w:r>
      <w:r w:rsidR="002B3722">
        <w:rPr>
          <w:rFonts w:asciiTheme="minorHAnsi" w:eastAsia="TimesNewRoman,Bold" w:hAnsiTheme="minorHAnsi" w:cstheme="minorHAnsi"/>
          <w:bCs/>
          <w:sz w:val="22"/>
          <w:szCs w:val="22"/>
        </w:rPr>
        <w:t>brüt 101</w:t>
      </w:r>
      <w:r w:rsidRPr="00117560">
        <w:rPr>
          <w:rFonts w:asciiTheme="minorHAnsi" w:eastAsia="TimesNewRoman,Bold" w:hAnsiTheme="minorHAnsi" w:cstheme="minorHAnsi"/>
          <w:bCs/>
          <w:sz w:val="22"/>
          <w:szCs w:val="22"/>
        </w:rPr>
        <w:t xml:space="preserve"> ha </w:t>
      </w:r>
      <w:r w:rsidR="00935457" w:rsidRPr="00117560">
        <w:rPr>
          <w:rFonts w:asciiTheme="minorHAnsi" w:eastAsia="TimesNewRoman,Bold" w:hAnsiTheme="minorHAnsi" w:cstheme="minorHAnsi"/>
          <w:bCs/>
          <w:sz w:val="22"/>
          <w:szCs w:val="22"/>
        </w:rPr>
        <w:t xml:space="preserve">alanda borulu </w:t>
      </w:r>
      <w:r w:rsidR="00117560" w:rsidRPr="00117560">
        <w:rPr>
          <w:rFonts w:asciiTheme="minorHAnsi" w:eastAsia="TimesNewRoman,Bold" w:hAnsiTheme="minorHAnsi" w:cstheme="minorHAnsi"/>
          <w:bCs/>
          <w:sz w:val="22"/>
          <w:szCs w:val="22"/>
        </w:rPr>
        <w:t xml:space="preserve">şebeke (cazibe+pompaj) </w:t>
      </w:r>
      <w:r w:rsidRPr="00117560">
        <w:rPr>
          <w:rFonts w:asciiTheme="minorHAnsi" w:eastAsia="TimesNewRoman,Bold" w:hAnsiTheme="minorHAnsi" w:cstheme="minorHAnsi"/>
          <w:bCs/>
          <w:sz w:val="22"/>
          <w:szCs w:val="22"/>
        </w:rPr>
        <w:t>sulama sahasına</w:t>
      </w:r>
      <w:r w:rsidR="002B3722">
        <w:rPr>
          <w:rFonts w:asciiTheme="minorHAnsi" w:eastAsia="TimesNewRoman,Bold" w:hAnsiTheme="minorHAnsi" w:cstheme="minorHAnsi"/>
          <w:bCs/>
          <w:sz w:val="22"/>
          <w:szCs w:val="22"/>
        </w:rPr>
        <w:t xml:space="preserve"> </w:t>
      </w:r>
      <w:r w:rsidR="00117560" w:rsidRPr="00117560">
        <w:rPr>
          <w:rFonts w:asciiTheme="minorHAnsi" w:eastAsia="TimesNewRoman,Bold" w:hAnsiTheme="minorHAnsi" w:cstheme="minorHAnsi"/>
          <w:bCs/>
          <w:sz w:val="22"/>
          <w:szCs w:val="22"/>
        </w:rPr>
        <w:t>ilişkin;</w:t>
      </w:r>
      <w:r w:rsidR="00117560">
        <w:rPr>
          <w:rFonts w:asciiTheme="minorHAnsi" w:eastAsia="TimesNewRoman,Bold" w:hAnsiTheme="minorHAnsi" w:cstheme="minorHAnsi"/>
          <w:bCs/>
          <w:sz w:val="22"/>
          <w:szCs w:val="22"/>
        </w:rPr>
        <w:t xml:space="preserve"> </w:t>
      </w:r>
      <w:r w:rsidR="00117560" w:rsidRPr="00117560">
        <w:rPr>
          <w:rFonts w:asciiTheme="minorHAnsi" w:eastAsia="TimesNewRoman,Bold" w:hAnsiTheme="minorHAnsi" w:cstheme="minorHAnsi"/>
          <w:bCs/>
          <w:sz w:val="22"/>
          <w:szCs w:val="22"/>
        </w:rPr>
        <w:t>gölet, pompa istasyonu ve sulama şebekesi projeleri, raporları, metraj ve keşif hazırlanacaktır.</w:t>
      </w:r>
      <w:r w:rsidR="00117560">
        <w:rPr>
          <w:sz w:val="22"/>
          <w:szCs w:val="22"/>
        </w:rPr>
        <w:t xml:space="preserve"> </w:t>
      </w:r>
    </w:p>
    <w:p w14:paraId="64875DB2" w14:textId="19E1A6ED" w:rsidR="00881AE7" w:rsidRPr="00E578AA" w:rsidRDefault="00881AE7" w:rsidP="00881AE7">
      <w:pPr>
        <w:jc w:val="both"/>
        <w:rPr>
          <w:rFonts w:asciiTheme="minorHAnsi" w:hAnsiTheme="minorHAnsi" w:cstheme="minorHAnsi"/>
          <w:sz w:val="22"/>
          <w:szCs w:val="22"/>
        </w:rPr>
      </w:pPr>
      <w:r w:rsidRPr="00330624">
        <w:rPr>
          <w:rFonts w:asciiTheme="minorHAnsi" w:hAnsiTheme="minorHAnsi" w:cstheme="minorHAnsi"/>
          <w:b/>
          <w:bCs/>
          <w:sz w:val="22"/>
          <w:szCs w:val="22"/>
        </w:rPr>
        <w:t>1.</w:t>
      </w:r>
      <w:r>
        <w:rPr>
          <w:rFonts w:asciiTheme="minorHAnsi" w:hAnsiTheme="minorHAnsi" w:cstheme="minorHAnsi"/>
          <w:b/>
          <w:bCs/>
          <w:sz w:val="22"/>
          <w:szCs w:val="22"/>
        </w:rPr>
        <w:t>3</w:t>
      </w:r>
      <w:r w:rsidRPr="00330624">
        <w:rPr>
          <w:rFonts w:asciiTheme="minorHAnsi" w:hAnsiTheme="minorHAnsi" w:cstheme="minorHAnsi"/>
          <w:b/>
          <w:bCs/>
          <w:sz w:val="22"/>
          <w:szCs w:val="22"/>
        </w:rPr>
        <w:t xml:space="preserve"> Projenin Yeri: </w:t>
      </w:r>
      <w:r w:rsidRPr="00E578AA">
        <w:rPr>
          <w:rFonts w:asciiTheme="minorHAnsi" w:hAnsiTheme="minorHAnsi" w:cstheme="minorHAnsi"/>
          <w:sz w:val="22"/>
          <w:szCs w:val="22"/>
        </w:rPr>
        <w:t>Genel vaziyet planında gösterilmiştir.</w:t>
      </w:r>
    </w:p>
    <w:p w14:paraId="38225E1D" w14:textId="6D450E05" w:rsidR="00881AE7" w:rsidRPr="00E578AA" w:rsidRDefault="00881AE7" w:rsidP="00881AE7">
      <w:pPr>
        <w:jc w:val="both"/>
        <w:rPr>
          <w:rFonts w:asciiTheme="minorHAnsi" w:hAnsiTheme="minorHAnsi" w:cstheme="minorHAnsi"/>
          <w:b/>
          <w:sz w:val="22"/>
          <w:szCs w:val="22"/>
        </w:rPr>
      </w:pPr>
      <w:r>
        <w:rPr>
          <w:rFonts w:asciiTheme="minorHAnsi" w:hAnsiTheme="minorHAnsi" w:cstheme="minorHAnsi"/>
          <w:b/>
          <w:sz w:val="22"/>
          <w:szCs w:val="22"/>
        </w:rPr>
        <w:t>1.4</w:t>
      </w:r>
      <w:r w:rsidRPr="00E578AA">
        <w:rPr>
          <w:rFonts w:asciiTheme="minorHAnsi" w:hAnsiTheme="minorHAnsi" w:cstheme="minorHAnsi"/>
          <w:b/>
          <w:sz w:val="22"/>
          <w:szCs w:val="22"/>
        </w:rPr>
        <w:t xml:space="preserve"> -  Taraflar </w:t>
      </w:r>
    </w:p>
    <w:p w14:paraId="19816052" w14:textId="77777777" w:rsidR="00881AE7" w:rsidRPr="00E578AA" w:rsidRDefault="00881AE7" w:rsidP="00881AE7">
      <w:pPr>
        <w:ind w:firstLine="567"/>
        <w:jc w:val="both"/>
        <w:rPr>
          <w:rFonts w:asciiTheme="minorHAnsi" w:hAnsiTheme="minorHAnsi" w:cstheme="minorHAnsi"/>
          <w:sz w:val="22"/>
          <w:szCs w:val="22"/>
        </w:rPr>
      </w:pPr>
      <w:r w:rsidRPr="00E578AA">
        <w:rPr>
          <w:rFonts w:asciiTheme="minorHAnsi" w:hAnsiTheme="minorHAnsi" w:cstheme="minorHAnsi"/>
          <w:sz w:val="22"/>
          <w:szCs w:val="22"/>
        </w:rPr>
        <w:t>Özel Teknik Şartname ile sözleşme ve eklerinde ifade edilen taraflar aşağıda tarif edilmiştir.</w:t>
      </w:r>
    </w:p>
    <w:p w14:paraId="1358DED7" w14:textId="3D0BEF75" w:rsidR="00881AE7" w:rsidRPr="00E578AA" w:rsidRDefault="00881AE7" w:rsidP="00881AE7">
      <w:pPr>
        <w:ind w:firstLine="567"/>
        <w:jc w:val="both"/>
        <w:rPr>
          <w:rFonts w:asciiTheme="minorHAnsi" w:hAnsiTheme="minorHAnsi" w:cstheme="minorHAnsi"/>
          <w:b/>
          <w:sz w:val="22"/>
          <w:szCs w:val="22"/>
        </w:rPr>
      </w:pPr>
      <w:r>
        <w:rPr>
          <w:rFonts w:asciiTheme="minorHAnsi" w:hAnsiTheme="minorHAnsi" w:cstheme="minorHAnsi"/>
          <w:b/>
          <w:sz w:val="22"/>
          <w:szCs w:val="22"/>
        </w:rPr>
        <w:t>İdare</w:t>
      </w:r>
      <w:r>
        <w:rPr>
          <w:rFonts w:asciiTheme="minorHAnsi" w:hAnsiTheme="minorHAnsi" w:cstheme="minorHAnsi"/>
          <w:b/>
          <w:sz w:val="22"/>
          <w:szCs w:val="22"/>
        </w:rPr>
        <w:tab/>
      </w:r>
      <w:r>
        <w:rPr>
          <w:rFonts w:asciiTheme="minorHAnsi" w:hAnsiTheme="minorHAnsi" w:cstheme="minorHAnsi"/>
          <w:b/>
          <w:sz w:val="22"/>
          <w:szCs w:val="22"/>
        </w:rPr>
        <w:tab/>
      </w:r>
      <w:r w:rsidRPr="00E578AA">
        <w:rPr>
          <w:rFonts w:asciiTheme="minorHAnsi" w:hAnsiTheme="minorHAnsi" w:cstheme="minorHAnsi"/>
          <w:sz w:val="22"/>
          <w:szCs w:val="22"/>
        </w:rPr>
        <w:t>: Devlet Su İşleri 21. Bölge Müdürlüğü (DSİ),</w:t>
      </w:r>
    </w:p>
    <w:p w14:paraId="5369A8A9" w14:textId="47808DC3" w:rsidR="00881AE7" w:rsidRPr="00E578AA" w:rsidRDefault="00881AE7" w:rsidP="00881AE7">
      <w:pPr>
        <w:ind w:firstLine="567"/>
        <w:jc w:val="both"/>
        <w:rPr>
          <w:rFonts w:asciiTheme="minorHAnsi" w:hAnsiTheme="minorHAnsi" w:cstheme="minorHAnsi"/>
          <w:sz w:val="22"/>
          <w:szCs w:val="22"/>
        </w:rPr>
      </w:pPr>
      <w:r>
        <w:rPr>
          <w:rFonts w:asciiTheme="minorHAnsi" w:hAnsiTheme="minorHAnsi" w:cstheme="minorHAnsi"/>
          <w:b/>
          <w:sz w:val="22"/>
          <w:szCs w:val="22"/>
        </w:rPr>
        <w:t>‘’</w:t>
      </w:r>
      <w:r w:rsidRPr="00E578AA">
        <w:rPr>
          <w:rFonts w:asciiTheme="minorHAnsi" w:hAnsiTheme="minorHAnsi" w:cstheme="minorHAnsi"/>
          <w:b/>
          <w:sz w:val="22"/>
          <w:szCs w:val="22"/>
        </w:rPr>
        <w:t>Mühendis’</w:t>
      </w:r>
      <w:r>
        <w:rPr>
          <w:rFonts w:asciiTheme="minorHAnsi" w:hAnsiTheme="minorHAnsi" w:cstheme="minorHAnsi"/>
          <w:b/>
          <w:sz w:val="22"/>
          <w:szCs w:val="22"/>
        </w:rPr>
        <w:t>’</w:t>
      </w:r>
      <w:r>
        <w:rPr>
          <w:rFonts w:asciiTheme="minorHAnsi" w:hAnsiTheme="minorHAnsi" w:cstheme="minorHAnsi"/>
          <w:b/>
          <w:sz w:val="22"/>
          <w:szCs w:val="22"/>
        </w:rPr>
        <w:tab/>
      </w:r>
      <w:r w:rsidRPr="00E578AA">
        <w:rPr>
          <w:rFonts w:asciiTheme="minorHAnsi" w:hAnsiTheme="minorHAnsi" w:cstheme="minorHAnsi"/>
          <w:sz w:val="22"/>
          <w:szCs w:val="22"/>
        </w:rPr>
        <w:t>: Proje işini yapacak olan proje firmasını (</w:t>
      </w:r>
      <w:r>
        <w:rPr>
          <w:rFonts w:asciiTheme="minorHAnsi" w:hAnsiTheme="minorHAnsi" w:cstheme="minorHAnsi"/>
          <w:sz w:val="22"/>
          <w:szCs w:val="22"/>
        </w:rPr>
        <w:t>Mühendis</w:t>
      </w:r>
      <w:r w:rsidRPr="00E578AA">
        <w:rPr>
          <w:rFonts w:asciiTheme="minorHAnsi" w:hAnsiTheme="minorHAnsi" w:cstheme="minorHAnsi"/>
          <w:sz w:val="22"/>
          <w:szCs w:val="22"/>
        </w:rPr>
        <w:t>) ifade etmektedir.</w:t>
      </w:r>
    </w:p>
    <w:p w14:paraId="17CF994C" w14:textId="1782F5AC" w:rsidR="00881AE7" w:rsidRDefault="00881AE7" w:rsidP="00881AE7">
      <w:pPr>
        <w:jc w:val="both"/>
        <w:rPr>
          <w:b/>
          <w:sz w:val="24"/>
          <w:szCs w:val="24"/>
        </w:rPr>
      </w:pPr>
    </w:p>
    <w:p w14:paraId="1238B3E1" w14:textId="0B13A37F" w:rsidR="00881AE7" w:rsidRPr="00881AE7" w:rsidRDefault="00881AE7" w:rsidP="00881AE7">
      <w:pPr>
        <w:jc w:val="both"/>
        <w:rPr>
          <w:rFonts w:asciiTheme="minorHAnsi" w:hAnsiTheme="minorHAnsi" w:cstheme="minorHAnsi"/>
          <w:b/>
          <w:sz w:val="22"/>
          <w:szCs w:val="22"/>
        </w:rPr>
      </w:pPr>
      <w:r>
        <w:rPr>
          <w:rFonts w:asciiTheme="minorHAnsi" w:hAnsiTheme="minorHAnsi" w:cstheme="minorHAnsi"/>
          <w:b/>
          <w:sz w:val="22"/>
          <w:szCs w:val="22"/>
        </w:rPr>
        <w:t>MADDE 2 -  ‘’</w:t>
      </w:r>
      <w:r w:rsidRPr="00881AE7">
        <w:rPr>
          <w:rFonts w:asciiTheme="minorHAnsi" w:hAnsiTheme="minorHAnsi" w:cstheme="minorHAnsi"/>
          <w:b/>
          <w:sz w:val="22"/>
          <w:szCs w:val="22"/>
        </w:rPr>
        <w:t>MÜHENDİS’</w:t>
      </w:r>
      <w:r>
        <w:rPr>
          <w:rFonts w:asciiTheme="minorHAnsi" w:hAnsiTheme="minorHAnsi" w:cstheme="minorHAnsi"/>
          <w:b/>
          <w:sz w:val="22"/>
          <w:szCs w:val="22"/>
        </w:rPr>
        <w:t>’</w:t>
      </w:r>
      <w:r w:rsidRPr="00881AE7">
        <w:rPr>
          <w:rFonts w:asciiTheme="minorHAnsi" w:hAnsiTheme="minorHAnsi" w:cstheme="minorHAnsi"/>
          <w:b/>
          <w:sz w:val="22"/>
          <w:szCs w:val="22"/>
        </w:rPr>
        <w:t xml:space="preserve"> İN YAPACAĞI İŞLER </w:t>
      </w:r>
    </w:p>
    <w:p w14:paraId="24598C37" w14:textId="77777777" w:rsidR="00881AE7" w:rsidRPr="00E31BB8" w:rsidRDefault="00881AE7" w:rsidP="00881AE7">
      <w:pPr>
        <w:jc w:val="both"/>
        <w:rPr>
          <w:b/>
          <w:sz w:val="24"/>
          <w:szCs w:val="24"/>
        </w:rPr>
      </w:pPr>
    </w:p>
    <w:p w14:paraId="1A64ECC7" w14:textId="77777777" w:rsidR="00881AE7" w:rsidRPr="005C757E" w:rsidRDefault="00881AE7" w:rsidP="005C757E">
      <w:pPr>
        <w:shd w:val="clear" w:color="auto" w:fill="FFFFFF"/>
        <w:ind w:firstLine="426"/>
        <w:rPr>
          <w:rFonts w:asciiTheme="minorHAnsi" w:hAnsiTheme="minorHAnsi" w:cstheme="minorHAnsi"/>
          <w:b/>
          <w:bCs/>
          <w:color w:val="000000"/>
          <w:sz w:val="22"/>
          <w:szCs w:val="22"/>
          <w:u w:val="single"/>
        </w:rPr>
      </w:pPr>
      <w:r w:rsidRPr="005C757E">
        <w:rPr>
          <w:rFonts w:asciiTheme="minorHAnsi" w:hAnsiTheme="minorHAnsi" w:cstheme="minorHAnsi"/>
          <w:b/>
          <w:bCs/>
          <w:color w:val="000000"/>
          <w:sz w:val="22"/>
          <w:szCs w:val="22"/>
          <w:u w:val="single"/>
        </w:rPr>
        <w:t xml:space="preserve">2.1 -  Genel </w:t>
      </w:r>
    </w:p>
    <w:p w14:paraId="2CDC5D1E" w14:textId="77777777" w:rsidR="00881AE7" w:rsidRPr="00E31BB8" w:rsidRDefault="00881AE7" w:rsidP="00881AE7">
      <w:pPr>
        <w:jc w:val="both"/>
        <w:rPr>
          <w:b/>
          <w:sz w:val="24"/>
          <w:szCs w:val="24"/>
        </w:rPr>
      </w:pPr>
    </w:p>
    <w:p w14:paraId="135B699E" w14:textId="4B8A98E1" w:rsidR="00881AE7" w:rsidRDefault="00881AE7" w:rsidP="00881AE7">
      <w:pPr>
        <w:ind w:firstLine="567"/>
        <w:jc w:val="both"/>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 xml:space="preserve">Bu iş kapsamı içinde yapılacak hizmetler, en az aşağıdaki hususları içerecektir. İşlerin mümkün olduğu kadar sıralı bir şekilde ve sözleşme hükümlerine uygun olarak </w:t>
      </w:r>
      <w:r>
        <w:rPr>
          <w:rFonts w:asciiTheme="minorHAnsi" w:eastAsia="TimesNewRoman,Bold" w:hAnsiTheme="minorHAnsi" w:cstheme="minorHAnsi"/>
          <w:bCs/>
          <w:sz w:val="22"/>
          <w:szCs w:val="22"/>
        </w:rPr>
        <w:t>‘</w:t>
      </w:r>
      <w:r w:rsidRPr="00881AE7">
        <w:rPr>
          <w:rFonts w:asciiTheme="minorHAnsi" w:eastAsia="TimesNewRoman,Bold" w:hAnsiTheme="minorHAnsi" w:cstheme="minorHAnsi"/>
          <w:bCs/>
          <w:sz w:val="22"/>
          <w:szCs w:val="22"/>
        </w:rPr>
        <w:t>‘Mühendis’</w:t>
      </w:r>
      <w:r>
        <w:rPr>
          <w:rFonts w:asciiTheme="minorHAnsi" w:eastAsia="TimesNewRoman,Bold" w:hAnsiTheme="minorHAnsi" w:cstheme="minorHAnsi"/>
          <w:bCs/>
          <w:sz w:val="22"/>
          <w:szCs w:val="22"/>
        </w:rPr>
        <w:t>’</w:t>
      </w:r>
      <w:r w:rsidRPr="00881AE7">
        <w:rPr>
          <w:rFonts w:asciiTheme="minorHAnsi" w:eastAsia="TimesNewRoman,Bold" w:hAnsiTheme="minorHAnsi" w:cstheme="minorHAnsi"/>
          <w:bCs/>
          <w:sz w:val="22"/>
          <w:szCs w:val="22"/>
        </w:rPr>
        <w:t xml:space="preserve"> tarafından yapılması esastır.</w:t>
      </w:r>
    </w:p>
    <w:p w14:paraId="1F17BE6A" w14:textId="77777777" w:rsidR="005E306E" w:rsidRDefault="005E306E" w:rsidP="00881AE7">
      <w:pPr>
        <w:ind w:firstLine="567"/>
        <w:jc w:val="both"/>
        <w:rPr>
          <w:rFonts w:asciiTheme="minorHAnsi" w:eastAsia="TimesNewRoman,Bold" w:hAnsiTheme="minorHAnsi" w:cstheme="minorHAnsi"/>
          <w:bCs/>
          <w:sz w:val="22"/>
          <w:szCs w:val="22"/>
        </w:rPr>
      </w:pPr>
    </w:p>
    <w:p w14:paraId="0150F365" w14:textId="0184F358" w:rsidR="00881AE7" w:rsidRPr="00881AE7" w:rsidRDefault="00881AE7" w:rsidP="00881AE7">
      <w:pPr>
        <w:ind w:firstLine="567"/>
        <w:jc w:val="both"/>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Mühendis tarafı</w:t>
      </w:r>
      <w:r>
        <w:rPr>
          <w:rFonts w:asciiTheme="minorHAnsi" w:eastAsia="TimesNewRoman,Bold" w:hAnsiTheme="minorHAnsi" w:cstheme="minorHAnsi"/>
          <w:bCs/>
          <w:sz w:val="22"/>
          <w:szCs w:val="22"/>
        </w:rPr>
        <w:t xml:space="preserve">ndan hazırlanacak olan projeler </w:t>
      </w:r>
      <w:r w:rsidRPr="00881AE7">
        <w:rPr>
          <w:rFonts w:asciiTheme="minorHAnsi" w:eastAsia="TimesNewRoman,Bold" w:hAnsiTheme="minorHAnsi" w:cstheme="minorHAnsi"/>
          <w:bCs/>
          <w:sz w:val="22"/>
          <w:szCs w:val="22"/>
        </w:rPr>
        <w:t>yürürlükte olan şartn</w:t>
      </w:r>
      <w:r>
        <w:rPr>
          <w:rFonts w:asciiTheme="minorHAnsi" w:eastAsia="TimesNewRoman,Bold" w:hAnsiTheme="minorHAnsi" w:cstheme="minorHAnsi"/>
          <w:bCs/>
          <w:sz w:val="22"/>
          <w:szCs w:val="22"/>
        </w:rPr>
        <w:t>ame ve normlara uygun olacaktır:</w:t>
      </w:r>
    </w:p>
    <w:p w14:paraId="19962AF5" w14:textId="77777777" w:rsidR="00881AE7" w:rsidRPr="00881AE7" w:rsidRDefault="00881AE7" w:rsidP="00881AE7">
      <w:pPr>
        <w:ind w:firstLine="360"/>
        <w:jc w:val="both"/>
        <w:rPr>
          <w:rFonts w:asciiTheme="minorHAnsi" w:eastAsia="TimesNewRoman,Bold" w:hAnsiTheme="minorHAnsi" w:cstheme="minorHAnsi"/>
          <w:bCs/>
          <w:sz w:val="22"/>
          <w:szCs w:val="22"/>
        </w:rPr>
      </w:pPr>
    </w:p>
    <w:p w14:paraId="30FAB480" w14:textId="77777777" w:rsidR="00881AE7" w:rsidRPr="00881AE7" w:rsidRDefault="00881AE7" w:rsidP="00881AE7">
      <w:pPr>
        <w:ind w:firstLine="360"/>
        <w:jc w:val="both"/>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Baraj Projesi Yapımı Teknik Şartnamesi,</w:t>
      </w:r>
    </w:p>
    <w:p w14:paraId="1CEB5A06" w14:textId="77777777" w:rsidR="00881AE7" w:rsidRPr="00881AE7" w:rsidRDefault="00881AE7" w:rsidP="00881AE7">
      <w:pPr>
        <w:ind w:firstLine="360"/>
        <w:jc w:val="both"/>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 xml:space="preserve">Sulama ve Drenaj Uygulama Projeleri Yapım İşi Genel Teknik Şartnamesi, </w:t>
      </w:r>
    </w:p>
    <w:p w14:paraId="0BE946E7" w14:textId="77777777" w:rsidR="00881AE7" w:rsidRPr="00881AE7" w:rsidRDefault="00881AE7" w:rsidP="00881AE7">
      <w:pPr>
        <w:ind w:firstLine="360"/>
        <w:jc w:val="both"/>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 xml:space="preserve">Sanat Yapıları Uygulama Projeleri Yapım İşi Teknik Şartnamesi, </w:t>
      </w:r>
    </w:p>
    <w:p w14:paraId="0F51B5EB" w14:textId="77777777" w:rsidR="00881AE7" w:rsidRPr="00881AE7" w:rsidRDefault="00881AE7" w:rsidP="00881AE7">
      <w:pPr>
        <w:ind w:firstLine="360"/>
        <w:jc w:val="both"/>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Islah ve Taşkın Koruma Yapıları Uygulama Projeleri Yapım İşi Genel Teknik Şartnamesi,</w:t>
      </w:r>
    </w:p>
    <w:p w14:paraId="4CBCB7B9" w14:textId="77777777" w:rsidR="00881AE7" w:rsidRPr="00881AE7" w:rsidRDefault="00881AE7" w:rsidP="00881AE7">
      <w:pPr>
        <w:ind w:firstLine="360"/>
        <w:jc w:val="both"/>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Mekanik ve Elektrik Teçhizat Temin ve Montajı Genel ve Özel Teknik Şartnamesi,</w:t>
      </w:r>
    </w:p>
    <w:p w14:paraId="7EE11101" w14:textId="6B1AF1CF" w:rsidR="00881AE7" w:rsidRPr="00881AE7" w:rsidRDefault="00881AE7" w:rsidP="00881AE7">
      <w:pPr>
        <w:ind w:firstLine="360"/>
        <w:jc w:val="both"/>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 xml:space="preserve">DSİ Harita ve Harita Bilgileri </w:t>
      </w:r>
      <w:r>
        <w:rPr>
          <w:rFonts w:asciiTheme="minorHAnsi" w:eastAsia="TimesNewRoman,Bold" w:hAnsiTheme="minorHAnsi" w:cstheme="minorHAnsi"/>
          <w:bCs/>
          <w:sz w:val="22"/>
          <w:szCs w:val="22"/>
        </w:rPr>
        <w:t>Üretimi Genel Teknik Şartnamesi</w:t>
      </w:r>
      <w:r w:rsidRPr="00881AE7">
        <w:rPr>
          <w:rFonts w:asciiTheme="minorHAnsi" w:eastAsia="TimesNewRoman,Bold" w:hAnsiTheme="minorHAnsi" w:cstheme="minorHAnsi"/>
          <w:bCs/>
          <w:sz w:val="22"/>
          <w:szCs w:val="22"/>
        </w:rPr>
        <w:t>,</w:t>
      </w:r>
    </w:p>
    <w:p w14:paraId="1B563EF6" w14:textId="77777777" w:rsidR="00881AE7" w:rsidRPr="00881AE7" w:rsidRDefault="00881AE7" w:rsidP="00881AE7">
      <w:pPr>
        <w:autoSpaceDE w:val="0"/>
        <w:autoSpaceDN w:val="0"/>
        <w:adjustRightInd w:val="0"/>
        <w:ind w:firstLine="360"/>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Arazi Toplulaştırma ve Tarla İçi Geliştirme Hizmetleri Teknik Şartnamesi,</w:t>
      </w:r>
    </w:p>
    <w:p w14:paraId="56BA36E9" w14:textId="77777777" w:rsidR="00881AE7" w:rsidRPr="00881AE7" w:rsidRDefault="00881AE7" w:rsidP="00881AE7">
      <w:pPr>
        <w:ind w:firstLine="360"/>
        <w:jc w:val="both"/>
        <w:rPr>
          <w:rFonts w:asciiTheme="minorHAnsi" w:eastAsia="TimesNewRoman,Bold" w:hAnsiTheme="minorHAnsi" w:cstheme="minorHAnsi"/>
          <w:bCs/>
          <w:sz w:val="22"/>
          <w:szCs w:val="22"/>
        </w:rPr>
      </w:pPr>
      <w:r w:rsidRPr="00881AE7">
        <w:rPr>
          <w:rFonts w:asciiTheme="minorHAnsi" w:eastAsia="TimesNewRoman,Bold" w:hAnsiTheme="minorHAnsi" w:cstheme="minorHAnsi"/>
          <w:bCs/>
          <w:sz w:val="22"/>
          <w:szCs w:val="22"/>
        </w:rPr>
        <w:t>Jeoteknik Etüt Şartnamesi,</w:t>
      </w:r>
    </w:p>
    <w:p w14:paraId="40D976CA" w14:textId="77777777" w:rsidR="00881AE7" w:rsidRPr="00881AE7" w:rsidRDefault="00881AE7" w:rsidP="00881AE7">
      <w:pPr>
        <w:ind w:firstLine="360"/>
        <w:jc w:val="both"/>
        <w:rPr>
          <w:rFonts w:asciiTheme="minorHAnsi" w:eastAsia="TimesNewRoman,Bold" w:hAnsiTheme="minorHAnsi" w:cstheme="minorHAnsi"/>
          <w:bCs/>
          <w:sz w:val="22"/>
          <w:szCs w:val="22"/>
        </w:rPr>
      </w:pPr>
    </w:p>
    <w:p w14:paraId="6146849A" w14:textId="77777777" w:rsidR="00881AE7" w:rsidRPr="00E31BB8" w:rsidRDefault="00881AE7" w:rsidP="00881AE7">
      <w:pPr>
        <w:ind w:firstLine="567"/>
        <w:jc w:val="both"/>
        <w:rPr>
          <w:sz w:val="24"/>
          <w:szCs w:val="24"/>
        </w:rPr>
      </w:pPr>
    </w:p>
    <w:p w14:paraId="6959EEF8" w14:textId="5E7C8F6E" w:rsidR="00881AE7" w:rsidRPr="005C757E" w:rsidRDefault="005C757E" w:rsidP="005C757E">
      <w:pPr>
        <w:shd w:val="clear" w:color="auto" w:fill="FFFFFF"/>
        <w:ind w:firstLine="426"/>
        <w:rPr>
          <w:rFonts w:asciiTheme="minorHAnsi" w:hAnsiTheme="minorHAnsi" w:cstheme="minorHAnsi"/>
          <w:b/>
          <w:bCs/>
          <w:color w:val="000000"/>
          <w:sz w:val="22"/>
          <w:szCs w:val="22"/>
          <w:u w:val="single"/>
        </w:rPr>
      </w:pPr>
      <w:r>
        <w:rPr>
          <w:rFonts w:asciiTheme="minorHAnsi" w:hAnsiTheme="minorHAnsi" w:cstheme="minorHAnsi"/>
          <w:b/>
          <w:bCs/>
          <w:color w:val="000000"/>
          <w:sz w:val="22"/>
          <w:szCs w:val="22"/>
          <w:u w:val="single"/>
        </w:rPr>
        <w:t>2.2 -  Ön Rapor ve Ek E</w:t>
      </w:r>
      <w:r w:rsidR="00881AE7" w:rsidRPr="005C757E">
        <w:rPr>
          <w:rFonts w:asciiTheme="minorHAnsi" w:hAnsiTheme="minorHAnsi" w:cstheme="minorHAnsi"/>
          <w:b/>
          <w:bCs/>
          <w:color w:val="000000"/>
          <w:sz w:val="22"/>
          <w:szCs w:val="22"/>
          <w:u w:val="single"/>
        </w:rPr>
        <w:t xml:space="preserve">tütler </w:t>
      </w:r>
    </w:p>
    <w:p w14:paraId="3A3196EE" w14:textId="77777777" w:rsidR="00881AE7" w:rsidRPr="00E31BB8" w:rsidRDefault="00881AE7" w:rsidP="00881AE7">
      <w:pPr>
        <w:ind w:firstLine="567"/>
        <w:jc w:val="both"/>
        <w:rPr>
          <w:sz w:val="24"/>
          <w:szCs w:val="24"/>
        </w:rPr>
      </w:pPr>
    </w:p>
    <w:p w14:paraId="46BE10BD" w14:textId="7F7314DB" w:rsidR="00F709B7" w:rsidRDefault="00F709B7" w:rsidP="00F709B7">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‘’Mühendis’’, İdare tarafından kendisi</w:t>
      </w:r>
      <w:r>
        <w:rPr>
          <w:rFonts w:asciiTheme="minorHAnsi" w:eastAsia="TimesNewRoman,Bold" w:hAnsiTheme="minorHAnsi" w:cstheme="minorHAnsi"/>
          <w:bCs/>
          <w:sz w:val="22"/>
          <w:szCs w:val="22"/>
        </w:rPr>
        <w:t xml:space="preserve">ne verilen Denizli Çameli Cevizli </w:t>
      </w:r>
      <w:r>
        <w:rPr>
          <w:rFonts w:asciiTheme="minorHAnsi" w:eastAsia="TimesNewRoman,Bold" w:hAnsiTheme="minorHAnsi" w:cstheme="minorHAnsi"/>
          <w:bCs/>
          <w:sz w:val="22"/>
          <w:szCs w:val="22"/>
        </w:rPr>
        <w:t>Göleti ve Sulaması Planlama Raporunu inceleyecek ve bu raporda verilen hidrolojik, topografik, jeolojik, doğal yapı gereçleri, su kalitesi ve benzeri doneleri değerlendirecektir. Planlama Raporunun tasdik edilme tarihine bakılmaksızın hidrolojik veriler ve malzeme sahalarındaki bilgiler güncelleştirilecektir. Bu güncelleştirme sonucunda bulunan değer ve bilgiler tasarım çalışmalarında kullanılacaktır. Aynı şekilde proje sahasında daha önce açılmış olan temel sondaj verileri değerlendirilecek ve raporla uyumu kontrol edilecektir.</w:t>
      </w:r>
    </w:p>
    <w:p w14:paraId="0494EF2A" w14:textId="77777777" w:rsidR="00F709B7" w:rsidRDefault="00F709B7" w:rsidP="00F709B7">
      <w:pPr>
        <w:ind w:firstLine="567"/>
        <w:jc w:val="both"/>
        <w:rPr>
          <w:rFonts w:asciiTheme="minorHAnsi" w:eastAsia="TimesNewRoman,Bold" w:hAnsiTheme="minorHAnsi" w:cstheme="minorHAnsi"/>
          <w:bCs/>
          <w:sz w:val="22"/>
          <w:szCs w:val="22"/>
        </w:rPr>
      </w:pPr>
    </w:p>
    <w:p w14:paraId="60A7E331" w14:textId="77777777" w:rsidR="00F709B7" w:rsidRDefault="00F709B7" w:rsidP="00F709B7">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İdareye yapılacak olan ön rapor sunumu neticesinde; idare tarafından kabul edilen ve tutanağa bağlanan konularda gerekli çalışmalar mühendis tarafından yapılarak rapor idareye onay için sunulacak ve raporun onaylanması mühendis tarafından sağlanacaktır. ‘’Mühendis’’ tarafından görevlendirilecek olan bir teknik personel idarenin istemiş olduğu değişiklik ve düzeltmeleri yapmak üzere rapor onay süreci (15 gün)  boyunca idare de devamlı olarak bulunacaktır.</w:t>
      </w:r>
    </w:p>
    <w:p w14:paraId="23C3ACD6" w14:textId="77777777" w:rsidR="00F709B7" w:rsidRDefault="00F709B7" w:rsidP="00F709B7">
      <w:pPr>
        <w:jc w:val="both"/>
        <w:rPr>
          <w:sz w:val="24"/>
          <w:szCs w:val="24"/>
        </w:rPr>
      </w:pPr>
    </w:p>
    <w:p w14:paraId="24CA6602" w14:textId="77777777" w:rsidR="00F709B7" w:rsidRDefault="00F709B7" w:rsidP="00F709B7">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lastRenderedPageBreak/>
        <w:t>Ön raporun içeriği planlama raporlarında verilen bilgilerin ve cetvellerin tekrarı mahiyetinde olmayacaktır. Bu bilgilerin hangi bölümünün planlama raporlarından alındığı hangi bölümünün yeni değerlendirme sonucu olduğunun ayırt edilmesi için planlama raporuna atıfta bulunulacaktır. Ön rapor, mühendisin yapmış olduğu inceleme ve çalışmaları sonucunda ulaşmış olduğu, planlama raporlarında bulunmayan veya yeterli görülmeyerek değiştirilmesi veya ilave edilmesi gerekli olan bilgileri, hesapları, cetvelleri, abakları ve projeleri ihtiva edecektir.</w:t>
      </w:r>
    </w:p>
    <w:p w14:paraId="03B83385" w14:textId="77777777" w:rsidR="00F709B7" w:rsidRDefault="00F709B7" w:rsidP="00F709B7">
      <w:pPr>
        <w:ind w:firstLine="567"/>
        <w:jc w:val="both"/>
        <w:rPr>
          <w:rFonts w:asciiTheme="minorHAnsi" w:eastAsia="TimesNewRoman,Bold" w:hAnsiTheme="minorHAnsi" w:cstheme="minorHAnsi"/>
          <w:bCs/>
          <w:sz w:val="22"/>
          <w:szCs w:val="22"/>
        </w:rPr>
      </w:pPr>
    </w:p>
    <w:p w14:paraId="4C9D3228" w14:textId="77777777" w:rsidR="00F709B7" w:rsidRDefault="00F709B7" w:rsidP="00F709B7">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 xml:space="preserve">Tüm yapılarla ilgili çalışılan alternatiflere ait metraj detayları, hesap yöntemleri ve aşamaları ayrıntılı şekilde gösterilecektir. Maliyet mukayeseleri yapılırken; ekstra maliyet gerektiren kamulaştırma, enjeksiyon, yol vb. kalemler mukayeseler içerisinde yer alacaktır. </w:t>
      </w:r>
    </w:p>
    <w:p w14:paraId="459A1541" w14:textId="77777777" w:rsidR="00F709B7" w:rsidRDefault="00F709B7" w:rsidP="00F709B7">
      <w:pPr>
        <w:ind w:firstLine="567"/>
        <w:jc w:val="both"/>
        <w:rPr>
          <w:rFonts w:asciiTheme="minorHAnsi" w:eastAsia="TimesNewRoman,Bold" w:hAnsiTheme="minorHAnsi" w:cstheme="minorHAnsi"/>
          <w:bCs/>
          <w:sz w:val="22"/>
          <w:szCs w:val="22"/>
        </w:rPr>
      </w:pPr>
    </w:p>
    <w:p w14:paraId="432E2798" w14:textId="77777777" w:rsidR="00F709B7" w:rsidRDefault="00F709B7" w:rsidP="00F709B7">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Mühendis, harita alımının söz konusu olduğu işlerde, alım işlemlerine işe başladıktan hemen sonra başlayacaktır.</w:t>
      </w:r>
    </w:p>
    <w:p w14:paraId="5CB1C8E9" w14:textId="77777777" w:rsidR="00F709B7" w:rsidRDefault="00F709B7" w:rsidP="00F709B7">
      <w:pPr>
        <w:ind w:firstLine="567"/>
        <w:jc w:val="both"/>
        <w:rPr>
          <w:rFonts w:asciiTheme="minorHAnsi" w:eastAsia="TimesNewRoman,Bold" w:hAnsiTheme="minorHAnsi" w:cstheme="minorHAnsi"/>
          <w:bCs/>
          <w:sz w:val="22"/>
          <w:szCs w:val="22"/>
        </w:rPr>
      </w:pPr>
    </w:p>
    <w:p w14:paraId="2B75728E" w14:textId="77777777" w:rsidR="00F709B7" w:rsidRDefault="00F709B7" w:rsidP="00F709B7">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 xml:space="preserve">Mühendis, işe başlama tarihinden itibaren sözleşme ve tasdikli iş programında öngörülen süre içerisinde ön raporu hazırlayarak İdareye verecektir. Ön Rapor ’un İdarece değerlendirilmesi sonucu oluşan görüşler mühendise süresi içerisinde bildirilecektir. </w:t>
      </w:r>
    </w:p>
    <w:p w14:paraId="53B8783E" w14:textId="77777777" w:rsidR="00F709B7" w:rsidRDefault="00F709B7" w:rsidP="00F709B7">
      <w:pPr>
        <w:ind w:firstLine="567"/>
        <w:jc w:val="both"/>
        <w:rPr>
          <w:rFonts w:asciiTheme="minorHAnsi" w:eastAsia="TimesNewRoman,Bold" w:hAnsiTheme="minorHAnsi" w:cstheme="minorHAnsi"/>
          <w:bCs/>
          <w:sz w:val="22"/>
          <w:szCs w:val="22"/>
        </w:rPr>
      </w:pPr>
    </w:p>
    <w:p w14:paraId="66E9C760" w14:textId="77777777" w:rsidR="00F709B7" w:rsidRDefault="00F709B7" w:rsidP="00F709B7">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Mühendis İdarenin istediği düzeltmeleri ve istenilen ek çalışmaları herhangi bir ilave ücret talep etmeksizin yapacaktır.</w:t>
      </w:r>
    </w:p>
    <w:p w14:paraId="31929A73" w14:textId="77777777" w:rsidR="00F709B7" w:rsidRDefault="00F709B7" w:rsidP="00F709B7">
      <w:pPr>
        <w:ind w:firstLine="567"/>
        <w:jc w:val="both"/>
        <w:rPr>
          <w:rFonts w:asciiTheme="minorHAnsi" w:eastAsia="TimesNewRoman,Bold" w:hAnsiTheme="minorHAnsi" w:cstheme="minorHAnsi"/>
          <w:bCs/>
          <w:sz w:val="22"/>
          <w:szCs w:val="22"/>
        </w:rPr>
      </w:pPr>
    </w:p>
    <w:p w14:paraId="603BE8D2" w14:textId="77777777" w:rsidR="00F709B7" w:rsidRDefault="00F709B7" w:rsidP="00F709B7">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Ön Raporda İdare tarafından yapılan inceleme sonucu hata ve/veya eksikliklerin tespit edilmesi halinde mühendis tarafından düzeltilerek İdareye tekrar sunulacak olup, mühendisin hata ve/veya eksikliğinden kaynaklanan bu durumdan dolayı, İdare ikinci inceleme süresi kullanacak olup bu sürenin sözleşmede öngörülen sürenin üzerinde tutulması hali hariç, herhangi bir süre verilmeyecektir. Ancak, İdare Ön Rapor incelemesi sonucunda ilave çalışmalara gerek duyması halinde bu çalışmayı yapmak üzere gereken süre verilecektir.</w:t>
      </w:r>
    </w:p>
    <w:p w14:paraId="755F9F38" w14:textId="77777777" w:rsidR="00F709B7" w:rsidRDefault="00F709B7" w:rsidP="00F709B7">
      <w:pPr>
        <w:ind w:firstLine="567"/>
        <w:jc w:val="both"/>
        <w:rPr>
          <w:rFonts w:asciiTheme="minorHAnsi" w:eastAsia="TimesNewRoman,Bold" w:hAnsiTheme="minorHAnsi" w:cstheme="minorHAnsi"/>
          <w:bCs/>
          <w:sz w:val="22"/>
          <w:szCs w:val="22"/>
        </w:rPr>
      </w:pPr>
    </w:p>
    <w:p w14:paraId="706C2CDD" w14:textId="77777777" w:rsidR="00F709B7" w:rsidRDefault="00F709B7" w:rsidP="00F709B7">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Ön rapor bölümleri (yazım formatında) ve ekleri (çizimleri ve mukayese tabloları) idareye hem çıktı olarak hem de elektronik üretildiği yazılımın formatında (*.</w:t>
      </w:r>
      <w:proofErr w:type="spellStart"/>
      <w:r>
        <w:rPr>
          <w:rFonts w:asciiTheme="minorHAnsi" w:eastAsia="TimesNewRoman,Bold" w:hAnsiTheme="minorHAnsi" w:cstheme="minorHAnsi"/>
          <w:bCs/>
          <w:sz w:val="22"/>
          <w:szCs w:val="22"/>
        </w:rPr>
        <w:t>dwg</w:t>
      </w:r>
      <w:proofErr w:type="spellEnd"/>
      <w:r>
        <w:rPr>
          <w:rFonts w:asciiTheme="minorHAnsi" w:eastAsia="TimesNewRoman,Bold" w:hAnsiTheme="minorHAnsi" w:cstheme="minorHAnsi"/>
          <w:bCs/>
          <w:sz w:val="22"/>
          <w:szCs w:val="22"/>
        </w:rPr>
        <w:t>/</w:t>
      </w:r>
      <w:proofErr w:type="spellStart"/>
      <w:r>
        <w:rPr>
          <w:rFonts w:asciiTheme="minorHAnsi" w:eastAsia="TimesNewRoman,Bold" w:hAnsiTheme="minorHAnsi" w:cstheme="minorHAnsi"/>
          <w:bCs/>
          <w:sz w:val="22"/>
          <w:szCs w:val="22"/>
        </w:rPr>
        <w:t>dxf</w:t>
      </w:r>
      <w:proofErr w:type="spellEnd"/>
      <w:r>
        <w:rPr>
          <w:rFonts w:asciiTheme="minorHAnsi" w:eastAsia="TimesNewRoman,Bold" w:hAnsiTheme="minorHAnsi" w:cstheme="minorHAnsi"/>
          <w:bCs/>
          <w:sz w:val="22"/>
          <w:szCs w:val="22"/>
        </w:rPr>
        <w:t xml:space="preserve"> vs. veya İdare’nin istediği formatta) ortamda CD içinde teslim edilecektir.</w:t>
      </w:r>
    </w:p>
    <w:p w14:paraId="217A2249" w14:textId="77777777" w:rsidR="00881AE7" w:rsidRPr="00E31BB8" w:rsidRDefault="00881AE7" w:rsidP="00881AE7">
      <w:pPr>
        <w:jc w:val="both"/>
        <w:rPr>
          <w:b/>
          <w:sz w:val="24"/>
          <w:szCs w:val="24"/>
        </w:rPr>
      </w:pPr>
    </w:p>
    <w:p w14:paraId="6581FD9E" w14:textId="0389B9FA" w:rsidR="00881AE7" w:rsidRPr="005C757E" w:rsidRDefault="00881AE7" w:rsidP="005C757E">
      <w:pPr>
        <w:shd w:val="clear" w:color="auto" w:fill="FFFFFF"/>
        <w:ind w:firstLine="426"/>
        <w:rPr>
          <w:rFonts w:asciiTheme="minorHAnsi" w:hAnsiTheme="minorHAnsi" w:cstheme="minorHAnsi"/>
          <w:b/>
          <w:bCs/>
          <w:color w:val="000000"/>
          <w:sz w:val="22"/>
          <w:szCs w:val="22"/>
          <w:u w:val="single"/>
        </w:rPr>
      </w:pPr>
      <w:r w:rsidRPr="005C757E">
        <w:rPr>
          <w:rFonts w:asciiTheme="minorHAnsi" w:hAnsiTheme="minorHAnsi" w:cstheme="minorHAnsi"/>
          <w:b/>
          <w:bCs/>
          <w:color w:val="000000"/>
          <w:sz w:val="22"/>
          <w:szCs w:val="22"/>
          <w:u w:val="single"/>
        </w:rPr>
        <w:t xml:space="preserve">2.3 -  </w:t>
      </w:r>
      <w:r w:rsidR="005C757E">
        <w:rPr>
          <w:rFonts w:asciiTheme="minorHAnsi" w:hAnsiTheme="minorHAnsi" w:cstheme="minorHAnsi"/>
          <w:b/>
          <w:bCs/>
          <w:color w:val="000000"/>
          <w:sz w:val="22"/>
          <w:szCs w:val="22"/>
          <w:u w:val="single"/>
        </w:rPr>
        <w:t>Proje A</w:t>
      </w:r>
      <w:r w:rsidRPr="005C757E">
        <w:rPr>
          <w:rFonts w:asciiTheme="minorHAnsi" w:hAnsiTheme="minorHAnsi" w:cstheme="minorHAnsi"/>
          <w:b/>
          <w:bCs/>
          <w:color w:val="000000"/>
          <w:sz w:val="22"/>
          <w:szCs w:val="22"/>
          <w:u w:val="single"/>
        </w:rPr>
        <w:t xml:space="preserve">şaması </w:t>
      </w:r>
    </w:p>
    <w:p w14:paraId="76457555" w14:textId="77777777" w:rsidR="005E306E" w:rsidRPr="00E31BB8" w:rsidRDefault="005E306E" w:rsidP="00881AE7">
      <w:pPr>
        <w:jc w:val="both"/>
        <w:rPr>
          <w:b/>
          <w:sz w:val="24"/>
          <w:szCs w:val="24"/>
        </w:rPr>
      </w:pPr>
    </w:p>
    <w:p w14:paraId="46EB91F5" w14:textId="7F608FAB" w:rsidR="00881AE7" w:rsidRDefault="00881AE7" w:rsidP="005E306E">
      <w:pPr>
        <w:ind w:firstLine="567"/>
        <w:jc w:val="both"/>
        <w:rPr>
          <w:rFonts w:asciiTheme="minorHAnsi" w:eastAsia="TimesNewRoman,Bold" w:hAnsiTheme="minorHAnsi" w:cstheme="minorHAnsi"/>
          <w:bCs/>
          <w:sz w:val="22"/>
          <w:szCs w:val="22"/>
        </w:rPr>
      </w:pPr>
      <w:r w:rsidRPr="005E306E">
        <w:rPr>
          <w:rFonts w:asciiTheme="minorHAnsi" w:eastAsia="TimesNewRoman,Bold" w:hAnsiTheme="minorHAnsi" w:cstheme="minorHAnsi"/>
          <w:bCs/>
          <w:sz w:val="22"/>
          <w:szCs w:val="22"/>
        </w:rPr>
        <w:t xml:space="preserve">Proje aşaması, hesaplar ve proje formülasyonunu içerecek şekilde hazırlanacaktır. </w:t>
      </w:r>
    </w:p>
    <w:p w14:paraId="36749D37" w14:textId="77777777" w:rsidR="005E306E" w:rsidRPr="005E306E" w:rsidRDefault="005E306E" w:rsidP="005E306E">
      <w:pPr>
        <w:ind w:firstLine="567"/>
        <w:jc w:val="both"/>
        <w:rPr>
          <w:rFonts w:asciiTheme="minorHAnsi" w:eastAsia="TimesNewRoman,Bold" w:hAnsiTheme="minorHAnsi" w:cstheme="minorHAnsi"/>
          <w:bCs/>
          <w:sz w:val="22"/>
          <w:szCs w:val="22"/>
        </w:rPr>
      </w:pPr>
    </w:p>
    <w:p w14:paraId="564B2BA2" w14:textId="58A78B12" w:rsidR="00881AE7" w:rsidRPr="005E306E" w:rsidRDefault="005E306E" w:rsidP="005E306E">
      <w:pPr>
        <w:ind w:firstLine="567"/>
        <w:jc w:val="both"/>
        <w:rPr>
          <w:rFonts w:asciiTheme="minorHAnsi" w:eastAsia="TimesNewRoman,Bold" w:hAnsiTheme="minorHAnsi" w:cstheme="minorHAnsi"/>
          <w:b/>
          <w:bCs/>
          <w:i/>
          <w:sz w:val="22"/>
          <w:szCs w:val="22"/>
        </w:rPr>
      </w:pPr>
      <w:r w:rsidRPr="005E306E">
        <w:rPr>
          <w:rFonts w:asciiTheme="minorHAnsi" w:eastAsia="TimesNewRoman,Bold" w:hAnsiTheme="minorHAnsi" w:cstheme="minorHAnsi"/>
          <w:b/>
          <w:bCs/>
          <w:i/>
          <w:sz w:val="22"/>
          <w:szCs w:val="22"/>
        </w:rPr>
        <w:t>‘’</w:t>
      </w:r>
      <w:r w:rsidR="00881AE7" w:rsidRPr="005E306E">
        <w:rPr>
          <w:rFonts w:asciiTheme="minorHAnsi" w:eastAsia="TimesNewRoman,Bold" w:hAnsiTheme="minorHAnsi" w:cstheme="minorHAnsi"/>
          <w:b/>
          <w:bCs/>
          <w:i/>
          <w:sz w:val="22"/>
          <w:szCs w:val="22"/>
        </w:rPr>
        <w:t>Mühendis’</w:t>
      </w:r>
      <w:r w:rsidRPr="005E306E">
        <w:rPr>
          <w:rFonts w:asciiTheme="minorHAnsi" w:eastAsia="TimesNewRoman,Bold" w:hAnsiTheme="minorHAnsi" w:cstheme="minorHAnsi"/>
          <w:b/>
          <w:bCs/>
          <w:i/>
          <w:sz w:val="22"/>
          <w:szCs w:val="22"/>
        </w:rPr>
        <w:t>’</w:t>
      </w:r>
      <w:r w:rsidR="00881AE7" w:rsidRPr="005E306E">
        <w:rPr>
          <w:rFonts w:asciiTheme="minorHAnsi" w:eastAsia="TimesNewRoman,Bold" w:hAnsiTheme="minorHAnsi" w:cstheme="minorHAnsi"/>
          <w:b/>
          <w:bCs/>
          <w:i/>
          <w:sz w:val="22"/>
          <w:szCs w:val="22"/>
        </w:rPr>
        <w:t xml:space="preserve"> bu aşamada, gölet temel jeolojisi, sismik parametreler, temel zemini iyileştirilmesi, malzeme parametreleri, stabilite analizleri ve güvenlik sayıları, inşaat malzemeleri, şev destekleme projeleri,</w:t>
      </w:r>
      <w:r w:rsidRPr="005E306E">
        <w:rPr>
          <w:rFonts w:asciiTheme="minorHAnsi" w:eastAsia="TimesNewRoman,Bold" w:hAnsiTheme="minorHAnsi" w:cstheme="minorHAnsi"/>
          <w:b/>
          <w:bCs/>
          <w:i/>
          <w:sz w:val="22"/>
          <w:szCs w:val="22"/>
        </w:rPr>
        <w:t xml:space="preserve"> </w:t>
      </w:r>
      <w:r w:rsidR="00881AE7" w:rsidRPr="005E306E">
        <w:rPr>
          <w:rFonts w:asciiTheme="minorHAnsi" w:eastAsia="TimesNewRoman,Bold" w:hAnsiTheme="minorHAnsi" w:cstheme="minorHAnsi"/>
          <w:b/>
          <w:bCs/>
          <w:i/>
          <w:sz w:val="22"/>
          <w:szCs w:val="22"/>
        </w:rPr>
        <w:t>oturma, sızma analizlerinde esas alacağı kriterleri bir rapor halinde İdareye yazılı olarak sunacak ve İdareyle mutabık kalacaktır.</w:t>
      </w:r>
    </w:p>
    <w:p w14:paraId="2E8F2109" w14:textId="77777777" w:rsidR="005E306E" w:rsidRPr="005E306E" w:rsidRDefault="005E306E" w:rsidP="005E306E">
      <w:pPr>
        <w:ind w:firstLine="567"/>
        <w:jc w:val="both"/>
        <w:rPr>
          <w:rFonts w:asciiTheme="minorHAnsi" w:eastAsia="TimesNewRoman,Bold" w:hAnsiTheme="minorHAnsi" w:cstheme="minorHAnsi"/>
          <w:b/>
          <w:bCs/>
          <w:i/>
          <w:sz w:val="22"/>
          <w:szCs w:val="22"/>
        </w:rPr>
      </w:pPr>
    </w:p>
    <w:p w14:paraId="1CD5D892" w14:textId="45CD60A0" w:rsidR="00881AE7" w:rsidRPr="005E306E" w:rsidRDefault="005E306E" w:rsidP="005E306E">
      <w:pPr>
        <w:ind w:firstLine="567"/>
        <w:jc w:val="both"/>
        <w:rPr>
          <w:rFonts w:asciiTheme="minorHAnsi" w:eastAsia="TimesNewRoman,Bold" w:hAnsiTheme="minorHAnsi" w:cstheme="minorHAnsi"/>
          <w:bCs/>
          <w:i/>
          <w:sz w:val="22"/>
          <w:szCs w:val="22"/>
        </w:rPr>
      </w:pPr>
      <w:r w:rsidRPr="005E306E">
        <w:rPr>
          <w:rFonts w:asciiTheme="minorHAnsi" w:eastAsia="TimesNewRoman,Bold" w:hAnsiTheme="minorHAnsi" w:cstheme="minorHAnsi"/>
          <w:b/>
          <w:bCs/>
          <w:i/>
          <w:sz w:val="22"/>
          <w:szCs w:val="22"/>
        </w:rPr>
        <w:t>‘’</w:t>
      </w:r>
      <w:r w:rsidR="00881AE7" w:rsidRPr="005E306E">
        <w:rPr>
          <w:rFonts w:asciiTheme="minorHAnsi" w:eastAsia="TimesNewRoman,Bold" w:hAnsiTheme="minorHAnsi" w:cstheme="minorHAnsi"/>
          <w:b/>
          <w:bCs/>
          <w:i/>
          <w:sz w:val="22"/>
          <w:szCs w:val="22"/>
        </w:rPr>
        <w:t xml:space="preserve">Servis Yolları ve Yol </w:t>
      </w:r>
      <w:r w:rsidRPr="005E306E">
        <w:rPr>
          <w:rFonts w:asciiTheme="minorHAnsi" w:eastAsia="TimesNewRoman,Bold" w:hAnsiTheme="minorHAnsi" w:cstheme="minorHAnsi"/>
          <w:b/>
          <w:bCs/>
          <w:i/>
          <w:sz w:val="22"/>
          <w:szCs w:val="22"/>
        </w:rPr>
        <w:t>Rölekasyonu</w:t>
      </w:r>
      <w:r w:rsidR="00881AE7" w:rsidRPr="005E306E">
        <w:rPr>
          <w:rFonts w:asciiTheme="minorHAnsi" w:eastAsia="TimesNewRoman,Bold" w:hAnsiTheme="minorHAnsi" w:cstheme="minorHAnsi"/>
          <w:b/>
          <w:bCs/>
          <w:i/>
          <w:sz w:val="22"/>
          <w:szCs w:val="22"/>
        </w:rPr>
        <w:t xml:space="preserve">” bölümünde istenilen yollara ait </w:t>
      </w:r>
      <w:r w:rsidRPr="005E306E">
        <w:rPr>
          <w:rFonts w:asciiTheme="minorHAnsi" w:eastAsia="TimesNewRoman,Bold" w:hAnsiTheme="minorHAnsi" w:cstheme="minorHAnsi"/>
          <w:b/>
          <w:bCs/>
          <w:i/>
          <w:sz w:val="22"/>
          <w:szCs w:val="22"/>
        </w:rPr>
        <w:t>güzergâhlar</w:t>
      </w:r>
      <w:r w:rsidR="00881AE7" w:rsidRPr="005E306E">
        <w:rPr>
          <w:rFonts w:asciiTheme="minorHAnsi" w:eastAsia="TimesNewRoman,Bold" w:hAnsiTheme="minorHAnsi" w:cstheme="minorHAnsi"/>
          <w:b/>
          <w:bCs/>
          <w:i/>
          <w:sz w:val="22"/>
          <w:szCs w:val="22"/>
        </w:rPr>
        <w:t xml:space="preserve"> mevcut harita üzerinden belirlenecek ve bu aşamada İdareye sunulacaktır. İdarenin onayı alındıktan sonra şeritvari haritalar alınacaktır. Şeritvari haritalar idareye onaylatılacaktır</w:t>
      </w:r>
      <w:r w:rsidR="00881AE7" w:rsidRPr="005E306E">
        <w:rPr>
          <w:rFonts w:asciiTheme="minorHAnsi" w:eastAsia="TimesNewRoman,Bold" w:hAnsiTheme="minorHAnsi" w:cstheme="minorHAnsi"/>
          <w:bCs/>
          <w:i/>
          <w:sz w:val="22"/>
          <w:szCs w:val="22"/>
        </w:rPr>
        <w:t xml:space="preserve">. </w:t>
      </w:r>
    </w:p>
    <w:p w14:paraId="52E21009" w14:textId="77777777" w:rsidR="00881AE7" w:rsidRPr="005E306E" w:rsidRDefault="00881AE7" w:rsidP="005E306E">
      <w:pPr>
        <w:ind w:firstLine="567"/>
        <w:jc w:val="both"/>
        <w:rPr>
          <w:rFonts w:asciiTheme="minorHAnsi" w:eastAsia="TimesNewRoman,Bold" w:hAnsiTheme="minorHAnsi" w:cstheme="minorHAnsi"/>
          <w:bCs/>
          <w:sz w:val="22"/>
          <w:szCs w:val="22"/>
        </w:rPr>
      </w:pPr>
    </w:p>
    <w:p w14:paraId="458E0F8C" w14:textId="3D7D5757" w:rsidR="00881AE7" w:rsidRDefault="00881AE7" w:rsidP="005E306E">
      <w:pPr>
        <w:ind w:firstLine="567"/>
        <w:jc w:val="both"/>
        <w:rPr>
          <w:rFonts w:asciiTheme="minorHAnsi" w:eastAsia="TimesNewRoman,Bold" w:hAnsiTheme="minorHAnsi" w:cstheme="minorHAnsi"/>
          <w:bCs/>
          <w:sz w:val="22"/>
          <w:szCs w:val="22"/>
        </w:rPr>
      </w:pPr>
      <w:r w:rsidRPr="005E306E">
        <w:rPr>
          <w:rFonts w:asciiTheme="minorHAnsi" w:eastAsia="TimesNewRoman,Bold" w:hAnsiTheme="minorHAnsi" w:cstheme="minorHAnsi"/>
          <w:bCs/>
          <w:sz w:val="22"/>
          <w:szCs w:val="22"/>
        </w:rPr>
        <w:t xml:space="preserve"> Proje çalışmaları, ilgili tüm hidrolik, stabilite, statik-betonarme ve çelik yapısal tasarım hesaplarını ve proje çizimlerini kapsayacaktır. Ayrıca, bu kapsamda işin inşaat yapım ihalesinin yapılması için gerekli inşaat, makine ve elektrik özel teknik şa</w:t>
      </w:r>
      <w:r w:rsidR="005E306E">
        <w:rPr>
          <w:rFonts w:asciiTheme="minorHAnsi" w:eastAsia="TimesNewRoman,Bold" w:hAnsiTheme="minorHAnsi" w:cstheme="minorHAnsi"/>
          <w:bCs/>
          <w:sz w:val="22"/>
          <w:szCs w:val="22"/>
        </w:rPr>
        <w:t>rtnameleri de hazırlanacaktır. ‘’Mühendis’’</w:t>
      </w:r>
      <w:r w:rsidRPr="005E306E">
        <w:rPr>
          <w:rFonts w:asciiTheme="minorHAnsi" w:eastAsia="TimesNewRoman,Bold" w:hAnsiTheme="minorHAnsi" w:cstheme="minorHAnsi"/>
          <w:bCs/>
          <w:sz w:val="22"/>
          <w:szCs w:val="22"/>
        </w:rPr>
        <w:t xml:space="preserve">, jeoteknik projeleri, yeteri kadar görünüş içeren plan ve kesitleri ve İdarenin talep edeceği tüm detayların proje çizimlerini hazırlayacaktır. </w:t>
      </w:r>
    </w:p>
    <w:p w14:paraId="5EA8E12F" w14:textId="77777777" w:rsidR="005E306E" w:rsidRPr="005E306E" w:rsidRDefault="005E306E" w:rsidP="005E306E">
      <w:pPr>
        <w:ind w:firstLine="567"/>
        <w:jc w:val="both"/>
        <w:rPr>
          <w:rFonts w:asciiTheme="minorHAnsi" w:eastAsia="TimesNewRoman,Bold" w:hAnsiTheme="minorHAnsi" w:cstheme="minorHAnsi"/>
          <w:bCs/>
          <w:sz w:val="22"/>
          <w:szCs w:val="22"/>
        </w:rPr>
      </w:pPr>
    </w:p>
    <w:p w14:paraId="75F7455F" w14:textId="394C317F" w:rsidR="00881AE7" w:rsidRPr="005E306E" w:rsidRDefault="005E306E" w:rsidP="005E306E">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lastRenderedPageBreak/>
        <w:tab/>
        <w:t>‘’Mühendis’’</w:t>
      </w:r>
      <w:r w:rsidR="00881AE7" w:rsidRPr="005E306E">
        <w:rPr>
          <w:rFonts w:asciiTheme="minorHAnsi" w:eastAsia="TimesNewRoman,Bold" w:hAnsiTheme="minorHAnsi" w:cstheme="minorHAnsi"/>
          <w:bCs/>
          <w:sz w:val="22"/>
          <w:szCs w:val="22"/>
        </w:rPr>
        <w:t xml:space="preserve"> işin özel teknik şartnamesi gereği yapacağı projelerin üretiminde kullandığı bilgisayar programları “Baraj P</w:t>
      </w:r>
      <w:r w:rsidRPr="005E306E">
        <w:rPr>
          <w:rFonts w:asciiTheme="minorHAnsi" w:eastAsia="TimesNewRoman,Bold" w:hAnsiTheme="minorHAnsi" w:cstheme="minorHAnsi"/>
          <w:bCs/>
          <w:sz w:val="22"/>
          <w:szCs w:val="22"/>
        </w:rPr>
        <w:t>rojesi Yapım Teknik Şartnamesi”</w:t>
      </w:r>
      <w:r w:rsidR="00881AE7" w:rsidRPr="005E306E">
        <w:rPr>
          <w:rFonts w:asciiTheme="minorHAnsi" w:eastAsia="TimesNewRoman,Bold" w:hAnsiTheme="minorHAnsi" w:cstheme="minorHAnsi"/>
          <w:bCs/>
          <w:sz w:val="22"/>
          <w:szCs w:val="22"/>
        </w:rPr>
        <w:t xml:space="preserve"> nde belirtildiği şekilde olacaktır. Tüm hesaplar teknik anlamda uluslararası platformlarda ve üniversiteler tarafından uygunluğu kanıtlanmış olan ve İdarenin uygun bulduğu yazılımlarla yapılacaktır. Bu yazılımların Windows işletim sistemi altında çalışması bir zorunluluktur.</w:t>
      </w:r>
    </w:p>
    <w:p w14:paraId="2A2D53B6" w14:textId="77777777" w:rsidR="00881AE7" w:rsidRPr="00E31BB8" w:rsidRDefault="00881AE7" w:rsidP="00881AE7">
      <w:pPr>
        <w:tabs>
          <w:tab w:val="left" w:pos="0"/>
        </w:tabs>
        <w:jc w:val="both"/>
        <w:rPr>
          <w:sz w:val="24"/>
          <w:szCs w:val="24"/>
        </w:rPr>
      </w:pPr>
    </w:p>
    <w:p w14:paraId="27F12CE2" w14:textId="332166A1" w:rsidR="00881AE7" w:rsidRPr="005C757E" w:rsidRDefault="005B2A81" w:rsidP="005C757E">
      <w:pPr>
        <w:shd w:val="clear" w:color="auto" w:fill="FFFFFF"/>
        <w:ind w:firstLine="426"/>
        <w:rPr>
          <w:rFonts w:asciiTheme="minorHAnsi" w:hAnsiTheme="minorHAnsi" w:cstheme="minorHAnsi"/>
          <w:b/>
          <w:bCs/>
          <w:color w:val="000000"/>
          <w:sz w:val="22"/>
          <w:szCs w:val="22"/>
        </w:rPr>
      </w:pPr>
      <w:r w:rsidRPr="005C757E">
        <w:rPr>
          <w:rFonts w:asciiTheme="minorHAnsi" w:hAnsiTheme="minorHAnsi" w:cstheme="minorHAnsi"/>
          <w:b/>
          <w:bCs/>
          <w:color w:val="000000"/>
          <w:sz w:val="22"/>
          <w:szCs w:val="22"/>
        </w:rPr>
        <w:t>2.3</w:t>
      </w:r>
      <w:r w:rsidR="00881AE7" w:rsidRPr="005C757E">
        <w:rPr>
          <w:rFonts w:asciiTheme="minorHAnsi" w:hAnsiTheme="minorHAnsi" w:cstheme="minorHAnsi"/>
          <w:b/>
          <w:bCs/>
          <w:color w:val="000000"/>
          <w:sz w:val="22"/>
          <w:szCs w:val="22"/>
        </w:rPr>
        <w:t>.1 – Gölet Gövdesi</w:t>
      </w:r>
    </w:p>
    <w:p w14:paraId="318A1B8A" w14:textId="77777777" w:rsidR="005B2A81" w:rsidRPr="00E31BB8" w:rsidRDefault="005B2A81" w:rsidP="00881AE7">
      <w:pPr>
        <w:spacing w:before="144"/>
        <w:jc w:val="both"/>
        <w:rPr>
          <w:b/>
          <w:sz w:val="24"/>
          <w:szCs w:val="24"/>
        </w:rPr>
      </w:pPr>
    </w:p>
    <w:p w14:paraId="6A53A3AE" w14:textId="168BAC14" w:rsidR="00881AE7" w:rsidRPr="005B2A81" w:rsidRDefault="005B2A81" w:rsidP="005B2A81">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w:t>
      </w:r>
      <w:r w:rsidR="00881AE7" w:rsidRPr="005B2A81">
        <w:rPr>
          <w:rFonts w:asciiTheme="minorHAnsi" w:eastAsia="TimesNewRoman,Bold" w:hAnsiTheme="minorHAnsi" w:cstheme="minorHAnsi"/>
          <w:bCs/>
          <w:sz w:val="22"/>
          <w:szCs w:val="22"/>
        </w:rPr>
        <w:t>Mühendis’</w:t>
      </w:r>
      <w:r>
        <w:rPr>
          <w:rFonts w:asciiTheme="minorHAnsi" w:eastAsia="TimesNewRoman,Bold" w:hAnsiTheme="minorHAnsi" w:cstheme="minorHAnsi"/>
          <w:bCs/>
          <w:sz w:val="22"/>
          <w:szCs w:val="22"/>
        </w:rPr>
        <w:t>’</w:t>
      </w:r>
      <w:r w:rsidR="00881AE7" w:rsidRPr="005B2A81">
        <w:rPr>
          <w:rFonts w:asciiTheme="minorHAnsi" w:eastAsia="TimesNewRoman,Bold" w:hAnsiTheme="minorHAnsi" w:cstheme="minorHAnsi"/>
          <w:bCs/>
          <w:sz w:val="22"/>
          <w:szCs w:val="22"/>
        </w:rPr>
        <w:t xml:space="preserve">, gölet gövdesi ile ilgili çalışmalarda ilk olarak DSİ Genel Müdürlüğü tarafından yayınlanan </w:t>
      </w:r>
      <w:r w:rsidR="00881AE7" w:rsidRPr="005B2A81">
        <w:rPr>
          <w:rFonts w:asciiTheme="minorHAnsi" w:eastAsia="TimesNewRoman,Bold" w:hAnsiTheme="minorHAnsi" w:cstheme="minorHAnsi"/>
          <w:bCs/>
          <w:i/>
          <w:sz w:val="22"/>
          <w:szCs w:val="22"/>
        </w:rPr>
        <w:t>Küçük Göletlerin Projelendirme Esaslarına</w:t>
      </w:r>
      <w:r w:rsidR="00881AE7" w:rsidRPr="005B2A81">
        <w:rPr>
          <w:rFonts w:asciiTheme="minorHAnsi" w:eastAsia="TimesNewRoman,Bold" w:hAnsiTheme="minorHAnsi" w:cstheme="minorHAnsi"/>
          <w:bCs/>
          <w:sz w:val="22"/>
          <w:szCs w:val="22"/>
        </w:rPr>
        <w:t xml:space="preserve"> göre gövde tipini de içeren bir gölet tipi seçim raporu hazırlayacaktır. Bu rapor proje aşamasında İdareye sunulacaktır. Bu raporun kapsamında, </w:t>
      </w:r>
      <w:r w:rsidR="00881AE7" w:rsidRPr="005B2A81">
        <w:rPr>
          <w:rFonts w:asciiTheme="minorHAnsi" w:eastAsia="TimesNewRoman,Bold" w:hAnsiTheme="minorHAnsi" w:cstheme="minorHAnsi"/>
          <w:bCs/>
          <w:color w:val="FF0000"/>
          <w:sz w:val="22"/>
          <w:szCs w:val="22"/>
        </w:rPr>
        <w:t xml:space="preserve">en az </w:t>
      </w:r>
      <w:r w:rsidR="00EF154D" w:rsidRPr="005B2A81">
        <w:rPr>
          <w:rFonts w:asciiTheme="minorHAnsi" w:eastAsia="TimesNewRoman,Bold" w:hAnsiTheme="minorHAnsi" w:cstheme="minorHAnsi"/>
          <w:bCs/>
          <w:color w:val="FF0000"/>
          <w:sz w:val="22"/>
          <w:szCs w:val="22"/>
        </w:rPr>
        <w:t>3</w:t>
      </w:r>
      <w:r w:rsidR="00881AE7" w:rsidRPr="005B2A81">
        <w:rPr>
          <w:rFonts w:asciiTheme="minorHAnsi" w:eastAsia="TimesNewRoman,Bold" w:hAnsiTheme="minorHAnsi" w:cstheme="minorHAnsi"/>
          <w:bCs/>
          <w:color w:val="FF0000"/>
          <w:sz w:val="22"/>
          <w:szCs w:val="22"/>
        </w:rPr>
        <w:t xml:space="preserve"> (</w:t>
      </w:r>
      <w:r w:rsidR="00EF154D" w:rsidRPr="005B2A81">
        <w:rPr>
          <w:rFonts w:asciiTheme="minorHAnsi" w:eastAsia="TimesNewRoman,Bold" w:hAnsiTheme="minorHAnsi" w:cstheme="minorHAnsi"/>
          <w:bCs/>
          <w:color w:val="FF0000"/>
          <w:sz w:val="22"/>
          <w:szCs w:val="22"/>
        </w:rPr>
        <w:t>üç</w:t>
      </w:r>
      <w:r w:rsidR="00881AE7" w:rsidRPr="005B2A81">
        <w:rPr>
          <w:rFonts w:asciiTheme="minorHAnsi" w:eastAsia="TimesNewRoman,Bold" w:hAnsiTheme="minorHAnsi" w:cstheme="minorHAnsi"/>
          <w:bCs/>
          <w:color w:val="FF0000"/>
          <w:sz w:val="22"/>
          <w:szCs w:val="22"/>
        </w:rPr>
        <w:t>)</w:t>
      </w:r>
      <w:r w:rsidR="00881AE7" w:rsidRPr="005B2A81">
        <w:rPr>
          <w:rFonts w:asciiTheme="minorHAnsi" w:eastAsia="TimesNewRoman,Bold" w:hAnsiTheme="minorHAnsi" w:cstheme="minorHAnsi"/>
          <w:bCs/>
          <w:sz w:val="22"/>
          <w:szCs w:val="22"/>
        </w:rPr>
        <w:t xml:space="preserve"> gölet tipi alternatifi teknik, ekonomik ve yapılabilirlik açılarından mukayese edilecektir. Bu alternatif çalışmalarında yardımcı yapıların maliyetleri de dikkate alınacaktır. Bu çalışmalarda inşaat maliyetleri, malzemenin bulunabilirliği, malzeme karakteristikleri, temel zemini karakteristikleri vb. bilgiler esas alınacak ve hazırlanacak avantajlar dezavantajlar tablosu ve son bir değerlendirme ile gölet tipine karar verilecektir.</w:t>
      </w:r>
    </w:p>
    <w:p w14:paraId="25BB324A" w14:textId="77777777" w:rsidR="00881AE7" w:rsidRPr="005B2A81" w:rsidRDefault="00881AE7" w:rsidP="005B2A81">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Gölet gövdesi tasarımı en azından aşağıdaki ana başlıkları içerecektir.</w:t>
      </w:r>
    </w:p>
    <w:p w14:paraId="1984FFD3" w14:textId="20C22E69" w:rsidR="00881AE7" w:rsidRPr="005B2A81" w:rsidRDefault="00881AE7" w:rsidP="00881AE7">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a) Gölet Şevle</w:t>
      </w:r>
      <w:r w:rsidR="005B2A81" w:rsidRPr="005B2A81">
        <w:rPr>
          <w:rFonts w:asciiTheme="minorHAnsi" w:eastAsia="TimesNewRoman,Bold" w:hAnsiTheme="minorHAnsi" w:cstheme="minorHAnsi"/>
          <w:bCs/>
          <w:sz w:val="22"/>
          <w:szCs w:val="22"/>
        </w:rPr>
        <w:t>ri v</w:t>
      </w:r>
      <w:r w:rsidRPr="005B2A81">
        <w:rPr>
          <w:rFonts w:asciiTheme="minorHAnsi" w:eastAsia="TimesNewRoman,Bold" w:hAnsiTheme="minorHAnsi" w:cstheme="minorHAnsi"/>
          <w:bCs/>
          <w:sz w:val="22"/>
          <w:szCs w:val="22"/>
        </w:rPr>
        <w:t xml:space="preserve">e Boyutlandırma </w:t>
      </w:r>
    </w:p>
    <w:p w14:paraId="1E570B4F" w14:textId="77777777" w:rsidR="00881AE7" w:rsidRPr="005B2A81" w:rsidRDefault="00881AE7" w:rsidP="00881AE7">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b) Gölet Zonlarının Tanımı ve Yerleşimi</w:t>
      </w:r>
    </w:p>
    <w:p w14:paraId="0C599E62" w14:textId="77777777" w:rsidR="00881AE7" w:rsidRPr="005B2A81" w:rsidRDefault="00881AE7" w:rsidP="00881AE7">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c) Hava Payı</w:t>
      </w:r>
    </w:p>
    <w:p w14:paraId="651DD06B" w14:textId="77777777" w:rsidR="00881AE7" w:rsidRPr="005B2A81" w:rsidRDefault="00881AE7" w:rsidP="00881AE7">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d) Kret Genişliği</w:t>
      </w:r>
    </w:p>
    <w:p w14:paraId="43D18943" w14:textId="77777777" w:rsidR="00881AE7" w:rsidRPr="005B2A81" w:rsidRDefault="00881AE7" w:rsidP="00881AE7">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e) Kamber</w:t>
      </w:r>
    </w:p>
    <w:p w14:paraId="6CCE4B2E" w14:textId="77777777" w:rsidR="005B2A81" w:rsidRDefault="00881AE7" w:rsidP="005B2A81">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f) Dolgu Gölet Halinde Filtre Tasarımı</w:t>
      </w:r>
    </w:p>
    <w:p w14:paraId="3F9EF630" w14:textId="77777777" w:rsidR="00881AE7" w:rsidRPr="005B2A81" w:rsidRDefault="00881AE7" w:rsidP="00881AE7">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g) Rip-Rap Tasarımı</w:t>
      </w:r>
    </w:p>
    <w:p w14:paraId="5057695A" w14:textId="207F1637" w:rsidR="00881AE7" w:rsidRDefault="00881AE7" w:rsidP="00881AE7">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d) Gölet Gövdesi Analizleri.</w:t>
      </w:r>
    </w:p>
    <w:p w14:paraId="46840808" w14:textId="77777777" w:rsidR="005B2A81" w:rsidRPr="00E31BB8" w:rsidRDefault="005B2A81" w:rsidP="00881AE7">
      <w:pPr>
        <w:ind w:firstLine="567"/>
        <w:jc w:val="both"/>
        <w:rPr>
          <w:sz w:val="24"/>
          <w:szCs w:val="24"/>
        </w:rPr>
      </w:pPr>
    </w:p>
    <w:p w14:paraId="44717A56" w14:textId="760B8462" w:rsidR="00881AE7" w:rsidRDefault="00881AE7" w:rsidP="005B2A81">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 xml:space="preserve">Analizlerde kullanılacak deprem parametreleri (yatay yer ivmesi, spektrum vb.) </w:t>
      </w:r>
      <w:r w:rsidR="005B2A81">
        <w:rPr>
          <w:rFonts w:asciiTheme="minorHAnsi" w:eastAsia="TimesNewRoman,Bold" w:hAnsiTheme="minorHAnsi" w:cstheme="minorHAnsi"/>
          <w:bCs/>
          <w:sz w:val="22"/>
          <w:szCs w:val="22"/>
        </w:rPr>
        <w:t>‘</w:t>
      </w:r>
      <w:r w:rsidRPr="005B2A81">
        <w:rPr>
          <w:rFonts w:asciiTheme="minorHAnsi" w:eastAsia="TimesNewRoman,Bold" w:hAnsiTheme="minorHAnsi" w:cstheme="minorHAnsi"/>
          <w:bCs/>
          <w:sz w:val="22"/>
          <w:szCs w:val="22"/>
        </w:rPr>
        <w:t>‘Mühendis’</w:t>
      </w:r>
      <w:r w:rsidR="005B2A81">
        <w:rPr>
          <w:rFonts w:asciiTheme="minorHAnsi" w:eastAsia="TimesNewRoman,Bold" w:hAnsiTheme="minorHAnsi" w:cstheme="minorHAnsi"/>
          <w:bCs/>
          <w:sz w:val="22"/>
          <w:szCs w:val="22"/>
        </w:rPr>
        <w:t>’</w:t>
      </w:r>
      <w:r w:rsidRPr="005B2A81">
        <w:rPr>
          <w:rFonts w:asciiTheme="minorHAnsi" w:eastAsia="TimesNewRoman,Bold" w:hAnsiTheme="minorHAnsi" w:cstheme="minorHAnsi"/>
          <w:bCs/>
          <w:sz w:val="22"/>
          <w:szCs w:val="22"/>
        </w:rPr>
        <w:t xml:space="preserve"> tarafından hazırlanıp Jeoteknik Hizmetler ve YAS Dairesi Başkanlığınca tasdik edilecek Sismik Risk Değerlendirme Raporuna dayanacaktır.</w:t>
      </w:r>
    </w:p>
    <w:p w14:paraId="37C2BE3D" w14:textId="77777777" w:rsidR="005B2A81" w:rsidRPr="005B2A81" w:rsidRDefault="005B2A81" w:rsidP="005B2A81">
      <w:pPr>
        <w:ind w:firstLine="567"/>
        <w:jc w:val="both"/>
        <w:rPr>
          <w:rFonts w:asciiTheme="minorHAnsi" w:eastAsia="TimesNewRoman,Bold" w:hAnsiTheme="minorHAnsi" w:cstheme="minorHAnsi"/>
          <w:bCs/>
          <w:sz w:val="22"/>
          <w:szCs w:val="22"/>
        </w:rPr>
      </w:pPr>
    </w:p>
    <w:p w14:paraId="506F0A83" w14:textId="219EEA6A" w:rsidR="00881AE7" w:rsidRDefault="00881AE7" w:rsidP="005B2A81">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 xml:space="preserve">Gölet gövdesi ile ilgili tüm hesaplar teknik anlamda uluslararası platformlarda ve üniversiteler tarafından uygunluğu kanıtlanmış olan ve İdarenin uygun bulduğu yazılımlarla yapılacaktır. Bu yazılımların Windows altında çalışması bir zorunluluktur. Ayrıca stabilite yazılımlarının mevcut stabilite analiz yöntemlerinin çoğunu kullanan yazılımlar ile güvenlik sayısı dağılımını eş güvenlik eğrileri şeklinde veren yazılımlar olması gerekmektedir. Sızma hesabında kullanılacak yazılımın da münferit sızma analizi yapan bir yazılım olması gerekmektedir. </w:t>
      </w:r>
    </w:p>
    <w:p w14:paraId="6893A5B1" w14:textId="77777777" w:rsidR="005B2A81" w:rsidRPr="005B2A81" w:rsidRDefault="005B2A81" w:rsidP="005B2A81">
      <w:pPr>
        <w:ind w:firstLine="567"/>
        <w:jc w:val="both"/>
        <w:rPr>
          <w:rFonts w:asciiTheme="minorHAnsi" w:eastAsia="TimesNewRoman,Bold" w:hAnsiTheme="minorHAnsi" w:cstheme="minorHAnsi"/>
          <w:bCs/>
          <w:sz w:val="22"/>
          <w:szCs w:val="22"/>
        </w:rPr>
      </w:pPr>
    </w:p>
    <w:p w14:paraId="4EF31230" w14:textId="0DEF3BEE" w:rsidR="00881AE7" w:rsidRDefault="00881AE7" w:rsidP="005B2A81">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İdare yazılımlarla elde edilen sonuçların kontrolü için mevcut klasik yöntemler kullanılarak hesap yapılmasını da isteyebilir.</w:t>
      </w:r>
    </w:p>
    <w:p w14:paraId="2DDAD136" w14:textId="77777777" w:rsidR="005C757E" w:rsidRPr="005B2A81" w:rsidRDefault="005C757E" w:rsidP="005B2A81">
      <w:pPr>
        <w:ind w:firstLine="567"/>
        <w:jc w:val="both"/>
        <w:rPr>
          <w:rFonts w:asciiTheme="minorHAnsi" w:eastAsia="TimesNewRoman,Bold" w:hAnsiTheme="minorHAnsi" w:cstheme="minorHAnsi"/>
          <w:bCs/>
          <w:sz w:val="22"/>
          <w:szCs w:val="22"/>
        </w:rPr>
      </w:pPr>
    </w:p>
    <w:p w14:paraId="5E0DAA08" w14:textId="6691D387" w:rsidR="00881AE7" w:rsidRPr="005C757E" w:rsidRDefault="005C757E" w:rsidP="005C757E">
      <w:pPr>
        <w:shd w:val="clear" w:color="auto" w:fill="FFFFFF"/>
        <w:ind w:firstLine="426"/>
        <w:rPr>
          <w:rFonts w:asciiTheme="minorHAnsi" w:hAnsiTheme="minorHAnsi" w:cstheme="minorHAnsi"/>
          <w:b/>
          <w:bCs/>
          <w:i/>
          <w:color w:val="000000"/>
          <w:sz w:val="22"/>
          <w:szCs w:val="22"/>
        </w:rPr>
      </w:pPr>
      <w:r w:rsidRPr="005C757E">
        <w:rPr>
          <w:rFonts w:asciiTheme="minorHAnsi" w:hAnsiTheme="minorHAnsi" w:cstheme="minorHAnsi"/>
          <w:b/>
          <w:bCs/>
          <w:i/>
          <w:color w:val="000000"/>
          <w:sz w:val="22"/>
          <w:szCs w:val="22"/>
        </w:rPr>
        <w:t xml:space="preserve">a) </w:t>
      </w:r>
      <w:r w:rsidR="00881AE7" w:rsidRPr="005C757E">
        <w:rPr>
          <w:rFonts w:asciiTheme="minorHAnsi" w:hAnsiTheme="minorHAnsi" w:cstheme="minorHAnsi"/>
          <w:b/>
          <w:bCs/>
          <w:i/>
          <w:color w:val="000000"/>
          <w:sz w:val="22"/>
          <w:szCs w:val="22"/>
        </w:rPr>
        <w:t>Stabilite Analizleri</w:t>
      </w:r>
    </w:p>
    <w:p w14:paraId="6CB9CB19" w14:textId="77777777" w:rsidR="005B2A81" w:rsidRPr="005B2A81" w:rsidRDefault="005B2A81" w:rsidP="005B2A81">
      <w:pPr>
        <w:spacing w:before="144"/>
        <w:ind w:left="927"/>
        <w:jc w:val="both"/>
        <w:rPr>
          <w:b/>
          <w:i/>
          <w:sz w:val="24"/>
          <w:szCs w:val="24"/>
        </w:rPr>
      </w:pPr>
    </w:p>
    <w:p w14:paraId="4D40D2A4" w14:textId="1E9E722F" w:rsidR="00881AE7" w:rsidRDefault="00881AE7" w:rsidP="005B2A81">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 xml:space="preserve">Stabilite hesapları: Bu hesaplarda kullanılacak tüm zemin ve kaya parametreleri </w:t>
      </w:r>
      <w:r w:rsidR="005B2A81" w:rsidRPr="005B2A81">
        <w:rPr>
          <w:rFonts w:asciiTheme="minorHAnsi" w:eastAsia="TimesNewRoman,Bold" w:hAnsiTheme="minorHAnsi" w:cstheme="minorHAnsi"/>
          <w:bCs/>
          <w:sz w:val="22"/>
          <w:szCs w:val="22"/>
        </w:rPr>
        <w:t>laboratuvar</w:t>
      </w:r>
      <w:r w:rsidRPr="005B2A81">
        <w:rPr>
          <w:rFonts w:asciiTheme="minorHAnsi" w:eastAsia="TimesNewRoman,Bold" w:hAnsiTheme="minorHAnsi" w:cstheme="minorHAnsi"/>
          <w:bCs/>
          <w:sz w:val="22"/>
          <w:szCs w:val="22"/>
        </w:rPr>
        <w:t xml:space="preserve"> ve arazi deneylerine dayanacaktır. Stabilite analizlerinde geçirimsiz malzeme üzerinde üç eksenli deney sonuçları ( UU, CU, CD) kullanılacaktır.</w:t>
      </w:r>
    </w:p>
    <w:p w14:paraId="0461C03F" w14:textId="77777777" w:rsidR="005B2A81" w:rsidRPr="005B2A81" w:rsidRDefault="005B2A81" w:rsidP="005B2A81">
      <w:pPr>
        <w:ind w:firstLine="567"/>
        <w:jc w:val="both"/>
        <w:rPr>
          <w:rFonts w:asciiTheme="minorHAnsi" w:eastAsia="TimesNewRoman,Bold" w:hAnsiTheme="minorHAnsi" w:cstheme="minorHAnsi"/>
          <w:bCs/>
          <w:sz w:val="22"/>
          <w:szCs w:val="22"/>
        </w:rPr>
      </w:pPr>
    </w:p>
    <w:p w14:paraId="4ADDC055" w14:textId="190502C1" w:rsidR="00881AE7" w:rsidRDefault="00881AE7" w:rsidP="005B2A81">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Ayrıca sonlu elemanlar yöntemi ile yapılacak şev stabilitesi ile şevin deplasmanları da kontrol edilecektir.</w:t>
      </w:r>
    </w:p>
    <w:p w14:paraId="70476DAB" w14:textId="77777777" w:rsidR="005B2A81" w:rsidRPr="005B2A81" w:rsidRDefault="005B2A81" w:rsidP="005B2A81">
      <w:pPr>
        <w:ind w:firstLine="567"/>
        <w:jc w:val="both"/>
        <w:rPr>
          <w:rFonts w:asciiTheme="minorHAnsi" w:eastAsia="TimesNewRoman,Bold" w:hAnsiTheme="minorHAnsi" w:cstheme="minorHAnsi"/>
          <w:bCs/>
          <w:sz w:val="22"/>
          <w:szCs w:val="22"/>
        </w:rPr>
      </w:pPr>
    </w:p>
    <w:p w14:paraId="38286627" w14:textId="58977F2D" w:rsidR="00881AE7" w:rsidRDefault="00881AE7" w:rsidP="005B2A81">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lastRenderedPageBreak/>
        <w:t>Stabilite analizlerinde, kullanılan boşluk suyu basınçları ve freatik hat için yapılacak sızma analizlerinden elde edilen veriler kullanılacaktır.</w:t>
      </w:r>
    </w:p>
    <w:p w14:paraId="46F6C3CE" w14:textId="77777777" w:rsidR="005B2A81" w:rsidRPr="005B2A81" w:rsidRDefault="005B2A81" w:rsidP="005B2A81">
      <w:pPr>
        <w:ind w:firstLine="567"/>
        <w:jc w:val="both"/>
        <w:rPr>
          <w:rFonts w:asciiTheme="minorHAnsi" w:eastAsia="TimesNewRoman,Bold" w:hAnsiTheme="minorHAnsi" w:cstheme="minorHAnsi"/>
          <w:bCs/>
          <w:sz w:val="22"/>
          <w:szCs w:val="22"/>
        </w:rPr>
      </w:pPr>
    </w:p>
    <w:p w14:paraId="00E3C7E1" w14:textId="631BFDFD" w:rsidR="00881AE7" w:rsidRDefault="005C757E" w:rsidP="005C757E">
      <w:pPr>
        <w:shd w:val="clear" w:color="auto" w:fill="FFFFFF"/>
        <w:ind w:firstLine="426"/>
        <w:rPr>
          <w:b/>
          <w:i/>
          <w:sz w:val="24"/>
          <w:szCs w:val="24"/>
        </w:rPr>
      </w:pPr>
      <w:r>
        <w:rPr>
          <w:rFonts w:asciiTheme="minorHAnsi" w:hAnsiTheme="minorHAnsi" w:cstheme="minorHAnsi"/>
          <w:b/>
          <w:bCs/>
          <w:i/>
          <w:color w:val="000000"/>
          <w:sz w:val="22"/>
          <w:szCs w:val="22"/>
        </w:rPr>
        <w:t xml:space="preserve">b) </w:t>
      </w:r>
      <w:r w:rsidR="00881AE7" w:rsidRPr="005C757E">
        <w:rPr>
          <w:rFonts w:asciiTheme="minorHAnsi" w:hAnsiTheme="minorHAnsi" w:cstheme="minorHAnsi"/>
          <w:b/>
          <w:bCs/>
          <w:i/>
          <w:color w:val="000000"/>
          <w:sz w:val="22"/>
          <w:szCs w:val="22"/>
        </w:rPr>
        <w:t>Gerilme Ve Deplasman Analizleri</w:t>
      </w:r>
    </w:p>
    <w:p w14:paraId="084A6091" w14:textId="77777777" w:rsidR="005B2A81" w:rsidRPr="005B2A81" w:rsidRDefault="005B2A81" w:rsidP="005B2A81">
      <w:pPr>
        <w:spacing w:before="144"/>
        <w:ind w:left="927"/>
        <w:jc w:val="both"/>
        <w:rPr>
          <w:b/>
          <w:i/>
          <w:sz w:val="24"/>
          <w:szCs w:val="24"/>
        </w:rPr>
      </w:pPr>
    </w:p>
    <w:p w14:paraId="3D77B0D2" w14:textId="31B4D407" w:rsidR="00881AE7" w:rsidRDefault="00881AE7" w:rsidP="005B2A81">
      <w:pPr>
        <w:ind w:firstLine="567"/>
        <w:jc w:val="both"/>
        <w:rPr>
          <w:rFonts w:asciiTheme="minorHAnsi" w:eastAsia="TimesNewRoman,Bold" w:hAnsiTheme="minorHAnsi" w:cstheme="minorHAnsi"/>
          <w:bCs/>
          <w:sz w:val="22"/>
          <w:szCs w:val="22"/>
        </w:rPr>
      </w:pPr>
      <w:r w:rsidRPr="005B2A81">
        <w:rPr>
          <w:rFonts w:asciiTheme="minorHAnsi" w:eastAsia="TimesNewRoman,Bold" w:hAnsiTheme="minorHAnsi" w:cstheme="minorHAnsi"/>
          <w:bCs/>
          <w:sz w:val="22"/>
          <w:szCs w:val="22"/>
        </w:rPr>
        <w:t>Göletin kendi içinde yapacağı oturma ve gerilme dağılımı bu hesaplarla belirlenecektir. Bu hesaplar göletin konsolidasyon davranışı ve inşaat ömrü içinde oluşabilecek aşırı boşluk suyu basınçlarını da içerecektir. Bu analizlerdeki veriler laboratuvarda yapılacak konsolidasyon deneylerine dayanacaktır.</w:t>
      </w:r>
    </w:p>
    <w:p w14:paraId="0136E059" w14:textId="77777777" w:rsidR="005C757E" w:rsidRPr="005B2A81" w:rsidRDefault="005C757E" w:rsidP="005B2A81">
      <w:pPr>
        <w:ind w:firstLine="567"/>
        <w:jc w:val="both"/>
        <w:rPr>
          <w:rFonts w:asciiTheme="minorHAnsi" w:eastAsia="TimesNewRoman,Bold" w:hAnsiTheme="minorHAnsi" w:cstheme="minorHAnsi"/>
          <w:bCs/>
          <w:sz w:val="22"/>
          <w:szCs w:val="22"/>
        </w:rPr>
      </w:pPr>
    </w:p>
    <w:p w14:paraId="33C736F7" w14:textId="72852C93" w:rsidR="00881AE7" w:rsidRPr="005C757E" w:rsidRDefault="005C757E" w:rsidP="005C757E">
      <w:pPr>
        <w:shd w:val="clear" w:color="auto" w:fill="FFFFFF"/>
        <w:ind w:firstLine="426"/>
        <w:rPr>
          <w:rFonts w:asciiTheme="minorHAnsi" w:hAnsiTheme="minorHAnsi" w:cstheme="minorHAnsi"/>
          <w:b/>
          <w:bCs/>
          <w:i/>
          <w:color w:val="000000"/>
          <w:sz w:val="22"/>
          <w:szCs w:val="22"/>
        </w:rPr>
      </w:pPr>
      <w:r>
        <w:rPr>
          <w:rFonts w:asciiTheme="minorHAnsi" w:hAnsiTheme="minorHAnsi" w:cstheme="minorHAnsi"/>
          <w:b/>
          <w:bCs/>
          <w:i/>
          <w:color w:val="000000"/>
          <w:sz w:val="22"/>
          <w:szCs w:val="22"/>
        </w:rPr>
        <w:t xml:space="preserve">c) </w:t>
      </w:r>
      <w:r w:rsidR="00881AE7" w:rsidRPr="005C757E">
        <w:rPr>
          <w:rFonts w:asciiTheme="minorHAnsi" w:hAnsiTheme="minorHAnsi" w:cstheme="minorHAnsi"/>
          <w:b/>
          <w:bCs/>
          <w:i/>
          <w:color w:val="000000"/>
          <w:sz w:val="22"/>
          <w:szCs w:val="22"/>
        </w:rPr>
        <w:t>Sızma Analizleri</w:t>
      </w:r>
    </w:p>
    <w:p w14:paraId="1253DC2E" w14:textId="77777777" w:rsidR="008702DA" w:rsidRPr="005B2A81" w:rsidRDefault="008702DA" w:rsidP="008702DA">
      <w:pPr>
        <w:spacing w:before="144"/>
        <w:ind w:left="927"/>
        <w:jc w:val="both"/>
        <w:rPr>
          <w:b/>
          <w:i/>
          <w:sz w:val="24"/>
          <w:szCs w:val="24"/>
        </w:rPr>
      </w:pPr>
    </w:p>
    <w:p w14:paraId="7C947C64"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Bu hesaplar, gölet temel zeminine kazı esnasında gelebilecek toplam su miktarı ile gölette su tutmayı takiben oluşacak toplam su kaybı, sızma hesaplarında bulunacak boşluk suyu basınçları enjeksiyon perdesinin efektifliğini değerlendirmek için yapılacaktır.</w:t>
      </w:r>
    </w:p>
    <w:p w14:paraId="67750049" w14:textId="77777777" w:rsidR="00881AE7" w:rsidRPr="00E31BB8" w:rsidRDefault="00881AE7" w:rsidP="00881AE7">
      <w:pPr>
        <w:spacing w:before="144"/>
        <w:ind w:firstLine="567"/>
        <w:jc w:val="both"/>
        <w:rPr>
          <w:sz w:val="24"/>
          <w:szCs w:val="24"/>
        </w:rPr>
      </w:pPr>
    </w:p>
    <w:p w14:paraId="0E98E962" w14:textId="31B494BE" w:rsidR="00881AE7" w:rsidRPr="00434CAA" w:rsidRDefault="00434CAA" w:rsidP="00434CAA">
      <w:pPr>
        <w:shd w:val="clear" w:color="auto" w:fill="FFFFFF"/>
        <w:ind w:firstLine="426"/>
        <w:rPr>
          <w:rFonts w:asciiTheme="minorHAnsi" w:hAnsiTheme="minorHAnsi" w:cstheme="minorHAnsi"/>
          <w:b/>
          <w:bCs/>
          <w:i/>
          <w:color w:val="000000"/>
          <w:sz w:val="22"/>
          <w:szCs w:val="22"/>
        </w:rPr>
      </w:pPr>
      <w:r>
        <w:rPr>
          <w:rFonts w:asciiTheme="minorHAnsi" w:hAnsiTheme="minorHAnsi" w:cstheme="minorHAnsi"/>
          <w:b/>
          <w:bCs/>
          <w:i/>
          <w:color w:val="000000"/>
          <w:sz w:val="22"/>
          <w:szCs w:val="22"/>
        </w:rPr>
        <w:t xml:space="preserve">d) </w:t>
      </w:r>
      <w:r w:rsidR="00881AE7" w:rsidRPr="00434CAA">
        <w:rPr>
          <w:rFonts w:asciiTheme="minorHAnsi" w:hAnsiTheme="minorHAnsi" w:cstheme="minorHAnsi"/>
          <w:b/>
          <w:bCs/>
          <w:i/>
          <w:color w:val="000000"/>
          <w:sz w:val="22"/>
          <w:szCs w:val="22"/>
        </w:rPr>
        <w:t>Ölçüm Tesisleri</w:t>
      </w:r>
    </w:p>
    <w:p w14:paraId="6B835228" w14:textId="77777777" w:rsidR="008702DA" w:rsidRPr="008702DA" w:rsidRDefault="008702DA" w:rsidP="008702DA">
      <w:pPr>
        <w:pStyle w:val="ListeParagraf"/>
        <w:spacing w:before="144"/>
        <w:ind w:left="927"/>
        <w:jc w:val="both"/>
        <w:rPr>
          <w:b/>
          <w:i/>
          <w:sz w:val="24"/>
          <w:szCs w:val="24"/>
        </w:rPr>
      </w:pPr>
    </w:p>
    <w:p w14:paraId="60D2E92D" w14:textId="77777777" w:rsid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Gölet gövdesi içine yerleştirilecek elektronik ölçüm aletlerinin tipleri ve yerleri detaylı olarak uygulama projesinde gösterilecektir. Gölet gövdesine yerleştirilecek tüm ölçüm tesislerinden değişik yükleme durumlarında ve rezervuar su seviyelerinde beklenen değerler bir liste halinde proje tasarım değerleri olarak sunulacaktır.</w:t>
      </w:r>
    </w:p>
    <w:p w14:paraId="6CF44D3F" w14:textId="4B4466A1" w:rsid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Tüm analizlerden elde edilen veriler ölçüm tesislerinin değerlendirilmesi amacı ile organize edilecek ve beklenen değerler verilecektir. Gölet gövdelerinde kullanılacak olan ölçüm aletleri adet ve sayısı hakkında ön rapor sunumunda bilgilendirme yapılacaktır.</w:t>
      </w:r>
    </w:p>
    <w:p w14:paraId="1A220A81" w14:textId="77777777" w:rsidR="008702DA" w:rsidRPr="008702DA" w:rsidRDefault="008702DA" w:rsidP="008702DA">
      <w:pPr>
        <w:ind w:firstLine="567"/>
        <w:jc w:val="both"/>
        <w:rPr>
          <w:rFonts w:asciiTheme="minorHAnsi" w:eastAsia="TimesNewRoman,Bold" w:hAnsiTheme="minorHAnsi" w:cstheme="minorHAnsi"/>
          <w:bCs/>
          <w:sz w:val="22"/>
          <w:szCs w:val="22"/>
        </w:rPr>
      </w:pPr>
    </w:p>
    <w:p w14:paraId="4B36FC2D" w14:textId="7863818F" w:rsidR="00434CAA" w:rsidRPr="00434CAA" w:rsidRDefault="008702DA" w:rsidP="00434CAA">
      <w:pPr>
        <w:shd w:val="clear" w:color="auto" w:fill="FFFFFF"/>
        <w:ind w:firstLine="426"/>
        <w:rPr>
          <w:rFonts w:asciiTheme="minorHAnsi" w:hAnsiTheme="minorHAnsi" w:cstheme="minorHAnsi"/>
          <w:b/>
          <w:bCs/>
          <w:color w:val="000000"/>
          <w:sz w:val="22"/>
          <w:szCs w:val="22"/>
        </w:rPr>
      </w:pPr>
      <w:r w:rsidRPr="00434CAA">
        <w:rPr>
          <w:rFonts w:asciiTheme="minorHAnsi" w:hAnsiTheme="minorHAnsi" w:cstheme="minorHAnsi"/>
          <w:b/>
          <w:bCs/>
          <w:color w:val="000000"/>
          <w:sz w:val="22"/>
          <w:szCs w:val="22"/>
        </w:rPr>
        <w:t>Temel Tasarımı</w:t>
      </w:r>
    </w:p>
    <w:p w14:paraId="11530F85" w14:textId="1F70469A" w:rsidR="00881AE7" w:rsidRPr="00434CAA" w:rsidRDefault="00881AE7" w:rsidP="00434CAA">
      <w:pPr>
        <w:pStyle w:val="ListeParagraf"/>
        <w:numPr>
          <w:ilvl w:val="0"/>
          <w:numId w:val="14"/>
        </w:numPr>
        <w:shd w:val="clear" w:color="auto" w:fill="FFFFFF"/>
        <w:rPr>
          <w:rFonts w:asciiTheme="minorHAnsi" w:hAnsiTheme="minorHAnsi" w:cstheme="minorHAnsi"/>
          <w:b/>
          <w:bCs/>
          <w:i/>
          <w:color w:val="000000"/>
          <w:sz w:val="22"/>
          <w:szCs w:val="22"/>
        </w:rPr>
      </w:pPr>
      <w:r w:rsidRPr="00434CAA">
        <w:rPr>
          <w:rFonts w:asciiTheme="minorHAnsi" w:hAnsiTheme="minorHAnsi" w:cstheme="minorHAnsi"/>
          <w:b/>
          <w:bCs/>
          <w:i/>
          <w:color w:val="000000"/>
          <w:sz w:val="22"/>
          <w:szCs w:val="22"/>
        </w:rPr>
        <w:t>Temel Kazıları</w:t>
      </w:r>
    </w:p>
    <w:p w14:paraId="071B3582" w14:textId="77777777" w:rsidR="008702DA" w:rsidRPr="008702DA" w:rsidRDefault="008702DA" w:rsidP="008702DA">
      <w:pPr>
        <w:pStyle w:val="ListeParagraf"/>
        <w:spacing w:before="144"/>
        <w:ind w:left="927"/>
        <w:jc w:val="both"/>
        <w:rPr>
          <w:b/>
          <w:i/>
          <w:sz w:val="24"/>
          <w:szCs w:val="24"/>
        </w:rPr>
      </w:pPr>
    </w:p>
    <w:p w14:paraId="3A872B0C" w14:textId="7AA7062B"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Temel kazı şevleri yapılacak stabilite analizleri ve temel mühendislik özelliklerine göre değerlendirilecektir. Ayrıca temele gelecek su miktarı sızma analizi ile değerlendirilecektir.</w:t>
      </w:r>
    </w:p>
    <w:p w14:paraId="74A4A451" w14:textId="77777777" w:rsidR="008702DA" w:rsidRPr="008702DA" w:rsidRDefault="008702DA" w:rsidP="008702DA">
      <w:pPr>
        <w:ind w:firstLine="567"/>
        <w:jc w:val="both"/>
        <w:rPr>
          <w:rFonts w:asciiTheme="minorHAnsi" w:eastAsia="TimesNewRoman,Bold" w:hAnsiTheme="minorHAnsi" w:cstheme="minorHAnsi"/>
          <w:bCs/>
          <w:sz w:val="22"/>
          <w:szCs w:val="22"/>
        </w:rPr>
      </w:pPr>
    </w:p>
    <w:p w14:paraId="6E8B3B01" w14:textId="70126CB3"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w:t>
      </w:r>
      <w:r w:rsidR="008702DA">
        <w:rPr>
          <w:rFonts w:asciiTheme="minorHAnsi" w:eastAsia="TimesNewRoman,Bold" w:hAnsiTheme="minorHAnsi" w:cstheme="minorHAnsi"/>
          <w:bCs/>
          <w:sz w:val="22"/>
          <w:szCs w:val="22"/>
        </w:rPr>
        <w:t>’</w:t>
      </w:r>
      <w:r w:rsidRPr="008702DA">
        <w:rPr>
          <w:rFonts w:asciiTheme="minorHAnsi" w:eastAsia="TimesNewRoman,Bold" w:hAnsiTheme="minorHAnsi" w:cstheme="minorHAnsi"/>
          <w:bCs/>
          <w:sz w:val="22"/>
          <w:szCs w:val="22"/>
        </w:rPr>
        <w:t>Mühendis’</w:t>
      </w:r>
      <w:r w:rsidR="008702DA">
        <w:rPr>
          <w:rFonts w:asciiTheme="minorHAnsi" w:eastAsia="TimesNewRoman,Bold" w:hAnsiTheme="minorHAnsi" w:cstheme="minorHAnsi"/>
          <w:bCs/>
          <w:sz w:val="22"/>
          <w:szCs w:val="22"/>
        </w:rPr>
        <w:t>’</w:t>
      </w:r>
      <w:r w:rsidRPr="008702DA">
        <w:rPr>
          <w:rFonts w:asciiTheme="minorHAnsi" w:eastAsia="TimesNewRoman,Bold" w:hAnsiTheme="minorHAnsi" w:cstheme="minorHAnsi"/>
          <w:bCs/>
          <w:sz w:val="22"/>
          <w:szCs w:val="22"/>
        </w:rPr>
        <w:t xml:space="preserve"> tarafından hazırlanacak temel kazı metodolojisi ve suya ilişkin önlemler de bu kapsamda verilecektir.</w:t>
      </w:r>
    </w:p>
    <w:p w14:paraId="6E6398C9" w14:textId="77777777" w:rsidR="00881AE7" w:rsidRPr="00E31BB8" w:rsidRDefault="00881AE7" w:rsidP="00881AE7">
      <w:pPr>
        <w:spacing w:before="144"/>
        <w:ind w:left="567"/>
        <w:jc w:val="both"/>
        <w:rPr>
          <w:b/>
          <w:sz w:val="24"/>
          <w:szCs w:val="24"/>
        </w:rPr>
      </w:pPr>
    </w:p>
    <w:p w14:paraId="7DE947EF" w14:textId="09CDB84F" w:rsidR="00881AE7" w:rsidRPr="00434CAA" w:rsidRDefault="00881AE7" w:rsidP="00434CAA">
      <w:pPr>
        <w:pStyle w:val="ListeParagraf"/>
        <w:numPr>
          <w:ilvl w:val="0"/>
          <w:numId w:val="14"/>
        </w:numPr>
        <w:shd w:val="clear" w:color="auto" w:fill="FFFFFF"/>
        <w:rPr>
          <w:rFonts w:asciiTheme="minorHAnsi" w:hAnsiTheme="minorHAnsi" w:cstheme="minorHAnsi"/>
          <w:b/>
          <w:bCs/>
          <w:i/>
          <w:color w:val="000000"/>
          <w:sz w:val="22"/>
          <w:szCs w:val="22"/>
        </w:rPr>
      </w:pPr>
      <w:r w:rsidRPr="00434CAA">
        <w:rPr>
          <w:rFonts w:asciiTheme="minorHAnsi" w:hAnsiTheme="minorHAnsi" w:cstheme="minorHAnsi"/>
          <w:b/>
          <w:bCs/>
          <w:i/>
          <w:color w:val="000000"/>
          <w:sz w:val="22"/>
          <w:szCs w:val="22"/>
        </w:rPr>
        <w:t>Taşıma Gücü</w:t>
      </w:r>
    </w:p>
    <w:p w14:paraId="5C4D3DDF" w14:textId="77777777" w:rsidR="008702DA" w:rsidRPr="008702DA" w:rsidRDefault="008702DA" w:rsidP="008702DA">
      <w:pPr>
        <w:pStyle w:val="ListeParagraf"/>
        <w:spacing w:before="144"/>
        <w:ind w:left="927"/>
        <w:jc w:val="both"/>
        <w:rPr>
          <w:b/>
          <w:i/>
          <w:sz w:val="24"/>
          <w:szCs w:val="24"/>
        </w:rPr>
      </w:pPr>
    </w:p>
    <w:p w14:paraId="22CF630A" w14:textId="77777777" w:rsid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Gölet temel zemininin taşıma gücü için ayrıntılı laboratuar ve arazi deneyleri yapılacak ve bu sonuçları esas alınarak temelde iyileştirme yapılmasına ve kazı sınırlarına karar verilecektir.</w:t>
      </w:r>
    </w:p>
    <w:p w14:paraId="09B18DE6" w14:textId="77777777" w:rsidR="008702DA" w:rsidRDefault="008702DA" w:rsidP="008702DA">
      <w:pPr>
        <w:ind w:firstLine="567"/>
        <w:jc w:val="both"/>
        <w:rPr>
          <w:rFonts w:asciiTheme="minorHAnsi" w:eastAsia="TimesNewRoman,Bold" w:hAnsiTheme="minorHAnsi" w:cstheme="minorHAnsi"/>
          <w:bCs/>
          <w:sz w:val="22"/>
          <w:szCs w:val="22"/>
        </w:rPr>
      </w:pPr>
    </w:p>
    <w:p w14:paraId="47DC9BE1" w14:textId="3CBBBF95"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Göletin oturacağı temel zemininde kritik yükleme durumlarında oluşacak oturmalar ve gerilme davranışı tespit edilecektir.</w:t>
      </w:r>
    </w:p>
    <w:p w14:paraId="52AB825E" w14:textId="77777777" w:rsidR="008702DA" w:rsidRPr="008702DA" w:rsidRDefault="008702DA" w:rsidP="008702DA">
      <w:pPr>
        <w:ind w:firstLine="567"/>
        <w:jc w:val="both"/>
        <w:rPr>
          <w:rFonts w:asciiTheme="minorHAnsi" w:eastAsia="TimesNewRoman,Bold" w:hAnsiTheme="minorHAnsi" w:cstheme="minorHAnsi"/>
          <w:bCs/>
          <w:sz w:val="22"/>
          <w:szCs w:val="22"/>
        </w:rPr>
      </w:pPr>
    </w:p>
    <w:p w14:paraId="7554D82F" w14:textId="32CD5C0D" w:rsidR="00881AE7" w:rsidRPr="00434CAA" w:rsidRDefault="00881AE7" w:rsidP="00434CAA">
      <w:pPr>
        <w:pStyle w:val="ListeParagraf"/>
        <w:numPr>
          <w:ilvl w:val="0"/>
          <w:numId w:val="14"/>
        </w:numPr>
        <w:shd w:val="clear" w:color="auto" w:fill="FFFFFF"/>
        <w:rPr>
          <w:rFonts w:asciiTheme="minorHAnsi" w:hAnsiTheme="minorHAnsi" w:cstheme="minorHAnsi"/>
          <w:b/>
          <w:bCs/>
          <w:i/>
          <w:color w:val="000000"/>
          <w:sz w:val="22"/>
          <w:szCs w:val="22"/>
        </w:rPr>
      </w:pPr>
      <w:r w:rsidRPr="008702DA">
        <w:rPr>
          <w:b/>
          <w:i/>
          <w:sz w:val="24"/>
          <w:szCs w:val="24"/>
        </w:rPr>
        <w:t>Zemin İyileştirme Teknikleri</w:t>
      </w:r>
    </w:p>
    <w:p w14:paraId="339CD42A" w14:textId="3B703C22" w:rsidR="008702DA" w:rsidRPr="008702DA" w:rsidRDefault="008702DA" w:rsidP="008702DA">
      <w:pPr>
        <w:pStyle w:val="ListeParagraf"/>
        <w:spacing w:before="144"/>
        <w:ind w:left="927"/>
        <w:jc w:val="both"/>
        <w:rPr>
          <w:b/>
          <w:i/>
          <w:sz w:val="24"/>
          <w:szCs w:val="24"/>
        </w:rPr>
      </w:pPr>
    </w:p>
    <w:p w14:paraId="52F66DEC" w14:textId="087234E4"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Gerektiğinde zemin iyileştirme teknikleri de temel tasarımı kapsamında verilecektir.</w:t>
      </w:r>
    </w:p>
    <w:p w14:paraId="2063B472" w14:textId="77777777" w:rsidR="008702DA" w:rsidRPr="00E31BB8" w:rsidRDefault="008702DA" w:rsidP="00881AE7">
      <w:pPr>
        <w:spacing w:before="144"/>
        <w:ind w:firstLine="567"/>
        <w:rPr>
          <w:sz w:val="24"/>
          <w:szCs w:val="24"/>
        </w:rPr>
      </w:pPr>
    </w:p>
    <w:p w14:paraId="52E3D179" w14:textId="0DE5813F" w:rsidR="00881AE7" w:rsidRPr="008702DA" w:rsidRDefault="00881AE7" w:rsidP="00434CAA">
      <w:pPr>
        <w:pStyle w:val="ListeParagraf"/>
        <w:numPr>
          <w:ilvl w:val="0"/>
          <w:numId w:val="14"/>
        </w:numPr>
        <w:shd w:val="clear" w:color="auto" w:fill="FFFFFF"/>
        <w:rPr>
          <w:b/>
          <w:i/>
          <w:sz w:val="24"/>
          <w:szCs w:val="24"/>
        </w:rPr>
      </w:pPr>
      <w:r w:rsidRPr="008702DA">
        <w:rPr>
          <w:b/>
          <w:i/>
          <w:sz w:val="24"/>
          <w:szCs w:val="24"/>
        </w:rPr>
        <w:t>Temele Gelecek Suyun Azaltılması İçin Kullanılacak Teknikler</w:t>
      </w:r>
    </w:p>
    <w:p w14:paraId="50B6FDB6" w14:textId="77777777" w:rsidR="008702DA" w:rsidRPr="008702DA" w:rsidRDefault="008702DA" w:rsidP="008702DA">
      <w:pPr>
        <w:pStyle w:val="ListeParagraf"/>
        <w:spacing w:before="144"/>
        <w:ind w:left="927"/>
        <w:jc w:val="both"/>
        <w:rPr>
          <w:b/>
          <w:i/>
          <w:sz w:val="24"/>
          <w:szCs w:val="24"/>
        </w:rPr>
      </w:pPr>
    </w:p>
    <w:p w14:paraId="08E7E787" w14:textId="1DD32B9E"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Dinamik analiz yöntemi hariç yukarıda verilen tüm hesaplar geçici yapılar olan memba ve mansap batardoları içinde yapılacaktır.</w:t>
      </w:r>
    </w:p>
    <w:p w14:paraId="493D0A84" w14:textId="77777777" w:rsidR="008702DA" w:rsidRPr="008702DA" w:rsidRDefault="008702DA" w:rsidP="008702DA">
      <w:pPr>
        <w:ind w:firstLine="567"/>
        <w:jc w:val="both"/>
        <w:rPr>
          <w:rFonts w:asciiTheme="minorHAnsi" w:eastAsia="TimesNewRoman,Bold" w:hAnsiTheme="minorHAnsi" w:cstheme="minorHAnsi"/>
          <w:bCs/>
          <w:sz w:val="22"/>
          <w:szCs w:val="22"/>
        </w:rPr>
      </w:pPr>
    </w:p>
    <w:p w14:paraId="43A9CDFB" w14:textId="0941E59F"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Ayrıca hesapların yapımında kullanılan </w:t>
      </w:r>
      <w:r w:rsidRPr="008702DA">
        <w:rPr>
          <w:rFonts w:asciiTheme="minorHAnsi" w:eastAsia="TimesNewRoman,Bold" w:hAnsiTheme="minorHAnsi" w:cstheme="minorHAnsi"/>
          <w:bCs/>
          <w:color w:val="FF0000"/>
          <w:sz w:val="22"/>
          <w:szCs w:val="22"/>
        </w:rPr>
        <w:t>tüm standart, yayın ve raporlarının orijinali veya bir kopyası</w:t>
      </w:r>
      <w:r w:rsidRPr="008702DA">
        <w:rPr>
          <w:rFonts w:asciiTheme="minorHAnsi" w:eastAsia="TimesNewRoman,Bold" w:hAnsiTheme="minorHAnsi" w:cstheme="minorHAnsi"/>
          <w:bCs/>
          <w:sz w:val="22"/>
          <w:szCs w:val="22"/>
        </w:rPr>
        <w:t xml:space="preserve"> İdarenin talep etmesi durumunda bedeli </w:t>
      </w:r>
      <w:r w:rsidR="008702DA">
        <w:rPr>
          <w:rFonts w:asciiTheme="minorHAnsi" w:eastAsia="TimesNewRoman,Bold" w:hAnsiTheme="minorHAnsi" w:cstheme="minorHAnsi"/>
          <w:bCs/>
          <w:sz w:val="22"/>
          <w:szCs w:val="22"/>
        </w:rPr>
        <w:t>‘</w:t>
      </w:r>
      <w:r w:rsidRPr="008702DA">
        <w:rPr>
          <w:rFonts w:asciiTheme="minorHAnsi" w:eastAsia="TimesNewRoman,Bold" w:hAnsiTheme="minorHAnsi" w:cstheme="minorHAnsi"/>
          <w:bCs/>
          <w:sz w:val="22"/>
          <w:szCs w:val="22"/>
        </w:rPr>
        <w:t>‘Mühendis’</w:t>
      </w:r>
      <w:r w:rsidR="008702DA">
        <w:rPr>
          <w:rFonts w:asciiTheme="minorHAnsi" w:eastAsia="TimesNewRoman,Bold" w:hAnsiTheme="minorHAnsi" w:cstheme="minorHAnsi"/>
          <w:bCs/>
          <w:sz w:val="22"/>
          <w:szCs w:val="22"/>
        </w:rPr>
        <w:t>’</w:t>
      </w:r>
      <w:r w:rsidRPr="008702DA">
        <w:rPr>
          <w:rFonts w:asciiTheme="minorHAnsi" w:eastAsia="TimesNewRoman,Bold" w:hAnsiTheme="minorHAnsi" w:cstheme="minorHAnsi"/>
          <w:bCs/>
          <w:sz w:val="22"/>
          <w:szCs w:val="22"/>
        </w:rPr>
        <w:t xml:space="preserve"> tarafından karşılanmak üzere İdareye teslim edilecektir.</w:t>
      </w:r>
    </w:p>
    <w:p w14:paraId="4012BED5" w14:textId="77777777" w:rsidR="008702DA" w:rsidRPr="008702DA" w:rsidRDefault="008702DA" w:rsidP="008702DA">
      <w:pPr>
        <w:ind w:firstLine="567"/>
        <w:jc w:val="both"/>
        <w:rPr>
          <w:rFonts w:asciiTheme="minorHAnsi" w:eastAsia="TimesNewRoman,Bold" w:hAnsiTheme="minorHAnsi" w:cstheme="minorHAnsi"/>
          <w:bCs/>
          <w:sz w:val="22"/>
          <w:szCs w:val="22"/>
        </w:rPr>
      </w:pPr>
    </w:p>
    <w:p w14:paraId="644FE8E7" w14:textId="24189D4C"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Gölet ekseni ve boyutları, gölet ve diğer yapıların, saha etütleri çerçevesinde, uygun olarak yerleştirilmelerine ve konumlandırılmalarına </w:t>
      </w:r>
      <w:r w:rsidR="008702DA" w:rsidRPr="008702DA">
        <w:rPr>
          <w:rFonts w:asciiTheme="minorHAnsi" w:eastAsia="TimesNewRoman,Bold" w:hAnsiTheme="minorHAnsi" w:cstheme="minorHAnsi"/>
          <w:bCs/>
          <w:sz w:val="22"/>
          <w:szCs w:val="22"/>
        </w:rPr>
        <w:t>imkân</w:t>
      </w:r>
      <w:r w:rsidRPr="008702DA">
        <w:rPr>
          <w:rFonts w:asciiTheme="minorHAnsi" w:eastAsia="TimesNewRoman,Bold" w:hAnsiTheme="minorHAnsi" w:cstheme="minorHAnsi"/>
          <w:bCs/>
          <w:sz w:val="22"/>
          <w:szCs w:val="22"/>
        </w:rPr>
        <w:t xml:space="preserve"> verecek bir koordinat sistemiyle tanımlanacaktır ve sayısal haritalar üzerinde çalışmalar yapılacaktır. </w:t>
      </w:r>
    </w:p>
    <w:p w14:paraId="68A6D423"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Seçilen kaya ocağı ve doğal malzeme sahaları, buralarda açılan galeri ve kuyuların profilleri, kullanılmasına karar verilen malzemenin laboratuvar deneyleri hakkında ayrıntılı bilgiler verilecektir. Yapılan bütün sondajlar ve diğer kaya ve zemin mekaniği deneyleri yapılan malzemenin yerleri harita üzerinde gösterilecektir. Kesin projelerin hazırlanmasında kullanılan bilgileri içeren jeolojik kesitler ve sondaj logları kesin proje raporu ile birlikte verilecektir. Gölet genel yerleşimi, tesislerin yerleri, ulaşım yolları, teçhizatın taşınacağı yolların gabarileri ve taşıma kapasiteleri çizimlerde gösterilecektir.</w:t>
      </w:r>
    </w:p>
    <w:p w14:paraId="4D39C18B" w14:textId="6421CB66" w:rsidR="00881AE7" w:rsidRPr="00E31BB8" w:rsidRDefault="00881AE7" w:rsidP="00434CAA">
      <w:pPr>
        <w:spacing w:before="144"/>
        <w:jc w:val="both"/>
        <w:rPr>
          <w:b/>
          <w:sz w:val="24"/>
          <w:szCs w:val="24"/>
        </w:rPr>
      </w:pPr>
    </w:p>
    <w:p w14:paraId="3BC2BE73" w14:textId="5986A021" w:rsidR="00881AE7" w:rsidRPr="00434CAA" w:rsidRDefault="008702DA" w:rsidP="00434CAA">
      <w:pPr>
        <w:shd w:val="clear" w:color="auto" w:fill="FFFFFF"/>
        <w:ind w:firstLine="426"/>
        <w:rPr>
          <w:rFonts w:asciiTheme="minorHAnsi" w:hAnsiTheme="minorHAnsi" w:cstheme="minorHAnsi"/>
          <w:b/>
          <w:bCs/>
          <w:color w:val="000000"/>
          <w:sz w:val="22"/>
          <w:szCs w:val="22"/>
        </w:rPr>
      </w:pPr>
      <w:r w:rsidRPr="00434CAA">
        <w:rPr>
          <w:rFonts w:asciiTheme="minorHAnsi" w:hAnsiTheme="minorHAnsi" w:cstheme="minorHAnsi"/>
          <w:b/>
          <w:bCs/>
          <w:color w:val="000000"/>
          <w:sz w:val="22"/>
          <w:szCs w:val="22"/>
        </w:rPr>
        <w:t>2.3</w:t>
      </w:r>
      <w:r w:rsidR="00434CAA">
        <w:rPr>
          <w:rFonts w:asciiTheme="minorHAnsi" w:hAnsiTheme="minorHAnsi" w:cstheme="minorHAnsi"/>
          <w:b/>
          <w:bCs/>
          <w:color w:val="000000"/>
          <w:sz w:val="22"/>
          <w:szCs w:val="22"/>
        </w:rPr>
        <w:t>.2 – Derivasyon T</w:t>
      </w:r>
      <w:r w:rsidR="00881AE7" w:rsidRPr="00434CAA">
        <w:rPr>
          <w:rFonts w:asciiTheme="minorHAnsi" w:hAnsiTheme="minorHAnsi" w:cstheme="minorHAnsi"/>
          <w:b/>
          <w:bCs/>
          <w:color w:val="000000"/>
          <w:sz w:val="22"/>
          <w:szCs w:val="22"/>
        </w:rPr>
        <w:t>esisleri</w:t>
      </w:r>
    </w:p>
    <w:p w14:paraId="3226EB5C" w14:textId="77777777" w:rsidR="008702DA" w:rsidRPr="00E31BB8" w:rsidRDefault="008702DA" w:rsidP="00881AE7">
      <w:pPr>
        <w:spacing w:before="144"/>
        <w:ind w:firstLine="567"/>
        <w:jc w:val="both"/>
        <w:rPr>
          <w:b/>
          <w:sz w:val="24"/>
          <w:szCs w:val="24"/>
        </w:rPr>
      </w:pPr>
    </w:p>
    <w:p w14:paraId="39110A29"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Kondüvilerin projelendirilmesi, boyutlandırılması ve analizleri iki boyutlu yazılımlarla yapılacak ve bu yazılımlara esas alınacak malzeme parametreleri laboratuar ve arazi deneyleri ile belirlenecektir.</w:t>
      </w:r>
    </w:p>
    <w:p w14:paraId="2A407F91" w14:textId="77777777" w:rsidR="008702DA" w:rsidRDefault="008702DA" w:rsidP="008702DA">
      <w:pPr>
        <w:ind w:firstLine="567"/>
        <w:jc w:val="both"/>
        <w:rPr>
          <w:rFonts w:asciiTheme="minorHAnsi" w:eastAsia="TimesNewRoman,Bold" w:hAnsiTheme="minorHAnsi" w:cstheme="minorHAnsi"/>
          <w:bCs/>
          <w:sz w:val="22"/>
          <w:szCs w:val="22"/>
        </w:rPr>
      </w:pPr>
    </w:p>
    <w:p w14:paraId="5DBF8C34" w14:textId="04B2530E"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İnşaat sırasında akarsuyun çevrilmesi için gerekli batardolar, kondüviler ve diğer tesisler plan ve kesitleriyle projelendirilecektir. İnşaat sırasında temele sızabilecek suyun önlenmesi için kullanılabilecek muhtemel yöntemler hesaplar sonucunda önerilecektir.  Kondüvilerin boyutları, şekilleri ve kaplamaları da dahil olmak üzere derivasyon yapılarının ekonomik etüdü yapılacaktır. Derivasyon kondüvisi giriş ve çıkış yapıları ve tıkacın boyutlarını gösteren projeler ve bunların betonarme detayları ayrı ayrı çizilerek gösterilecektir. Kullanılan kriterler ile bütün hidrolik ve statik hesaplar birlikte verilecektir. Kondüvi hafriyatı ve kaplamaları, teorik hatlar ve ödeme hatları, geçilen zemin şartlarına göre uygulanması düşünülen </w:t>
      </w:r>
      <w:proofErr w:type="spellStart"/>
      <w:r w:rsidRPr="008702DA">
        <w:rPr>
          <w:rFonts w:asciiTheme="minorHAnsi" w:eastAsia="TimesNewRoman,Bold" w:hAnsiTheme="minorHAnsi" w:cstheme="minorHAnsi"/>
          <w:bCs/>
          <w:sz w:val="22"/>
          <w:szCs w:val="22"/>
        </w:rPr>
        <w:t>iksa</w:t>
      </w:r>
      <w:proofErr w:type="spellEnd"/>
      <w:r w:rsidRPr="008702DA">
        <w:rPr>
          <w:rFonts w:asciiTheme="minorHAnsi" w:eastAsia="TimesNewRoman,Bold" w:hAnsiTheme="minorHAnsi" w:cstheme="minorHAnsi"/>
          <w:bCs/>
          <w:sz w:val="22"/>
          <w:szCs w:val="22"/>
        </w:rPr>
        <w:t xml:space="preserve"> tipleri, </w:t>
      </w:r>
      <w:proofErr w:type="spellStart"/>
      <w:r w:rsidRPr="008702DA">
        <w:rPr>
          <w:rFonts w:asciiTheme="minorHAnsi" w:eastAsia="TimesNewRoman,Bold" w:hAnsiTheme="minorHAnsi" w:cstheme="minorHAnsi"/>
          <w:bCs/>
          <w:sz w:val="22"/>
          <w:szCs w:val="22"/>
        </w:rPr>
        <w:t>bulonlanacak</w:t>
      </w:r>
      <w:proofErr w:type="spellEnd"/>
      <w:r w:rsidRPr="008702DA">
        <w:rPr>
          <w:rFonts w:asciiTheme="minorHAnsi" w:eastAsia="TimesNewRoman,Bold" w:hAnsiTheme="minorHAnsi" w:cstheme="minorHAnsi"/>
          <w:bCs/>
          <w:sz w:val="22"/>
          <w:szCs w:val="22"/>
        </w:rPr>
        <w:t xml:space="preserve"> sahalar, </w:t>
      </w:r>
      <w:proofErr w:type="spellStart"/>
      <w:r w:rsidRPr="008702DA">
        <w:rPr>
          <w:rFonts w:asciiTheme="minorHAnsi" w:eastAsia="TimesNewRoman,Bold" w:hAnsiTheme="minorHAnsi" w:cstheme="minorHAnsi"/>
          <w:bCs/>
          <w:sz w:val="22"/>
          <w:szCs w:val="22"/>
        </w:rPr>
        <w:t>bulonlama</w:t>
      </w:r>
      <w:proofErr w:type="spellEnd"/>
      <w:r w:rsidRPr="008702DA">
        <w:rPr>
          <w:rFonts w:asciiTheme="minorHAnsi" w:eastAsia="TimesNewRoman,Bold" w:hAnsiTheme="minorHAnsi" w:cstheme="minorHAnsi"/>
          <w:bCs/>
          <w:sz w:val="22"/>
          <w:szCs w:val="22"/>
        </w:rPr>
        <w:t xml:space="preserve"> detayları, </w:t>
      </w:r>
      <w:proofErr w:type="gramStart"/>
      <w:r w:rsidRPr="008702DA">
        <w:rPr>
          <w:rFonts w:asciiTheme="minorHAnsi" w:eastAsia="TimesNewRoman,Bold" w:hAnsiTheme="minorHAnsi" w:cstheme="minorHAnsi"/>
          <w:bCs/>
          <w:sz w:val="22"/>
          <w:szCs w:val="22"/>
        </w:rPr>
        <w:t>enjeksiyon</w:t>
      </w:r>
      <w:proofErr w:type="gramEnd"/>
      <w:r w:rsidRPr="008702DA">
        <w:rPr>
          <w:rFonts w:asciiTheme="minorHAnsi" w:eastAsia="TimesNewRoman,Bold" w:hAnsiTheme="minorHAnsi" w:cstheme="minorHAnsi"/>
          <w:bCs/>
          <w:sz w:val="22"/>
          <w:szCs w:val="22"/>
        </w:rPr>
        <w:t xml:space="preserve">,  </w:t>
      </w:r>
      <w:proofErr w:type="spellStart"/>
      <w:r w:rsidRPr="008702DA">
        <w:rPr>
          <w:rFonts w:asciiTheme="minorHAnsi" w:eastAsia="TimesNewRoman,Bold" w:hAnsiTheme="minorHAnsi" w:cstheme="minorHAnsi"/>
          <w:bCs/>
          <w:sz w:val="22"/>
          <w:szCs w:val="22"/>
        </w:rPr>
        <w:t>torkretleme</w:t>
      </w:r>
      <w:proofErr w:type="spellEnd"/>
      <w:r w:rsidRPr="008702DA">
        <w:rPr>
          <w:rFonts w:asciiTheme="minorHAnsi" w:eastAsia="TimesNewRoman,Bold" w:hAnsiTheme="minorHAnsi" w:cstheme="minorHAnsi"/>
          <w:bCs/>
          <w:sz w:val="22"/>
          <w:szCs w:val="22"/>
        </w:rPr>
        <w:t xml:space="preserve"> veya </w:t>
      </w:r>
      <w:proofErr w:type="spellStart"/>
      <w:r w:rsidRPr="008702DA">
        <w:rPr>
          <w:rFonts w:asciiTheme="minorHAnsi" w:eastAsia="TimesNewRoman,Bold" w:hAnsiTheme="minorHAnsi" w:cstheme="minorHAnsi"/>
          <w:bCs/>
          <w:sz w:val="22"/>
          <w:szCs w:val="22"/>
        </w:rPr>
        <w:t>shotcrete</w:t>
      </w:r>
      <w:proofErr w:type="spellEnd"/>
      <w:r w:rsidRPr="008702DA">
        <w:rPr>
          <w:rFonts w:asciiTheme="minorHAnsi" w:eastAsia="TimesNewRoman,Bold" w:hAnsiTheme="minorHAnsi" w:cstheme="minorHAnsi"/>
          <w:bCs/>
          <w:sz w:val="22"/>
          <w:szCs w:val="22"/>
        </w:rPr>
        <w:t xml:space="preserve"> (püskürtme betonu) söz konusu projeler üzerinde uygulamaya esas teşkil edecek şekilde gösterilecektir. Çevirme ve su tutma sırasında kullanılacak mekanik aksam, kullanılacak kapaklar ve kaldırma tertibatlarına ait yapısal hesaplar yapılacak ve detaylı çizimlerle tanımlanacaktır. Tıkaç, dipsavak yapıları ve ilgili vanalar çizimlerde ayrıntılı olarak gösterilecek ve gerekli yapısal hesapları verilecektir. Dipsavak ve ayar vana odaları ile ilgili tüm detay projeler ‘Mühendis’ tarafından hazırlanacaktır. </w:t>
      </w:r>
    </w:p>
    <w:p w14:paraId="4828E4BA" w14:textId="77777777" w:rsidR="002C3AC6" w:rsidRPr="008702DA" w:rsidRDefault="002C3AC6" w:rsidP="008702DA">
      <w:pPr>
        <w:ind w:firstLine="567"/>
        <w:jc w:val="both"/>
        <w:rPr>
          <w:rFonts w:asciiTheme="minorHAnsi" w:eastAsia="TimesNewRoman,Bold" w:hAnsiTheme="minorHAnsi" w:cstheme="minorHAnsi"/>
          <w:bCs/>
          <w:sz w:val="22"/>
          <w:szCs w:val="22"/>
        </w:rPr>
      </w:pPr>
    </w:p>
    <w:p w14:paraId="275471C3" w14:textId="6963843B" w:rsidR="008702DA" w:rsidRDefault="008702DA" w:rsidP="002C3AC6">
      <w:pPr>
        <w:shd w:val="clear" w:color="auto" w:fill="FFFFFF"/>
        <w:ind w:firstLine="426"/>
        <w:rPr>
          <w:rFonts w:asciiTheme="minorHAnsi" w:hAnsiTheme="minorHAnsi" w:cstheme="minorHAnsi"/>
          <w:b/>
          <w:bCs/>
          <w:color w:val="000000"/>
          <w:sz w:val="22"/>
          <w:szCs w:val="22"/>
        </w:rPr>
      </w:pPr>
      <w:r w:rsidRPr="002C3AC6">
        <w:rPr>
          <w:rFonts w:asciiTheme="minorHAnsi" w:hAnsiTheme="minorHAnsi" w:cstheme="minorHAnsi"/>
          <w:b/>
          <w:bCs/>
          <w:color w:val="000000"/>
          <w:sz w:val="22"/>
          <w:szCs w:val="22"/>
        </w:rPr>
        <w:t>2.3</w:t>
      </w:r>
      <w:r w:rsidR="00881AE7" w:rsidRPr="002C3AC6">
        <w:rPr>
          <w:rFonts w:asciiTheme="minorHAnsi" w:hAnsiTheme="minorHAnsi" w:cstheme="minorHAnsi"/>
          <w:b/>
          <w:bCs/>
          <w:color w:val="000000"/>
          <w:sz w:val="22"/>
          <w:szCs w:val="22"/>
        </w:rPr>
        <w:t>.3 Dolusavaklar</w:t>
      </w:r>
    </w:p>
    <w:p w14:paraId="29D4BB01" w14:textId="77777777" w:rsidR="002C3AC6" w:rsidRPr="002C3AC6" w:rsidRDefault="002C3AC6" w:rsidP="002C3AC6">
      <w:pPr>
        <w:shd w:val="clear" w:color="auto" w:fill="FFFFFF"/>
        <w:ind w:firstLine="426"/>
        <w:rPr>
          <w:rFonts w:asciiTheme="minorHAnsi" w:hAnsiTheme="minorHAnsi" w:cstheme="minorHAnsi"/>
          <w:b/>
          <w:bCs/>
          <w:color w:val="000000"/>
          <w:sz w:val="22"/>
          <w:szCs w:val="22"/>
        </w:rPr>
      </w:pPr>
    </w:p>
    <w:p w14:paraId="7BDB3670" w14:textId="263CD2D3"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Dolusavak kazı şev açılarına, yapılacak stabilite ve kinematik analizlere göre karar verilecek ve bu analiz için gerekli veriler arazi ve </w:t>
      </w:r>
      <w:r w:rsidR="008702DA" w:rsidRPr="008702DA">
        <w:rPr>
          <w:rFonts w:asciiTheme="minorHAnsi" w:eastAsia="TimesNewRoman,Bold" w:hAnsiTheme="minorHAnsi" w:cstheme="minorHAnsi"/>
          <w:bCs/>
          <w:sz w:val="22"/>
          <w:szCs w:val="22"/>
        </w:rPr>
        <w:t>laboratuvardan</w:t>
      </w:r>
      <w:r w:rsidRPr="008702DA">
        <w:rPr>
          <w:rFonts w:asciiTheme="minorHAnsi" w:eastAsia="TimesNewRoman,Bold" w:hAnsiTheme="minorHAnsi" w:cstheme="minorHAnsi"/>
          <w:bCs/>
          <w:sz w:val="22"/>
          <w:szCs w:val="22"/>
        </w:rPr>
        <w:t xml:space="preserve"> elde edilen verilerle yapılacaktır.</w:t>
      </w:r>
    </w:p>
    <w:p w14:paraId="785469A8" w14:textId="77777777" w:rsidR="008702DA" w:rsidRPr="008702DA" w:rsidRDefault="008702DA" w:rsidP="008702DA">
      <w:pPr>
        <w:ind w:firstLine="567"/>
        <w:jc w:val="both"/>
        <w:rPr>
          <w:rFonts w:asciiTheme="minorHAnsi" w:eastAsia="TimesNewRoman,Bold" w:hAnsiTheme="minorHAnsi" w:cstheme="minorHAnsi"/>
          <w:bCs/>
          <w:sz w:val="22"/>
          <w:szCs w:val="22"/>
        </w:rPr>
      </w:pPr>
    </w:p>
    <w:p w14:paraId="23C467B7" w14:textId="464FD04A"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İlgili dolusavak kazı yönteminin belirlenmesinde destekleme sistemi (kablolu </w:t>
      </w:r>
      <w:proofErr w:type="spellStart"/>
      <w:r w:rsidRPr="008702DA">
        <w:rPr>
          <w:rFonts w:asciiTheme="minorHAnsi" w:eastAsia="TimesNewRoman,Bold" w:hAnsiTheme="minorHAnsi" w:cstheme="minorHAnsi"/>
          <w:bCs/>
          <w:sz w:val="22"/>
          <w:szCs w:val="22"/>
        </w:rPr>
        <w:t>ankraj</w:t>
      </w:r>
      <w:proofErr w:type="spellEnd"/>
      <w:r w:rsidRPr="008702DA">
        <w:rPr>
          <w:rFonts w:asciiTheme="minorHAnsi" w:eastAsia="TimesNewRoman,Bold" w:hAnsiTheme="minorHAnsi" w:cstheme="minorHAnsi"/>
          <w:bCs/>
          <w:sz w:val="22"/>
          <w:szCs w:val="22"/>
        </w:rPr>
        <w:t xml:space="preserve"> vs.) içeren çözümlerde alternatif olarak verilecektir.</w:t>
      </w:r>
    </w:p>
    <w:p w14:paraId="7EF67614" w14:textId="77777777" w:rsidR="008702DA" w:rsidRPr="008702DA" w:rsidRDefault="008702DA" w:rsidP="008702DA">
      <w:pPr>
        <w:ind w:firstLine="567"/>
        <w:jc w:val="both"/>
        <w:rPr>
          <w:rFonts w:asciiTheme="minorHAnsi" w:eastAsia="TimesNewRoman,Bold" w:hAnsiTheme="minorHAnsi" w:cstheme="minorHAnsi"/>
          <w:bCs/>
          <w:sz w:val="22"/>
          <w:szCs w:val="22"/>
        </w:rPr>
      </w:pPr>
    </w:p>
    <w:p w14:paraId="40CBA93A" w14:textId="4A8EC31C"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Genel yerleşim planları, en ve boy kesitler, dolusavak profili, kanal kaplamaları, enerji kırıcı tesisler, derz ve drenaj detayları, istinat duvarları, kütlesel yapılar, köprüler ve diğer benzer yapıların tasarım ve betonarme çizimleri verilecektir. Dolusavak ile ilgili hesapların, çizimlerin ve uygulama şartnamelerinin hazırlanması işin kapsamına dahildir. Dolusavak çalışmaları taşkın öteleme hesapları </w:t>
      </w:r>
      <w:r w:rsidRPr="008702DA">
        <w:rPr>
          <w:rFonts w:asciiTheme="minorHAnsi" w:eastAsia="TimesNewRoman,Bold" w:hAnsiTheme="minorHAnsi" w:cstheme="minorHAnsi"/>
          <w:bCs/>
          <w:sz w:val="22"/>
          <w:szCs w:val="22"/>
        </w:rPr>
        <w:lastRenderedPageBreak/>
        <w:t>dahil gerekli tüm hidrolik hesapları da ihtiva edecektir. Dolusavak hidrolik model etütlerine gerek görülürse model deneyleri İdare tarafından yapılacaktır.</w:t>
      </w:r>
    </w:p>
    <w:p w14:paraId="61DFE8D1" w14:textId="77777777" w:rsidR="008702DA" w:rsidRPr="008702DA" w:rsidRDefault="008702DA" w:rsidP="008702DA">
      <w:pPr>
        <w:ind w:firstLine="567"/>
        <w:jc w:val="both"/>
        <w:rPr>
          <w:rFonts w:asciiTheme="minorHAnsi" w:eastAsia="TimesNewRoman,Bold" w:hAnsiTheme="minorHAnsi" w:cstheme="minorHAnsi"/>
          <w:bCs/>
          <w:sz w:val="22"/>
          <w:szCs w:val="22"/>
        </w:rPr>
      </w:pPr>
    </w:p>
    <w:p w14:paraId="6027F66D"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Dolusavak mansap şartı etüt edilerek gerekli görülmesi durumunda mansap şartı sağlanacak proje çalışması yapılacaktır.</w:t>
      </w:r>
    </w:p>
    <w:p w14:paraId="7825A410" w14:textId="77777777" w:rsidR="00881AE7" w:rsidRPr="00E31BB8" w:rsidRDefault="00881AE7" w:rsidP="00881AE7">
      <w:pPr>
        <w:spacing w:before="144"/>
        <w:ind w:firstLine="567"/>
        <w:jc w:val="both"/>
        <w:rPr>
          <w:sz w:val="24"/>
          <w:szCs w:val="24"/>
        </w:rPr>
      </w:pPr>
    </w:p>
    <w:p w14:paraId="5713EC4D" w14:textId="6F8B2126" w:rsidR="00881AE7" w:rsidRPr="002C3AC6" w:rsidRDefault="005F4B7E" w:rsidP="002C3AC6">
      <w:pPr>
        <w:shd w:val="clear" w:color="auto" w:fill="FFFFFF"/>
        <w:ind w:firstLine="426"/>
        <w:rPr>
          <w:rFonts w:asciiTheme="minorHAnsi" w:hAnsiTheme="minorHAnsi" w:cstheme="minorHAnsi"/>
          <w:b/>
          <w:bCs/>
          <w:color w:val="000000"/>
          <w:sz w:val="22"/>
          <w:szCs w:val="22"/>
        </w:rPr>
      </w:pPr>
      <w:r w:rsidRPr="002C3AC6">
        <w:rPr>
          <w:rFonts w:asciiTheme="minorHAnsi" w:hAnsiTheme="minorHAnsi" w:cstheme="minorHAnsi"/>
          <w:b/>
          <w:bCs/>
          <w:color w:val="000000"/>
          <w:sz w:val="22"/>
          <w:szCs w:val="22"/>
        </w:rPr>
        <w:t>2.3</w:t>
      </w:r>
      <w:r w:rsidR="00881AE7" w:rsidRPr="002C3AC6">
        <w:rPr>
          <w:rFonts w:asciiTheme="minorHAnsi" w:hAnsiTheme="minorHAnsi" w:cstheme="minorHAnsi"/>
          <w:b/>
          <w:bCs/>
          <w:color w:val="000000"/>
          <w:sz w:val="22"/>
          <w:szCs w:val="22"/>
        </w:rPr>
        <w:t>.4 Sulama</w:t>
      </w:r>
    </w:p>
    <w:p w14:paraId="4E72E3C9" w14:textId="77777777" w:rsidR="008702DA" w:rsidRDefault="00881AE7" w:rsidP="00881AE7">
      <w:pPr>
        <w:ind w:firstLine="720"/>
        <w:jc w:val="both"/>
        <w:rPr>
          <w:sz w:val="24"/>
          <w:szCs w:val="24"/>
        </w:rPr>
      </w:pPr>
      <w:r w:rsidRPr="00E31BB8">
        <w:rPr>
          <w:sz w:val="24"/>
          <w:szCs w:val="24"/>
        </w:rPr>
        <w:tab/>
      </w:r>
    </w:p>
    <w:p w14:paraId="325D34CB" w14:textId="60E57EDA"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“Mühendis”, söz konusu iş ile ilgili sulama sahasına ait sulama şebekesi ile her türlü sanat yapısına ait projelerin ve her türlü detay projelerinin yapımını Proje Yapım İşi Genel Teknik Şartnamesine ve işin sözleşmesine uygun olarak ve olması halinde toplulaştırma esaslarına göre gerçekleştirecektir. Bu amaçla kati projeden ayrı olarak farklı ve İdarenin isteyeceği alternatif </w:t>
      </w:r>
      <w:r w:rsidR="008702DA" w:rsidRPr="008702DA">
        <w:rPr>
          <w:rFonts w:asciiTheme="minorHAnsi" w:eastAsia="TimesNewRoman,Bold" w:hAnsiTheme="minorHAnsi" w:cstheme="minorHAnsi"/>
          <w:bCs/>
          <w:sz w:val="22"/>
          <w:szCs w:val="22"/>
        </w:rPr>
        <w:t>güzergâh</w:t>
      </w:r>
      <w:r w:rsidRPr="008702DA">
        <w:rPr>
          <w:rFonts w:asciiTheme="minorHAnsi" w:eastAsia="TimesNewRoman,Bold" w:hAnsiTheme="minorHAnsi" w:cstheme="minorHAnsi"/>
          <w:bCs/>
          <w:sz w:val="22"/>
          <w:szCs w:val="22"/>
        </w:rPr>
        <w:t xml:space="preserve"> çalışmalarını da yapacaktır. Bu işin kapsamı;</w:t>
      </w:r>
    </w:p>
    <w:p w14:paraId="5F405CF1" w14:textId="77777777" w:rsidR="008702DA" w:rsidRPr="008702DA" w:rsidRDefault="008702DA" w:rsidP="008702DA">
      <w:pPr>
        <w:ind w:firstLine="567"/>
        <w:jc w:val="both"/>
        <w:rPr>
          <w:rFonts w:asciiTheme="minorHAnsi" w:eastAsia="TimesNewRoman,Bold" w:hAnsiTheme="minorHAnsi" w:cstheme="minorHAnsi"/>
          <w:bCs/>
          <w:sz w:val="22"/>
          <w:szCs w:val="22"/>
        </w:rPr>
      </w:pPr>
    </w:p>
    <w:p w14:paraId="3CBF1C06"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1- İsale hattı projeleri,</w:t>
      </w:r>
    </w:p>
    <w:p w14:paraId="0AA2E893"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2- Ana, yedek ve tersiyer boru hattı projeleri,</w:t>
      </w:r>
    </w:p>
    <w:p w14:paraId="26C11370"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3- Tahliye ve drenaj kanalları projeleri,</w:t>
      </w:r>
    </w:p>
    <w:p w14:paraId="581386D4"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4- Tüm sanat yapıları projeleri,</w:t>
      </w:r>
    </w:p>
    <w:p w14:paraId="00285660"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5- Jeolojik etütler ve raporlar,</w:t>
      </w:r>
    </w:p>
    <w:p w14:paraId="26864ECF"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6- Her türlü şartnameler,</w:t>
      </w:r>
    </w:p>
    <w:p w14:paraId="098A1BF1"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7- Metrajlar, keşifler, yeşil dosya</w:t>
      </w:r>
    </w:p>
    <w:p w14:paraId="125EAC05"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8- Teklif birim fiyat cetveli, Birim fiyat tarifleri ve analizleri, </w:t>
      </w:r>
    </w:p>
    <w:p w14:paraId="54F9E986"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9- Harita yapımı (1/5000 ölçekli halihazır (yersel)), güncelleştirme ve sayısallaştırma</w:t>
      </w:r>
    </w:p>
    <w:p w14:paraId="5AF5EFD7" w14:textId="2C8A4E86" w:rsidR="008702DA" w:rsidRDefault="008702DA" w:rsidP="008702DA">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10-Aplikasyon,</w:t>
      </w:r>
    </w:p>
    <w:p w14:paraId="50F32EA4" w14:textId="77777777" w:rsidR="008702DA" w:rsidRDefault="008702DA" w:rsidP="008702DA">
      <w:pPr>
        <w:ind w:firstLine="567"/>
        <w:jc w:val="both"/>
        <w:rPr>
          <w:rFonts w:asciiTheme="minorHAnsi" w:eastAsia="TimesNewRoman,Bold" w:hAnsiTheme="minorHAnsi" w:cstheme="minorHAnsi"/>
          <w:bCs/>
          <w:sz w:val="22"/>
          <w:szCs w:val="22"/>
        </w:rPr>
      </w:pPr>
    </w:p>
    <w:p w14:paraId="6882F42D" w14:textId="0CA4AD23" w:rsidR="00881AE7" w:rsidRPr="008702DA" w:rsidRDefault="008702DA" w:rsidP="008702DA">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 xml:space="preserve"> </w:t>
      </w:r>
      <w:r w:rsidRPr="008702DA">
        <w:rPr>
          <w:rFonts w:asciiTheme="minorHAnsi" w:eastAsia="TimesNewRoman,Bold" w:hAnsiTheme="minorHAnsi" w:cstheme="minorHAnsi"/>
          <w:bCs/>
          <w:sz w:val="22"/>
          <w:szCs w:val="22"/>
        </w:rPr>
        <w:t>İşlerinden</w:t>
      </w:r>
      <w:r w:rsidR="00881AE7" w:rsidRPr="008702DA">
        <w:rPr>
          <w:rFonts w:asciiTheme="minorHAnsi" w:eastAsia="TimesNewRoman,Bold" w:hAnsiTheme="minorHAnsi" w:cstheme="minorHAnsi"/>
          <w:bCs/>
          <w:sz w:val="22"/>
          <w:szCs w:val="22"/>
        </w:rPr>
        <w:t xml:space="preserve"> oluşmaktadır.</w:t>
      </w:r>
    </w:p>
    <w:p w14:paraId="02DE6075" w14:textId="77777777" w:rsidR="00881AE7" w:rsidRPr="008702DA" w:rsidRDefault="00881AE7" w:rsidP="008702DA">
      <w:pPr>
        <w:ind w:firstLine="567"/>
        <w:jc w:val="both"/>
        <w:rPr>
          <w:rFonts w:asciiTheme="minorHAnsi" w:eastAsia="TimesNewRoman,Bold" w:hAnsiTheme="minorHAnsi" w:cstheme="minorHAnsi"/>
          <w:bCs/>
          <w:sz w:val="22"/>
          <w:szCs w:val="22"/>
        </w:rPr>
      </w:pPr>
    </w:p>
    <w:p w14:paraId="28271084" w14:textId="73D38C7F"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ab/>
        <w:t xml:space="preserve">Sulama sahasının topoğrafik durumu dikkate alınarak borulu sulama şebekesi ile her türlü sanat yapısına ait projelerin ve her türlü detay projelerinin yapımını “Sulama ve Drenaj Uygulama Projeleri Yapım </w:t>
      </w:r>
      <w:proofErr w:type="spellStart"/>
      <w:r w:rsidRPr="008702DA">
        <w:rPr>
          <w:rFonts w:asciiTheme="minorHAnsi" w:eastAsia="TimesNewRoman,Bold" w:hAnsiTheme="minorHAnsi" w:cstheme="minorHAnsi"/>
          <w:bCs/>
          <w:sz w:val="22"/>
          <w:szCs w:val="22"/>
        </w:rPr>
        <w:t>Dsi</w:t>
      </w:r>
      <w:proofErr w:type="spellEnd"/>
      <w:r w:rsidRPr="008702DA">
        <w:rPr>
          <w:rFonts w:asciiTheme="minorHAnsi" w:eastAsia="TimesNewRoman,Bold" w:hAnsiTheme="minorHAnsi" w:cstheme="minorHAnsi"/>
          <w:bCs/>
          <w:sz w:val="22"/>
          <w:szCs w:val="22"/>
        </w:rPr>
        <w:t xml:space="preserve"> Teknik Şartnamesi”, “Sanat Yapıları Uygulama Projeleri Yapım </w:t>
      </w:r>
      <w:proofErr w:type="spellStart"/>
      <w:r w:rsidRPr="008702DA">
        <w:rPr>
          <w:rFonts w:asciiTheme="minorHAnsi" w:eastAsia="TimesNewRoman,Bold" w:hAnsiTheme="minorHAnsi" w:cstheme="minorHAnsi"/>
          <w:bCs/>
          <w:sz w:val="22"/>
          <w:szCs w:val="22"/>
        </w:rPr>
        <w:t>Dsi</w:t>
      </w:r>
      <w:proofErr w:type="spellEnd"/>
      <w:r w:rsidRPr="008702DA">
        <w:rPr>
          <w:rFonts w:asciiTheme="minorHAnsi" w:eastAsia="TimesNewRoman,Bold" w:hAnsiTheme="minorHAnsi" w:cstheme="minorHAnsi"/>
          <w:bCs/>
          <w:sz w:val="22"/>
          <w:szCs w:val="22"/>
        </w:rPr>
        <w:t xml:space="preserve"> Teknik Şartnamesi”, ve “Islah ve Taşkın Koruma Yapıları Uygulama Projeleri Yapım </w:t>
      </w:r>
      <w:proofErr w:type="spellStart"/>
      <w:r w:rsidRPr="008702DA">
        <w:rPr>
          <w:rFonts w:asciiTheme="minorHAnsi" w:eastAsia="TimesNewRoman,Bold" w:hAnsiTheme="minorHAnsi" w:cstheme="minorHAnsi"/>
          <w:bCs/>
          <w:sz w:val="22"/>
          <w:szCs w:val="22"/>
        </w:rPr>
        <w:t>Dsi</w:t>
      </w:r>
      <w:proofErr w:type="spellEnd"/>
      <w:r w:rsidRPr="008702DA">
        <w:rPr>
          <w:rFonts w:asciiTheme="minorHAnsi" w:eastAsia="TimesNewRoman,Bold" w:hAnsiTheme="minorHAnsi" w:cstheme="minorHAnsi"/>
          <w:bCs/>
          <w:sz w:val="22"/>
          <w:szCs w:val="22"/>
        </w:rPr>
        <w:t xml:space="preserve"> Teknik Şartnamesi” ne uygun olarak ve İdarenin görüşleri doğrultusunda gerçekleştirilecektir.</w:t>
      </w:r>
    </w:p>
    <w:p w14:paraId="15C1EBFC"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1B61A1AF" w14:textId="2FCE2599" w:rsidR="00881AE7" w:rsidRDefault="00881AE7" w:rsidP="005F4B7E">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Projelerin yapımı sırasında; ilgili şartnamelerin yanınd</w:t>
      </w:r>
      <w:r w:rsidR="005F4B7E">
        <w:rPr>
          <w:rFonts w:asciiTheme="minorHAnsi" w:eastAsia="TimesNewRoman,Bold" w:hAnsiTheme="minorHAnsi" w:cstheme="minorHAnsi"/>
          <w:bCs/>
          <w:sz w:val="22"/>
          <w:szCs w:val="22"/>
        </w:rPr>
        <w:t xml:space="preserve">a aşağıdaki hususlar da dikkate </w:t>
      </w:r>
      <w:r w:rsidRPr="008702DA">
        <w:rPr>
          <w:rFonts w:asciiTheme="minorHAnsi" w:eastAsia="TimesNewRoman,Bold" w:hAnsiTheme="minorHAnsi" w:cstheme="minorHAnsi"/>
          <w:bCs/>
          <w:sz w:val="22"/>
          <w:szCs w:val="22"/>
        </w:rPr>
        <w:t>alınacaktır:</w:t>
      </w:r>
    </w:p>
    <w:p w14:paraId="12851E93" w14:textId="77777777" w:rsidR="005F4B7E" w:rsidRPr="008702DA" w:rsidRDefault="005F4B7E" w:rsidP="005F4B7E">
      <w:pPr>
        <w:ind w:firstLine="567"/>
        <w:jc w:val="both"/>
        <w:rPr>
          <w:rFonts w:asciiTheme="minorHAnsi" w:eastAsia="TimesNewRoman,Bold" w:hAnsiTheme="minorHAnsi" w:cstheme="minorHAnsi"/>
          <w:bCs/>
          <w:sz w:val="22"/>
          <w:szCs w:val="22"/>
        </w:rPr>
      </w:pPr>
    </w:p>
    <w:p w14:paraId="71B74876" w14:textId="181F1C78" w:rsidR="00881AE7" w:rsidRDefault="00881AE7" w:rsidP="005F4B7E">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1-Sulama ve Drenaj Uygulama Projeleri Yapım DSİ Teknik Şartnamesinde belirtilen Sulama Ön Raporu gölet kriterleri net olarak belirlendikten sonra ve</w:t>
      </w:r>
      <w:r w:rsidR="005F4B7E">
        <w:rPr>
          <w:rFonts w:asciiTheme="minorHAnsi" w:eastAsia="TimesNewRoman,Bold" w:hAnsiTheme="minorHAnsi" w:cstheme="minorHAnsi"/>
          <w:bCs/>
          <w:sz w:val="22"/>
          <w:szCs w:val="22"/>
        </w:rPr>
        <w:t>rilecektir.</w:t>
      </w:r>
    </w:p>
    <w:p w14:paraId="7C93F5F7" w14:textId="77777777" w:rsidR="005F4B7E" w:rsidRPr="008702DA" w:rsidRDefault="005F4B7E" w:rsidP="005F4B7E">
      <w:pPr>
        <w:ind w:firstLine="567"/>
        <w:jc w:val="both"/>
        <w:rPr>
          <w:rFonts w:asciiTheme="minorHAnsi" w:eastAsia="TimesNewRoman,Bold" w:hAnsiTheme="minorHAnsi" w:cstheme="minorHAnsi"/>
          <w:bCs/>
          <w:sz w:val="22"/>
          <w:szCs w:val="22"/>
        </w:rPr>
      </w:pPr>
    </w:p>
    <w:p w14:paraId="1F63CBD5" w14:textId="05D95E09"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2-Kanal </w:t>
      </w:r>
      <w:r w:rsidR="005F4B7E" w:rsidRPr="008702DA">
        <w:rPr>
          <w:rFonts w:asciiTheme="minorHAnsi" w:eastAsia="TimesNewRoman,Bold" w:hAnsiTheme="minorHAnsi" w:cstheme="minorHAnsi"/>
          <w:bCs/>
          <w:sz w:val="22"/>
          <w:szCs w:val="22"/>
        </w:rPr>
        <w:t>güzergâhı</w:t>
      </w:r>
      <w:r w:rsidRPr="008702DA">
        <w:rPr>
          <w:rFonts w:asciiTheme="minorHAnsi" w:eastAsia="TimesNewRoman,Bold" w:hAnsiTheme="minorHAnsi" w:cstheme="minorHAnsi"/>
          <w:bCs/>
          <w:sz w:val="22"/>
          <w:szCs w:val="22"/>
        </w:rPr>
        <w:t xml:space="preserve"> geçirilmesi aşamasında; arazi sınırları göz önüne alınarak, boru </w:t>
      </w:r>
      <w:r w:rsidR="005F4B7E" w:rsidRPr="008702DA">
        <w:rPr>
          <w:rFonts w:asciiTheme="minorHAnsi" w:eastAsia="TimesNewRoman,Bold" w:hAnsiTheme="minorHAnsi" w:cstheme="minorHAnsi"/>
          <w:bCs/>
          <w:sz w:val="22"/>
          <w:szCs w:val="22"/>
        </w:rPr>
        <w:t>güzergâhı</w:t>
      </w:r>
      <w:r w:rsidRPr="008702DA">
        <w:rPr>
          <w:rFonts w:asciiTheme="minorHAnsi" w:eastAsia="TimesNewRoman,Bold" w:hAnsiTheme="minorHAnsi" w:cstheme="minorHAnsi"/>
          <w:bCs/>
          <w:sz w:val="22"/>
          <w:szCs w:val="22"/>
        </w:rPr>
        <w:t xml:space="preserve"> tarla içine zarar vermeyecek şekilde belirlenecektir.</w:t>
      </w:r>
    </w:p>
    <w:p w14:paraId="0C76209B"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528F72AF" w14:textId="30498467"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3-Mühendis; Sulama ve Drenaj Uygulama Projeleri Yapım DSİ Teknik Şartnamesinde yer almayan ancak uygulamaya esas olacak projelerde bulunmasını gerekli gördüğü tüm proje notu, detay kesitleri İdare ile mutabakat sağlayarak proje paftasına ve ek pafta hazırlayarak proje ekine koyacaktır.</w:t>
      </w:r>
    </w:p>
    <w:p w14:paraId="0F692954"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642F8847" w14:textId="760FEABA"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4-İşletme ve bakım yolları yapılacak kesimler Şebeke planları üzerinde tespit edildikten sonra, yerinde incelemesi de yapılacak, gerekli görülenlerin projeleri tanzim edilecektir.</w:t>
      </w:r>
    </w:p>
    <w:p w14:paraId="5BACDB2D"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0E8BEA6E" w14:textId="046318A4"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5-Sulama ve drenaj şebekesinin tesisi için gerekli olan hizmet yolu yapımı ve hizmet yolu bakımı yapılacak kesimler ile ulaşım yolları tespit edilerek, miktarları belirlenecektir.</w:t>
      </w:r>
    </w:p>
    <w:p w14:paraId="68B502F3"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28AD4140" w14:textId="5B76DB4D"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lastRenderedPageBreak/>
        <w:t>6-Sulama ve drenaj şebekesi inşaatının gerçekleştirilmesi sırasında kullanılacak olan şantiye tesisleri için saha içerisinde uygun yer tespiti yapılarak idarenin onayına sunulacaktır.</w:t>
      </w:r>
    </w:p>
    <w:p w14:paraId="79C7F0A3"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19ACEC13" w14:textId="498F6874"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7-Şebeke inşaatında kullanılmak üzere malzeme ocaklarının araştırılacaktır. Malzeme ocaklarının proje sahasına uzaklıkları tespit edilerek, malzeme ocakları için bir rapor düzenlenecektir. </w:t>
      </w:r>
    </w:p>
    <w:p w14:paraId="1DA6F97E"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19E954BE" w14:textId="2E10C3E3"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8-Projenin uygulaması için malzeme nakliyeleri ile ilgili detaylı çalışma yapılacak, miktarlar göz önüne alınarak nakliye mesafeleri tespit edilecek, nakliye mesafeleri 1/25000 ölçekli vaziyet planı üzerine işlenerek bir rapor tanzim edilecek ve İdarenin onayına sunulacaktır.</w:t>
      </w:r>
    </w:p>
    <w:p w14:paraId="543795FC"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2764CD93" w14:textId="788CA6C2"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9-Metrajların yapılmasında kullanılan kübaj hesaplarına ait boy ve en kesitler projenin harita müellifi, proje müellifi, İdarenin Topografı veya Harita Mühendisi ve isin şubesinde görevlendirilecek Kontrol Mühendisi tarafından imzalandıktan sonra İdarenin onayına sunulacaktır.</w:t>
      </w:r>
    </w:p>
    <w:p w14:paraId="46E65511"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03397DB0" w14:textId="145C453F" w:rsidR="005F4B7E" w:rsidRPr="008702DA" w:rsidRDefault="00881AE7" w:rsidP="005F4B7E">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10- Mamul halde alınarak kullanılacak ve Resmi Birim Fiyatlarına nakliyeleri </w:t>
      </w:r>
      <w:r w:rsidR="005F4B7E" w:rsidRPr="008702DA">
        <w:rPr>
          <w:rFonts w:asciiTheme="minorHAnsi" w:eastAsia="TimesNewRoman,Bold" w:hAnsiTheme="minorHAnsi" w:cstheme="minorHAnsi"/>
          <w:bCs/>
          <w:sz w:val="22"/>
          <w:szCs w:val="22"/>
        </w:rPr>
        <w:t>dâhil</w:t>
      </w:r>
      <w:r w:rsidRPr="008702DA">
        <w:rPr>
          <w:rFonts w:asciiTheme="minorHAnsi" w:eastAsia="TimesNewRoman,Bold" w:hAnsiTheme="minorHAnsi" w:cstheme="minorHAnsi"/>
          <w:bCs/>
          <w:sz w:val="22"/>
          <w:szCs w:val="22"/>
        </w:rPr>
        <w:t xml:space="preserve"> olmayan her türlü demir ve aksamı, çimento, boru ve ek parçaları </w:t>
      </w:r>
      <w:proofErr w:type="spellStart"/>
      <w:r w:rsidRPr="008702DA">
        <w:rPr>
          <w:rFonts w:asciiTheme="minorHAnsi" w:eastAsia="TimesNewRoman,Bold" w:hAnsiTheme="minorHAnsi" w:cstheme="minorHAnsi"/>
          <w:bCs/>
          <w:sz w:val="22"/>
          <w:szCs w:val="22"/>
        </w:rPr>
        <w:t>v.s</w:t>
      </w:r>
      <w:proofErr w:type="spellEnd"/>
      <w:r w:rsidRPr="008702DA">
        <w:rPr>
          <w:rFonts w:asciiTheme="minorHAnsi" w:eastAsia="TimesNewRoman,Bold" w:hAnsiTheme="minorHAnsi" w:cstheme="minorHAnsi"/>
          <w:bCs/>
          <w:sz w:val="22"/>
          <w:szCs w:val="22"/>
        </w:rPr>
        <w:t>. için projelerde kullanılması öngörülen standartlarda üretim yapabilen fabrikaların proje sahasına en yakın olanının nakliye mesafesi metraj ve kesiflerde kullanılacaktır. Bu husustaki tüm araştırma ve çalışmaları Mühendis yaparak, gerekli raporları hazırlayarak idareye sunacaktır.</w:t>
      </w:r>
    </w:p>
    <w:p w14:paraId="6C6A1EF3" w14:textId="0559FB1C"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11- Ana, yedek, tersiyer sulama ve drenaj kanalları ile üzerindeki sanat yapılarının inşaat aşamasında kullanılacak ulaşım yolları, hali hazır kullanılabilir yollar incelenerek, yapılması gerekli olacak ulaşım yollarının projeleri de hazırlanacaktır.</w:t>
      </w:r>
    </w:p>
    <w:p w14:paraId="68032115"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3E323CC6" w14:textId="31C8CDFD"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 xml:space="preserve">12-Vana, vantuz, </w:t>
      </w:r>
      <w:proofErr w:type="spellStart"/>
      <w:r w:rsidRPr="008702DA">
        <w:rPr>
          <w:rFonts w:asciiTheme="minorHAnsi" w:eastAsia="TimesNewRoman,Bold" w:hAnsiTheme="minorHAnsi" w:cstheme="minorHAnsi"/>
          <w:bCs/>
          <w:sz w:val="22"/>
          <w:szCs w:val="22"/>
        </w:rPr>
        <w:t>hidrant</w:t>
      </w:r>
      <w:proofErr w:type="spellEnd"/>
      <w:r w:rsidRPr="008702DA">
        <w:rPr>
          <w:rFonts w:asciiTheme="minorHAnsi" w:eastAsia="TimesNewRoman,Bold" w:hAnsiTheme="minorHAnsi" w:cstheme="minorHAnsi"/>
          <w:bCs/>
          <w:sz w:val="22"/>
          <w:szCs w:val="22"/>
        </w:rPr>
        <w:t xml:space="preserve"> </w:t>
      </w:r>
      <w:proofErr w:type="spellStart"/>
      <w:r w:rsidRPr="008702DA">
        <w:rPr>
          <w:rFonts w:asciiTheme="minorHAnsi" w:eastAsia="TimesNewRoman,Bold" w:hAnsiTheme="minorHAnsi" w:cstheme="minorHAnsi"/>
          <w:bCs/>
          <w:sz w:val="22"/>
          <w:szCs w:val="22"/>
        </w:rPr>
        <w:t>vs</w:t>
      </w:r>
      <w:proofErr w:type="spellEnd"/>
      <w:r w:rsidRPr="008702DA">
        <w:rPr>
          <w:rFonts w:asciiTheme="minorHAnsi" w:eastAsia="TimesNewRoman,Bold" w:hAnsiTheme="minorHAnsi" w:cstheme="minorHAnsi"/>
          <w:bCs/>
          <w:sz w:val="22"/>
          <w:szCs w:val="22"/>
        </w:rPr>
        <w:t xml:space="preserve"> gibi fabrikalardan mamul halde tedarik edilecek ekipmanların standartları Mühendis tarafından verilecektir. Ulusal ve /veya uluslararası teknik standartlarının bulunmaması veya teknik özelliklerinin belirlenmesinin mümkün olmaması hallerinde ‘’veya dengi” ifadesine yer verilmek şartıyla marka veya model belirtilebilecektir.</w:t>
      </w:r>
    </w:p>
    <w:p w14:paraId="7F93358D"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2852525F" w14:textId="4072C196" w:rsidR="00881AE7"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13-Mühendis, projelerin üretimi için yapmış olduğu Harita ve Aplikasyon çalışmalarını da toparlayarak İdarenin isteyeceği standartta olmak üzere ciltler halinde İdareye teslim edecektir.</w:t>
      </w:r>
    </w:p>
    <w:p w14:paraId="0D796C2A" w14:textId="77777777" w:rsidR="005F4B7E" w:rsidRPr="008702DA" w:rsidRDefault="005F4B7E" w:rsidP="008702DA">
      <w:pPr>
        <w:ind w:firstLine="567"/>
        <w:jc w:val="both"/>
        <w:rPr>
          <w:rFonts w:asciiTheme="minorHAnsi" w:eastAsia="TimesNewRoman,Bold" w:hAnsiTheme="minorHAnsi" w:cstheme="minorHAnsi"/>
          <w:bCs/>
          <w:sz w:val="22"/>
          <w:szCs w:val="22"/>
        </w:rPr>
      </w:pPr>
    </w:p>
    <w:p w14:paraId="792EC333" w14:textId="77777777" w:rsidR="00881AE7" w:rsidRPr="008702DA" w:rsidRDefault="00881AE7" w:rsidP="008702DA">
      <w:pPr>
        <w:ind w:firstLine="567"/>
        <w:jc w:val="both"/>
        <w:rPr>
          <w:rFonts w:asciiTheme="minorHAnsi" w:eastAsia="TimesNewRoman,Bold" w:hAnsiTheme="minorHAnsi" w:cstheme="minorHAnsi"/>
          <w:bCs/>
          <w:sz w:val="22"/>
          <w:szCs w:val="22"/>
        </w:rPr>
      </w:pPr>
      <w:r w:rsidRPr="008702DA">
        <w:rPr>
          <w:rFonts w:asciiTheme="minorHAnsi" w:eastAsia="TimesNewRoman,Bold" w:hAnsiTheme="minorHAnsi" w:cstheme="minorHAnsi"/>
          <w:bCs/>
          <w:sz w:val="22"/>
          <w:szCs w:val="22"/>
        </w:rPr>
        <w:tab/>
        <w:t>14-Mühendis, her türlü yapılar için hazırlamış olduğu jeolojik çalışmaları ve sonuçlarını jeoloji raporu adı altında toparlayarak ciltli halde İdareye sunacaktır.</w:t>
      </w:r>
    </w:p>
    <w:p w14:paraId="120380AE" w14:textId="77777777" w:rsidR="00881AE7" w:rsidRPr="00E31BB8" w:rsidRDefault="00881AE7" w:rsidP="00881AE7">
      <w:pPr>
        <w:shd w:val="clear" w:color="auto" w:fill="FFFFFF"/>
        <w:autoSpaceDE w:val="0"/>
        <w:autoSpaceDN w:val="0"/>
        <w:adjustRightInd w:val="0"/>
        <w:spacing w:line="360" w:lineRule="auto"/>
        <w:jc w:val="both"/>
        <w:rPr>
          <w:sz w:val="24"/>
          <w:szCs w:val="24"/>
        </w:rPr>
      </w:pPr>
    </w:p>
    <w:p w14:paraId="123391F9" w14:textId="29441CBF" w:rsidR="005F4B7E" w:rsidRPr="002C3AC6" w:rsidRDefault="005F4B7E" w:rsidP="002C3AC6">
      <w:pPr>
        <w:shd w:val="clear" w:color="auto" w:fill="FFFFFF"/>
        <w:ind w:firstLine="426"/>
        <w:rPr>
          <w:rFonts w:asciiTheme="minorHAnsi" w:hAnsiTheme="minorHAnsi" w:cstheme="minorHAnsi"/>
          <w:b/>
          <w:bCs/>
          <w:color w:val="000000"/>
          <w:sz w:val="22"/>
          <w:szCs w:val="22"/>
        </w:rPr>
      </w:pPr>
      <w:r w:rsidRPr="002C3AC6">
        <w:rPr>
          <w:rFonts w:asciiTheme="minorHAnsi" w:hAnsiTheme="minorHAnsi" w:cstheme="minorHAnsi"/>
          <w:b/>
          <w:bCs/>
          <w:color w:val="000000"/>
          <w:sz w:val="22"/>
          <w:szCs w:val="22"/>
        </w:rPr>
        <w:t>2.3</w:t>
      </w:r>
      <w:r w:rsidR="00881AE7" w:rsidRPr="002C3AC6">
        <w:rPr>
          <w:rFonts w:asciiTheme="minorHAnsi" w:hAnsiTheme="minorHAnsi" w:cstheme="minorHAnsi"/>
          <w:b/>
          <w:bCs/>
          <w:color w:val="000000"/>
          <w:sz w:val="22"/>
          <w:szCs w:val="22"/>
        </w:rPr>
        <w:t>.4.1 Sanat Yapısı Projelerinin Tanzimi:</w:t>
      </w:r>
    </w:p>
    <w:p w14:paraId="350F9A23" w14:textId="77777777" w:rsidR="005F4B7E" w:rsidRPr="00E31BB8" w:rsidRDefault="005F4B7E" w:rsidP="005F4B7E">
      <w:pPr>
        <w:shd w:val="clear" w:color="auto" w:fill="FFFFFF"/>
        <w:autoSpaceDE w:val="0"/>
        <w:autoSpaceDN w:val="0"/>
        <w:adjustRightInd w:val="0"/>
        <w:spacing w:line="360" w:lineRule="auto"/>
        <w:ind w:firstLine="567"/>
        <w:rPr>
          <w:b/>
          <w:bCs/>
          <w:color w:val="000000"/>
          <w:sz w:val="24"/>
          <w:szCs w:val="24"/>
        </w:rPr>
      </w:pPr>
    </w:p>
    <w:p w14:paraId="7298EE5A" w14:textId="77777777" w:rsidR="00881AE7" w:rsidRPr="005F4B7E" w:rsidRDefault="00881AE7" w:rsidP="000153BC">
      <w:pPr>
        <w:ind w:firstLine="567"/>
        <w:jc w:val="both"/>
        <w:rPr>
          <w:rFonts w:asciiTheme="minorHAnsi" w:eastAsia="TimesNewRoman,Bold" w:hAnsiTheme="minorHAnsi" w:cstheme="minorHAnsi"/>
          <w:bCs/>
          <w:sz w:val="22"/>
          <w:szCs w:val="22"/>
        </w:rPr>
      </w:pPr>
      <w:r w:rsidRPr="005F4B7E">
        <w:rPr>
          <w:rFonts w:asciiTheme="minorHAnsi" w:eastAsia="TimesNewRoman,Bold" w:hAnsiTheme="minorHAnsi" w:cstheme="minorHAnsi"/>
          <w:bCs/>
          <w:sz w:val="22"/>
          <w:szCs w:val="22"/>
        </w:rPr>
        <w:t>Gölet Sulamalarına ait isale hattı, şebeke boru hatları, tahliye ve drenaj kanalları, işletme ve bakım yolları ile bunların üzerinde yer alan tüm sanat yapısı projeleri, boru ekipmanlarına ait detay projeler, gerekli su depoları ve scada sistemi projeleri , “Proje Yapım İşi Genel Teknik Şartnamesi”nde belirtilen şartnamelere ve sözleşmesine uygun şekilde tanzim edilecektir. 1/100, 1/200, 1/500 ölçekli sanat yapıları yerlerinin plankoteleri alınarak, yapılar bu plankote üzerine yerleştirilecektir.</w:t>
      </w:r>
    </w:p>
    <w:p w14:paraId="6FFCD586" w14:textId="77777777" w:rsidR="00881AE7" w:rsidRPr="00E31BB8" w:rsidRDefault="00881AE7" w:rsidP="00881AE7">
      <w:pPr>
        <w:spacing w:before="144"/>
        <w:jc w:val="both"/>
        <w:rPr>
          <w:sz w:val="24"/>
          <w:szCs w:val="24"/>
        </w:rPr>
      </w:pPr>
    </w:p>
    <w:p w14:paraId="519865FF" w14:textId="02D4DA1B" w:rsidR="00881AE7" w:rsidRPr="002C3AC6" w:rsidRDefault="005F4B7E" w:rsidP="002C3AC6">
      <w:pPr>
        <w:shd w:val="clear" w:color="auto" w:fill="FFFFFF"/>
        <w:ind w:firstLine="426"/>
        <w:rPr>
          <w:rFonts w:asciiTheme="minorHAnsi" w:hAnsiTheme="minorHAnsi" w:cstheme="minorHAnsi"/>
          <w:b/>
          <w:bCs/>
          <w:color w:val="000000"/>
          <w:sz w:val="22"/>
          <w:szCs w:val="22"/>
        </w:rPr>
      </w:pPr>
      <w:r w:rsidRPr="002C3AC6">
        <w:rPr>
          <w:rFonts w:asciiTheme="minorHAnsi" w:hAnsiTheme="minorHAnsi" w:cstheme="minorHAnsi"/>
          <w:b/>
          <w:bCs/>
          <w:color w:val="000000"/>
          <w:sz w:val="22"/>
          <w:szCs w:val="22"/>
        </w:rPr>
        <w:t>2.3.5. Regülatörler</w:t>
      </w:r>
    </w:p>
    <w:p w14:paraId="5E8DCC44" w14:textId="77777777" w:rsidR="00881AE7" w:rsidRPr="00E31BB8" w:rsidRDefault="00881AE7" w:rsidP="00881AE7">
      <w:pPr>
        <w:ind w:firstLine="709"/>
        <w:jc w:val="both"/>
        <w:rPr>
          <w:b/>
          <w:bCs/>
          <w:sz w:val="24"/>
          <w:szCs w:val="24"/>
        </w:rPr>
      </w:pPr>
    </w:p>
    <w:p w14:paraId="00E22460" w14:textId="53DD5130" w:rsidR="00881AE7" w:rsidRDefault="00881AE7" w:rsidP="000153BC">
      <w:pPr>
        <w:ind w:firstLine="567"/>
        <w:jc w:val="both"/>
        <w:rPr>
          <w:rFonts w:asciiTheme="minorHAnsi" w:eastAsia="TimesNewRoman,Bold" w:hAnsiTheme="minorHAnsi" w:cstheme="minorHAnsi"/>
          <w:bCs/>
          <w:sz w:val="22"/>
          <w:szCs w:val="22"/>
        </w:rPr>
      </w:pPr>
      <w:r w:rsidRPr="005F4B7E">
        <w:rPr>
          <w:rFonts w:asciiTheme="minorHAnsi" w:eastAsia="TimesNewRoman,Bold" w:hAnsiTheme="minorHAnsi" w:cstheme="minorHAnsi"/>
          <w:bCs/>
          <w:sz w:val="22"/>
          <w:szCs w:val="22"/>
        </w:rPr>
        <w:t xml:space="preserve">Projede safhasında derivasyon ön görülüyorsa; </w:t>
      </w:r>
      <w:r w:rsidR="005F4B7E">
        <w:rPr>
          <w:rFonts w:asciiTheme="minorHAnsi" w:eastAsia="TimesNewRoman,Bold" w:hAnsiTheme="minorHAnsi" w:cstheme="minorHAnsi"/>
          <w:bCs/>
          <w:sz w:val="22"/>
          <w:szCs w:val="22"/>
        </w:rPr>
        <w:t>‘</w:t>
      </w:r>
      <w:r w:rsidRPr="005F4B7E">
        <w:rPr>
          <w:rFonts w:asciiTheme="minorHAnsi" w:eastAsia="TimesNewRoman,Bold" w:hAnsiTheme="minorHAnsi" w:cstheme="minorHAnsi"/>
          <w:bCs/>
          <w:sz w:val="22"/>
          <w:szCs w:val="22"/>
        </w:rPr>
        <w:t>‘Mühendis</w:t>
      </w:r>
      <w:r w:rsidR="005F4B7E">
        <w:rPr>
          <w:rFonts w:asciiTheme="minorHAnsi" w:eastAsia="TimesNewRoman,Bold" w:hAnsiTheme="minorHAnsi" w:cstheme="minorHAnsi"/>
          <w:bCs/>
          <w:sz w:val="22"/>
          <w:szCs w:val="22"/>
        </w:rPr>
        <w:t>’</w:t>
      </w:r>
      <w:r w:rsidRPr="005F4B7E">
        <w:rPr>
          <w:rFonts w:asciiTheme="minorHAnsi" w:eastAsia="TimesNewRoman,Bold" w:hAnsiTheme="minorHAnsi" w:cstheme="minorHAnsi"/>
          <w:bCs/>
          <w:sz w:val="22"/>
          <w:szCs w:val="22"/>
        </w:rPr>
        <w:t xml:space="preserve">’, proje çalışmaları aşamasında belirlenen akarsudan istenen seviyede ve miktardaki suyu almak için uygun regülatör tipini seçecek ve projelendirecektir. Regülatör yapısının projelerini hazırlamadan önce, bir ön proje tanzim edecektir. Ön proje çalışmalarına başlayabilmesi için gerekli ön etütleri yapacak ve mahallinde regülatör aks yerini ve su alma yapısı yerini seçecektir. Regülatör yapısı tipinin belirlenmesinde ise; topoğrafik yapıyı, akarsuyun minimum ve maksimum debilerini, akarsu yatağının doğal eğimini,  çevre tarım arazilerinin </w:t>
      </w:r>
      <w:r w:rsidRPr="005F4B7E">
        <w:rPr>
          <w:rFonts w:asciiTheme="minorHAnsi" w:eastAsia="TimesNewRoman,Bold" w:hAnsiTheme="minorHAnsi" w:cstheme="minorHAnsi"/>
          <w:bCs/>
          <w:sz w:val="22"/>
          <w:szCs w:val="22"/>
        </w:rPr>
        <w:lastRenderedPageBreak/>
        <w:t xml:space="preserve">ve mevcut tesislerin durumunu, sürüklenen malzemenin cinsini ve büyüklüğünü, aks yerinde temel zemininin taşıma gücünü, yatak genişliğini, su kalitesini, çevrede doğal dengenin korunmasını, iklim özelliklerini,  deprem derecesini, işletme şartlarını, çevre ile uyumunu ve maliyetini göz önünde bulunduracaktır. Regülatör proje çalışmaları da gölet proje çalışmaları ile beraber yürütülecektir. </w:t>
      </w:r>
    </w:p>
    <w:p w14:paraId="4AD8B187" w14:textId="77777777" w:rsidR="000153BC" w:rsidRDefault="000153BC" w:rsidP="000153BC">
      <w:pPr>
        <w:jc w:val="both"/>
        <w:rPr>
          <w:rFonts w:asciiTheme="minorHAnsi" w:eastAsia="TimesNewRoman,Bold" w:hAnsiTheme="minorHAnsi" w:cstheme="minorHAnsi"/>
          <w:bCs/>
          <w:sz w:val="22"/>
          <w:szCs w:val="22"/>
        </w:rPr>
      </w:pPr>
    </w:p>
    <w:p w14:paraId="7E9A17EA" w14:textId="76A23689" w:rsidR="00881AE7" w:rsidRDefault="00881AE7" w:rsidP="000153BC">
      <w:pPr>
        <w:ind w:firstLine="567"/>
        <w:jc w:val="both"/>
        <w:rPr>
          <w:rFonts w:asciiTheme="minorHAnsi" w:eastAsia="TimesNewRoman,Bold" w:hAnsiTheme="minorHAnsi" w:cstheme="minorHAnsi"/>
          <w:bCs/>
          <w:sz w:val="22"/>
          <w:szCs w:val="22"/>
        </w:rPr>
      </w:pPr>
      <w:r w:rsidRPr="005F4B7E">
        <w:rPr>
          <w:rFonts w:asciiTheme="minorHAnsi" w:eastAsia="TimesNewRoman,Bold" w:hAnsiTheme="minorHAnsi" w:cstheme="minorHAnsi"/>
          <w:bCs/>
          <w:sz w:val="22"/>
          <w:szCs w:val="22"/>
        </w:rPr>
        <w:t>Ayrıca, beton</w:t>
      </w:r>
      <w:r w:rsidR="005F4B7E">
        <w:rPr>
          <w:rFonts w:asciiTheme="minorHAnsi" w:eastAsia="TimesNewRoman,Bold" w:hAnsiTheme="minorHAnsi" w:cstheme="minorHAnsi"/>
          <w:bCs/>
          <w:sz w:val="22"/>
          <w:szCs w:val="22"/>
        </w:rPr>
        <w:t>arme elemanlarda donatının kesit</w:t>
      </w:r>
      <w:r w:rsidRPr="005F4B7E">
        <w:rPr>
          <w:rFonts w:asciiTheme="minorHAnsi" w:eastAsia="TimesNewRoman,Bold" w:hAnsiTheme="minorHAnsi" w:cstheme="minorHAnsi"/>
          <w:bCs/>
          <w:sz w:val="22"/>
          <w:szCs w:val="22"/>
        </w:rPr>
        <w:t>e yerleşimini ve açılımını gösterecek ve donatı metraj tablolarını düzenleyecektir. Yüklenici, yukarıda belirtildiği şekilde hazırlayaca</w:t>
      </w:r>
      <w:r w:rsidR="003F7A11">
        <w:rPr>
          <w:rFonts w:asciiTheme="minorHAnsi" w:eastAsia="TimesNewRoman,Bold" w:hAnsiTheme="minorHAnsi" w:cstheme="minorHAnsi"/>
          <w:bCs/>
          <w:sz w:val="22"/>
          <w:szCs w:val="22"/>
        </w:rPr>
        <w:t xml:space="preserve">ğı </w:t>
      </w:r>
      <w:proofErr w:type="gramStart"/>
      <w:r w:rsidR="003F7A11">
        <w:rPr>
          <w:rFonts w:asciiTheme="minorHAnsi" w:eastAsia="TimesNewRoman,Bold" w:hAnsiTheme="minorHAnsi" w:cstheme="minorHAnsi"/>
          <w:bCs/>
          <w:sz w:val="22"/>
          <w:szCs w:val="22"/>
        </w:rPr>
        <w:t>regülatör</w:t>
      </w:r>
      <w:proofErr w:type="gramEnd"/>
      <w:r w:rsidR="003F7A11">
        <w:rPr>
          <w:rFonts w:asciiTheme="minorHAnsi" w:eastAsia="TimesNewRoman,Bold" w:hAnsiTheme="minorHAnsi" w:cstheme="minorHAnsi"/>
          <w:bCs/>
          <w:sz w:val="22"/>
          <w:szCs w:val="22"/>
        </w:rPr>
        <w:t xml:space="preserve"> projelerini; ön</w:t>
      </w:r>
      <w:r w:rsidRPr="005F4B7E">
        <w:rPr>
          <w:rFonts w:asciiTheme="minorHAnsi" w:eastAsia="TimesNewRoman,Bold" w:hAnsiTheme="minorHAnsi" w:cstheme="minorHAnsi"/>
          <w:bCs/>
          <w:sz w:val="22"/>
          <w:szCs w:val="22"/>
        </w:rPr>
        <w:t xml:space="preserve"> rapor, hesaplar (hidrolik, stabilite, statik ve betonarme) ve “İşletme ve Bakım Talimatı” ile birlikte İdare’nin onayına sunacaktır. ‘Mühendis’, regülatör </w:t>
      </w:r>
      <w:bookmarkStart w:id="1" w:name="_GoBack"/>
      <w:bookmarkEnd w:id="1"/>
      <w:r w:rsidRPr="005F4B7E">
        <w:rPr>
          <w:rFonts w:asciiTheme="minorHAnsi" w:eastAsia="TimesNewRoman,Bold" w:hAnsiTheme="minorHAnsi" w:cstheme="minorHAnsi"/>
          <w:bCs/>
          <w:sz w:val="22"/>
          <w:szCs w:val="22"/>
        </w:rPr>
        <w:t>projelerinin hazırlamasında, “Baraj Projesi Yapım Teknik Şartnamesi”’ nde belirtilen proje kriterlerine uymakla yükümlüdür. Projelerinin onayından sonra mühendis, işin metrajını çıkartarak ihaleye esas dokümanlarını ve inşaata esas “Özel Teknik Şartname”sini hazırlayacaktır.</w:t>
      </w:r>
    </w:p>
    <w:p w14:paraId="1DDB56B8" w14:textId="77777777" w:rsidR="002C3AC6" w:rsidRPr="005F4B7E" w:rsidRDefault="002C3AC6" w:rsidP="000153BC">
      <w:pPr>
        <w:ind w:firstLine="567"/>
        <w:jc w:val="both"/>
        <w:rPr>
          <w:rFonts w:asciiTheme="minorHAnsi" w:eastAsia="TimesNewRoman,Bold" w:hAnsiTheme="minorHAnsi" w:cstheme="minorHAnsi"/>
          <w:bCs/>
          <w:sz w:val="22"/>
          <w:szCs w:val="22"/>
        </w:rPr>
      </w:pPr>
    </w:p>
    <w:p w14:paraId="483A1B19" w14:textId="09FE20B1" w:rsidR="000153BC" w:rsidRDefault="005F4B7E" w:rsidP="002C3AC6">
      <w:pPr>
        <w:shd w:val="clear" w:color="auto" w:fill="FFFFFF"/>
        <w:ind w:firstLine="426"/>
        <w:rPr>
          <w:rFonts w:asciiTheme="minorHAnsi" w:hAnsiTheme="minorHAnsi" w:cstheme="minorHAnsi"/>
          <w:b/>
          <w:bCs/>
          <w:color w:val="000000"/>
          <w:sz w:val="22"/>
          <w:szCs w:val="22"/>
        </w:rPr>
      </w:pPr>
      <w:r w:rsidRPr="002C3AC6">
        <w:rPr>
          <w:rFonts w:asciiTheme="minorHAnsi" w:hAnsiTheme="minorHAnsi" w:cstheme="minorHAnsi"/>
          <w:b/>
          <w:bCs/>
          <w:color w:val="000000"/>
          <w:sz w:val="22"/>
          <w:szCs w:val="22"/>
        </w:rPr>
        <w:t>2.3</w:t>
      </w:r>
      <w:r w:rsidR="00881AE7" w:rsidRPr="002C3AC6">
        <w:rPr>
          <w:rFonts w:asciiTheme="minorHAnsi" w:hAnsiTheme="minorHAnsi" w:cstheme="minorHAnsi"/>
          <w:b/>
          <w:bCs/>
          <w:color w:val="000000"/>
          <w:sz w:val="22"/>
          <w:szCs w:val="22"/>
        </w:rPr>
        <w:t>.6 Siteler</w:t>
      </w:r>
    </w:p>
    <w:p w14:paraId="7538E024" w14:textId="77777777" w:rsidR="002C3AC6" w:rsidRPr="002C3AC6" w:rsidRDefault="002C3AC6" w:rsidP="002C3AC6">
      <w:pPr>
        <w:shd w:val="clear" w:color="auto" w:fill="FFFFFF"/>
        <w:ind w:firstLine="426"/>
        <w:rPr>
          <w:rFonts w:asciiTheme="minorHAnsi" w:hAnsiTheme="minorHAnsi" w:cstheme="minorHAnsi"/>
          <w:b/>
          <w:bCs/>
          <w:color w:val="000000"/>
          <w:sz w:val="22"/>
          <w:szCs w:val="22"/>
        </w:rPr>
      </w:pPr>
    </w:p>
    <w:p w14:paraId="71A089F9" w14:textId="0FD86276" w:rsidR="00881AE7" w:rsidRDefault="00881AE7" w:rsidP="000153BC">
      <w:pPr>
        <w:ind w:firstLine="567"/>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Bu konuda yapılacak hizmet, inşaat sırasında kullanılacak geçici bina ve yapılar ile işletme sırasında kullanılacak yapıları içine alan geçici ve daimi site sahalarının genel yerleşim planlarının tanzimi, bu sitelerin hangi yapılardan ibaret olması gerektiğine dair bir tavsiye raporunun hazırlanmasından ibarettir. Ancak </w:t>
      </w:r>
      <w:r w:rsidR="000153BC" w:rsidRPr="000153BC">
        <w:rPr>
          <w:rFonts w:asciiTheme="minorHAnsi" w:eastAsia="TimesNewRoman,Bold" w:hAnsiTheme="minorHAnsi" w:cstheme="minorHAnsi"/>
          <w:bCs/>
          <w:sz w:val="22"/>
          <w:szCs w:val="22"/>
        </w:rPr>
        <w:t>s</w:t>
      </w:r>
      <w:r w:rsidRPr="000153BC">
        <w:rPr>
          <w:rFonts w:asciiTheme="minorHAnsi" w:eastAsia="TimesNewRoman,Bold" w:hAnsiTheme="minorHAnsi" w:cstheme="minorHAnsi"/>
          <w:bCs/>
          <w:sz w:val="22"/>
          <w:szCs w:val="22"/>
        </w:rPr>
        <w:t xml:space="preserve">öz </w:t>
      </w:r>
      <w:r w:rsidR="000153BC" w:rsidRPr="000153BC">
        <w:rPr>
          <w:rFonts w:asciiTheme="minorHAnsi" w:eastAsia="TimesNewRoman,Bold" w:hAnsiTheme="minorHAnsi" w:cstheme="minorHAnsi"/>
          <w:bCs/>
          <w:sz w:val="22"/>
          <w:szCs w:val="22"/>
        </w:rPr>
        <w:t xml:space="preserve">konusu </w:t>
      </w:r>
      <w:r w:rsidRPr="000153BC">
        <w:rPr>
          <w:rFonts w:asciiTheme="minorHAnsi" w:eastAsia="TimesNewRoman,Bold" w:hAnsiTheme="minorHAnsi" w:cstheme="minorHAnsi"/>
          <w:bCs/>
          <w:sz w:val="22"/>
          <w:szCs w:val="22"/>
        </w:rPr>
        <w:t>şantiye binalarının yerleri Genel vaziyet planında gösterilmelidir.</w:t>
      </w:r>
    </w:p>
    <w:p w14:paraId="7B460255" w14:textId="77777777" w:rsidR="002C3AC6" w:rsidRPr="000153BC" w:rsidRDefault="002C3AC6" w:rsidP="000153BC">
      <w:pPr>
        <w:ind w:firstLine="567"/>
        <w:jc w:val="both"/>
        <w:rPr>
          <w:rFonts w:asciiTheme="minorHAnsi" w:eastAsia="TimesNewRoman,Bold" w:hAnsiTheme="minorHAnsi" w:cstheme="minorHAnsi"/>
          <w:bCs/>
          <w:sz w:val="22"/>
          <w:szCs w:val="22"/>
        </w:rPr>
      </w:pPr>
    </w:p>
    <w:p w14:paraId="36D9F9A3" w14:textId="0675FD33" w:rsidR="00881AE7" w:rsidRPr="002C3AC6" w:rsidRDefault="000153BC" w:rsidP="002C3AC6">
      <w:pPr>
        <w:shd w:val="clear" w:color="auto" w:fill="FFFFFF"/>
        <w:ind w:firstLine="426"/>
        <w:rPr>
          <w:rFonts w:asciiTheme="minorHAnsi" w:hAnsiTheme="minorHAnsi" w:cstheme="minorHAnsi"/>
          <w:b/>
          <w:bCs/>
          <w:color w:val="000000"/>
          <w:sz w:val="22"/>
          <w:szCs w:val="22"/>
        </w:rPr>
      </w:pPr>
      <w:r w:rsidRPr="002C3AC6">
        <w:rPr>
          <w:rFonts w:asciiTheme="minorHAnsi" w:hAnsiTheme="minorHAnsi" w:cstheme="minorHAnsi"/>
          <w:b/>
          <w:bCs/>
          <w:color w:val="000000"/>
          <w:sz w:val="22"/>
          <w:szCs w:val="22"/>
        </w:rPr>
        <w:t>2.3</w:t>
      </w:r>
      <w:r w:rsidR="00881AE7" w:rsidRPr="002C3AC6">
        <w:rPr>
          <w:rFonts w:asciiTheme="minorHAnsi" w:hAnsiTheme="minorHAnsi" w:cstheme="minorHAnsi"/>
          <w:b/>
          <w:bCs/>
          <w:color w:val="000000"/>
          <w:sz w:val="22"/>
          <w:szCs w:val="22"/>
        </w:rPr>
        <w:t>.7 Servis Yolları ve Yol Rölekasyonları</w:t>
      </w:r>
    </w:p>
    <w:p w14:paraId="6B863EE7" w14:textId="77777777" w:rsidR="000153BC" w:rsidRDefault="000153BC" w:rsidP="000153BC">
      <w:pPr>
        <w:jc w:val="both"/>
        <w:rPr>
          <w:b/>
          <w:sz w:val="24"/>
          <w:szCs w:val="24"/>
        </w:rPr>
      </w:pPr>
    </w:p>
    <w:p w14:paraId="634AB682" w14:textId="7EB11BD9" w:rsidR="00881AE7" w:rsidRDefault="00881AE7" w:rsidP="000153BC">
      <w:pPr>
        <w:ind w:firstLine="567"/>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İnşaat sırasında lüzumlu olacak servis, depo sahasına ulaşım, malzeme sahası ulaşım, şantiye ulaşım ve proje alanı içinde kalan veya projeden etkilenecek (göl alanında kalabilecek köy veya diğer yollar) yolların tespit edilmesi ve aşağıda belirtilen kriterlere göre yol güzergahlarının belirlenerek (TCK Karayolları Ön ve kesin Projeleri Mühendislik Hizmetleri Teknik Şartnamesindeki esaslara göre) projelendirilecektir.</w:t>
      </w:r>
    </w:p>
    <w:p w14:paraId="750848B7" w14:textId="77777777" w:rsidR="000153BC" w:rsidRPr="000153BC" w:rsidRDefault="000153BC" w:rsidP="000153BC">
      <w:pPr>
        <w:ind w:firstLine="708"/>
        <w:jc w:val="both"/>
        <w:rPr>
          <w:rFonts w:asciiTheme="minorHAnsi" w:eastAsia="TimesNewRoman,Bold" w:hAnsiTheme="minorHAnsi" w:cstheme="minorHAnsi"/>
          <w:bCs/>
          <w:sz w:val="22"/>
          <w:szCs w:val="22"/>
        </w:rPr>
      </w:pPr>
    </w:p>
    <w:p w14:paraId="44488054" w14:textId="77777777" w:rsidR="00881AE7" w:rsidRPr="000153BC" w:rsidRDefault="00881AE7" w:rsidP="000153BC">
      <w:pPr>
        <w:ind w:firstLine="567"/>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Bu iş kapsamda gölet ve sulaması için; </w:t>
      </w:r>
    </w:p>
    <w:p w14:paraId="2C6FEDF5" w14:textId="77777777" w:rsidR="00881AE7" w:rsidRPr="000153BC" w:rsidRDefault="00881AE7" w:rsidP="000153BC">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    a) Malzeme ocakları ulaşım yolları</w:t>
      </w:r>
    </w:p>
    <w:p w14:paraId="5D08A8DE" w14:textId="77777777" w:rsidR="00881AE7" w:rsidRPr="000153BC" w:rsidRDefault="00881AE7" w:rsidP="000153BC">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    b) Gölet ulaşım yolları</w:t>
      </w:r>
    </w:p>
    <w:p w14:paraId="304336D3" w14:textId="77777777" w:rsidR="00881AE7" w:rsidRPr="000153BC" w:rsidRDefault="00881AE7" w:rsidP="000153BC">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    c) Gölet rezervuarında kalan rölekasyon yolları </w:t>
      </w:r>
    </w:p>
    <w:p w14:paraId="1D9AFEE4" w14:textId="1790055C" w:rsidR="00881AE7" w:rsidRPr="000153BC" w:rsidRDefault="00881AE7" w:rsidP="000153BC">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    d) Sulama servis (işletme bakım),hizmet ve ulaşım yolları projeleri detaylı bir şekilde </w:t>
      </w:r>
      <w:r w:rsidR="003F6968">
        <w:rPr>
          <w:rFonts w:asciiTheme="minorHAnsi" w:eastAsia="TimesNewRoman,Bold" w:hAnsiTheme="minorHAnsi" w:cstheme="minorHAnsi"/>
          <w:bCs/>
          <w:sz w:val="22"/>
          <w:szCs w:val="22"/>
        </w:rPr>
        <w:t>‘</w:t>
      </w:r>
      <w:r w:rsidRPr="000153BC">
        <w:rPr>
          <w:rFonts w:asciiTheme="minorHAnsi" w:eastAsia="TimesNewRoman,Bold" w:hAnsiTheme="minorHAnsi" w:cstheme="minorHAnsi"/>
          <w:bCs/>
          <w:sz w:val="22"/>
          <w:szCs w:val="22"/>
        </w:rPr>
        <w:t>‘Mühendis’</w:t>
      </w:r>
      <w:r w:rsidR="003F6968">
        <w:rPr>
          <w:rFonts w:asciiTheme="minorHAnsi" w:eastAsia="TimesNewRoman,Bold" w:hAnsiTheme="minorHAnsi" w:cstheme="minorHAnsi"/>
          <w:bCs/>
          <w:sz w:val="22"/>
          <w:szCs w:val="22"/>
        </w:rPr>
        <w:t>’</w:t>
      </w:r>
      <w:r w:rsidRPr="000153BC">
        <w:rPr>
          <w:rFonts w:asciiTheme="minorHAnsi" w:eastAsia="TimesNewRoman,Bold" w:hAnsiTheme="minorHAnsi" w:cstheme="minorHAnsi"/>
          <w:bCs/>
          <w:sz w:val="22"/>
          <w:szCs w:val="22"/>
        </w:rPr>
        <w:t xml:space="preserve"> tarafından hazırlanacaktır</w:t>
      </w:r>
      <w:r w:rsidR="000153BC">
        <w:rPr>
          <w:rFonts w:asciiTheme="minorHAnsi" w:eastAsia="TimesNewRoman,Bold" w:hAnsiTheme="minorHAnsi" w:cstheme="minorHAnsi"/>
          <w:bCs/>
          <w:sz w:val="22"/>
          <w:szCs w:val="22"/>
        </w:rPr>
        <w:t>.</w:t>
      </w:r>
      <w:r w:rsidRPr="000153BC">
        <w:rPr>
          <w:rFonts w:asciiTheme="minorHAnsi" w:eastAsia="TimesNewRoman,Bold" w:hAnsiTheme="minorHAnsi" w:cstheme="minorHAnsi"/>
          <w:bCs/>
          <w:sz w:val="22"/>
          <w:szCs w:val="22"/>
        </w:rPr>
        <w:t xml:space="preserve">  </w:t>
      </w:r>
    </w:p>
    <w:p w14:paraId="5E313A2E" w14:textId="77777777" w:rsidR="00881AE7" w:rsidRPr="000153BC" w:rsidRDefault="00881AE7" w:rsidP="000153BC">
      <w:pPr>
        <w:ind w:firstLine="708"/>
        <w:jc w:val="both"/>
        <w:rPr>
          <w:rFonts w:asciiTheme="minorHAnsi" w:eastAsia="TimesNewRoman,Bold" w:hAnsiTheme="minorHAnsi" w:cstheme="minorHAnsi"/>
          <w:bCs/>
          <w:sz w:val="22"/>
          <w:szCs w:val="22"/>
        </w:rPr>
      </w:pPr>
    </w:p>
    <w:p w14:paraId="2191F03F" w14:textId="4979243A" w:rsidR="00881AE7" w:rsidRPr="000153BC" w:rsidRDefault="000153BC" w:rsidP="000153BC">
      <w:pPr>
        <w:ind w:firstLine="708"/>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w:t>
      </w:r>
      <w:r w:rsidR="00881AE7" w:rsidRPr="000153BC">
        <w:rPr>
          <w:rFonts w:asciiTheme="minorHAnsi" w:eastAsia="TimesNewRoman,Bold" w:hAnsiTheme="minorHAnsi" w:cstheme="minorHAnsi"/>
          <w:bCs/>
          <w:sz w:val="22"/>
          <w:szCs w:val="22"/>
        </w:rPr>
        <w:t>‘Mühendis’</w:t>
      </w:r>
      <w:r>
        <w:rPr>
          <w:rFonts w:asciiTheme="minorHAnsi" w:eastAsia="TimesNewRoman,Bold" w:hAnsiTheme="minorHAnsi" w:cstheme="minorHAnsi"/>
          <w:bCs/>
          <w:sz w:val="22"/>
          <w:szCs w:val="22"/>
        </w:rPr>
        <w:t>’</w:t>
      </w:r>
      <w:r w:rsidR="00881AE7" w:rsidRPr="000153BC">
        <w:rPr>
          <w:rFonts w:asciiTheme="minorHAnsi" w:eastAsia="TimesNewRoman,Bold" w:hAnsiTheme="minorHAnsi" w:cstheme="minorHAnsi"/>
          <w:bCs/>
          <w:sz w:val="22"/>
          <w:szCs w:val="22"/>
        </w:rPr>
        <w:t xml:space="preserve"> yukarıda belirtilen bu işlere ait;</w:t>
      </w:r>
    </w:p>
    <w:p w14:paraId="76BA6C30" w14:textId="33FC81BD" w:rsidR="00881AE7" w:rsidRPr="000153BC" w:rsidRDefault="00881AE7" w:rsidP="003F6968">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-Hidrolik ve hidrolojik etütlerin yapılması,</w:t>
      </w:r>
    </w:p>
    <w:p w14:paraId="68D55C54" w14:textId="555E1751" w:rsidR="00881AE7" w:rsidRPr="000153BC" w:rsidRDefault="00881AE7" w:rsidP="000153BC">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-Proje geometrik elemanları ve raporunun hazırlanması,</w:t>
      </w:r>
    </w:p>
    <w:p w14:paraId="5C43FC1F" w14:textId="37E72063" w:rsidR="00881AE7" w:rsidRPr="000153BC" w:rsidRDefault="00881AE7" w:rsidP="000153BC">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-Proje hacimsel elemanları çizim ve hesaplarının yapılması,</w:t>
      </w:r>
    </w:p>
    <w:p w14:paraId="6C1D31EE" w14:textId="3F566E19" w:rsidR="003F6968" w:rsidRDefault="00881AE7" w:rsidP="003F6968">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-Jeolojik ve jeoteknik etütler, Yol </w:t>
      </w:r>
      <w:r w:rsidR="003F6968" w:rsidRPr="000153BC">
        <w:rPr>
          <w:rFonts w:asciiTheme="minorHAnsi" w:eastAsia="TimesNewRoman,Bold" w:hAnsiTheme="minorHAnsi" w:cstheme="minorHAnsi"/>
          <w:bCs/>
          <w:sz w:val="22"/>
          <w:szCs w:val="22"/>
        </w:rPr>
        <w:t>güzergâhları</w:t>
      </w:r>
      <w:r w:rsidRPr="000153BC">
        <w:rPr>
          <w:rFonts w:asciiTheme="minorHAnsi" w:eastAsia="TimesNewRoman,Bold" w:hAnsiTheme="minorHAnsi" w:cstheme="minorHAnsi"/>
          <w:bCs/>
          <w:sz w:val="22"/>
          <w:szCs w:val="22"/>
        </w:rPr>
        <w:t xml:space="preserve"> boyunca en fazla 500 m. aralıklarla ve jeolojik formasyonun değiştiği yerlerde 3-4 m derinlikte Bölge Müdürlüğümüzden görevli jeoloji </w:t>
      </w:r>
      <w:proofErr w:type="spellStart"/>
      <w:r w:rsidRPr="000153BC">
        <w:rPr>
          <w:rFonts w:asciiTheme="minorHAnsi" w:eastAsia="TimesNewRoman,Bold" w:hAnsiTheme="minorHAnsi" w:cstheme="minorHAnsi"/>
          <w:bCs/>
          <w:sz w:val="22"/>
          <w:szCs w:val="22"/>
        </w:rPr>
        <w:t>müh.</w:t>
      </w:r>
      <w:proofErr w:type="spellEnd"/>
      <w:r w:rsidRPr="000153BC">
        <w:rPr>
          <w:rFonts w:asciiTheme="minorHAnsi" w:eastAsia="TimesNewRoman,Bold" w:hAnsiTheme="minorHAnsi" w:cstheme="minorHAnsi"/>
          <w:bCs/>
          <w:sz w:val="22"/>
          <w:szCs w:val="22"/>
        </w:rPr>
        <w:t xml:space="preserve"> gözetiminde araştırma (gözlem) çukurları açılarak jeolojik formasyonlar,  yarma / dolgu şev eğimleri, palye yükseklikleri vb. belirlenecektir. Araştırma (gözlem) çukurlarının yetersiz olacağı durumlarda ise idarece gerekli görülen yerlerde şev stabilite analizleri yapılarak kazı şevi eğimleri, palye yükseklikleri zemin özelliklerine göre yol </w:t>
      </w:r>
      <w:r w:rsidR="003F6968" w:rsidRPr="000153BC">
        <w:rPr>
          <w:rFonts w:asciiTheme="minorHAnsi" w:eastAsia="TimesNewRoman,Bold" w:hAnsiTheme="minorHAnsi" w:cstheme="minorHAnsi"/>
          <w:bCs/>
          <w:sz w:val="22"/>
          <w:szCs w:val="22"/>
        </w:rPr>
        <w:t>güzergâhı</w:t>
      </w:r>
      <w:r w:rsidRPr="000153BC">
        <w:rPr>
          <w:rFonts w:asciiTheme="minorHAnsi" w:eastAsia="TimesNewRoman,Bold" w:hAnsiTheme="minorHAnsi" w:cstheme="minorHAnsi"/>
          <w:bCs/>
          <w:sz w:val="22"/>
          <w:szCs w:val="22"/>
        </w:rPr>
        <w:t xml:space="preserve"> boyunca km’leri belirtilerek ayrıntılı olarak belirlenecektir. Açılan araştırma çukurlarına ait karakteristik bilgiler (kot, koordinat, jeolojik formasyon, </w:t>
      </w:r>
      <w:proofErr w:type="spellStart"/>
      <w:r w:rsidRPr="000153BC">
        <w:rPr>
          <w:rFonts w:asciiTheme="minorHAnsi" w:eastAsia="TimesNewRoman,Bold" w:hAnsiTheme="minorHAnsi" w:cstheme="minorHAnsi"/>
          <w:bCs/>
          <w:sz w:val="22"/>
          <w:szCs w:val="22"/>
        </w:rPr>
        <w:t>vb</w:t>
      </w:r>
      <w:proofErr w:type="spellEnd"/>
      <w:r w:rsidRPr="000153BC">
        <w:rPr>
          <w:rFonts w:asciiTheme="minorHAnsi" w:eastAsia="TimesNewRoman,Bold" w:hAnsiTheme="minorHAnsi" w:cstheme="minorHAnsi"/>
          <w:bCs/>
          <w:sz w:val="22"/>
          <w:szCs w:val="22"/>
        </w:rPr>
        <w:t>) jeoloji paftasında gösterilecektir.</w:t>
      </w:r>
    </w:p>
    <w:p w14:paraId="345020F7" w14:textId="6045AD7B" w:rsidR="00881AE7" w:rsidRPr="000153BC" w:rsidRDefault="00881AE7" w:rsidP="003F6968">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-Sanat yapılarının projelendirilmesi.</w:t>
      </w:r>
    </w:p>
    <w:p w14:paraId="010D775B" w14:textId="77777777" w:rsidR="00881AE7" w:rsidRPr="000153BC" w:rsidRDefault="00881AE7" w:rsidP="003F6968">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-Rölokasyon projeleri yapılan köy yollarında baraj göl kenarından geçen kısımlar ve kritik kesimlere otokorkuluk ve trafik işaretleme projelerinin yapılması, </w:t>
      </w:r>
    </w:p>
    <w:p w14:paraId="7CA88671" w14:textId="2D376664" w:rsidR="00881AE7" w:rsidRDefault="00881AE7" w:rsidP="000153BC">
      <w:pPr>
        <w:ind w:firstLine="708"/>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lastRenderedPageBreak/>
        <w:t xml:space="preserve">-Belirlenen </w:t>
      </w:r>
      <w:r w:rsidR="000153BC" w:rsidRPr="000153BC">
        <w:rPr>
          <w:rFonts w:asciiTheme="minorHAnsi" w:eastAsia="TimesNewRoman,Bold" w:hAnsiTheme="minorHAnsi" w:cstheme="minorHAnsi"/>
          <w:bCs/>
          <w:sz w:val="22"/>
          <w:szCs w:val="22"/>
        </w:rPr>
        <w:t>güzergâhlar</w:t>
      </w:r>
      <w:r w:rsidRPr="000153BC">
        <w:rPr>
          <w:rFonts w:asciiTheme="minorHAnsi" w:eastAsia="TimesNewRoman,Bold" w:hAnsiTheme="minorHAnsi" w:cstheme="minorHAnsi"/>
          <w:bCs/>
          <w:sz w:val="22"/>
          <w:szCs w:val="22"/>
        </w:rPr>
        <w:t xml:space="preserve"> esas alınarak, İdarece de uygun görülen uzunluk ve genişlikte “Büyük Ölçekli Harita ve Harita Bilgileri Üretim Yönetmeliği ” , “DSİ Harita ve Harita Bilgileri Üretimi Özel Teknik Şartnamesi” ile 1/1000 Ölçekli Sayısal </w:t>
      </w:r>
      <w:r w:rsidR="000153BC" w:rsidRPr="000153BC">
        <w:rPr>
          <w:rFonts w:asciiTheme="minorHAnsi" w:eastAsia="TimesNewRoman,Bold" w:hAnsiTheme="minorHAnsi" w:cstheme="minorHAnsi"/>
          <w:bCs/>
          <w:sz w:val="22"/>
          <w:szCs w:val="22"/>
        </w:rPr>
        <w:t>Hâlihazır</w:t>
      </w:r>
      <w:r w:rsidRPr="000153BC">
        <w:rPr>
          <w:rFonts w:asciiTheme="minorHAnsi" w:eastAsia="TimesNewRoman,Bold" w:hAnsiTheme="minorHAnsi" w:cstheme="minorHAnsi"/>
          <w:bCs/>
          <w:sz w:val="22"/>
          <w:szCs w:val="22"/>
        </w:rPr>
        <w:t xml:space="preserve"> Harita yapımı İşi İhalesi Ek Teknik Şartnamesi” esaslarına uygun olarak 1/1000 ölçekli sayısal </w:t>
      </w:r>
      <w:r w:rsidR="000153BC" w:rsidRPr="000153BC">
        <w:rPr>
          <w:rFonts w:asciiTheme="minorHAnsi" w:eastAsia="TimesNewRoman,Bold" w:hAnsiTheme="minorHAnsi" w:cstheme="minorHAnsi"/>
          <w:bCs/>
          <w:sz w:val="22"/>
          <w:szCs w:val="22"/>
        </w:rPr>
        <w:t>şeritvari</w:t>
      </w:r>
      <w:r w:rsidRPr="000153BC">
        <w:rPr>
          <w:rFonts w:asciiTheme="minorHAnsi" w:eastAsia="TimesNewRoman,Bold" w:hAnsiTheme="minorHAnsi" w:cstheme="minorHAnsi"/>
          <w:bCs/>
          <w:sz w:val="22"/>
          <w:szCs w:val="22"/>
        </w:rPr>
        <w:t xml:space="preserve"> yol haritası alımı yapılacak ve Etüt ve Plan Dairesi Başkalığının onayı alınacaktır.</w:t>
      </w:r>
    </w:p>
    <w:p w14:paraId="415FCAFE" w14:textId="77777777" w:rsidR="0092425F" w:rsidRDefault="0092425F" w:rsidP="000153BC">
      <w:pPr>
        <w:ind w:firstLine="708"/>
        <w:jc w:val="both"/>
        <w:rPr>
          <w:rFonts w:asciiTheme="minorHAnsi" w:eastAsia="TimesNewRoman,Bold" w:hAnsiTheme="minorHAnsi" w:cstheme="minorHAnsi"/>
          <w:bCs/>
          <w:sz w:val="22"/>
          <w:szCs w:val="22"/>
        </w:rPr>
      </w:pPr>
    </w:p>
    <w:p w14:paraId="4EB85F31" w14:textId="26541585" w:rsidR="0092425F" w:rsidRDefault="0092425F" w:rsidP="0092425F">
      <w:pPr>
        <w:shd w:val="clear" w:color="auto" w:fill="FFFFFF"/>
        <w:ind w:firstLine="426"/>
        <w:rPr>
          <w:rFonts w:asciiTheme="minorHAnsi" w:hAnsiTheme="minorHAnsi" w:cstheme="minorHAnsi"/>
          <w:b/>
          <w:bCs/>
          <w:color w:val="000000"/>
          <w:sz w:val="22"/>
          <w:szCs w:val="22"/>
        </w:rPr>
      </w:pPr>
      <w:r w:rsidRPr="00443662">
        <w:rPr>
          <w:rFonts w:asciiTheme="minorHAnsi" w:hAnsiTheme="minorHAnsi" w:cstheme="minorHAnsi"/>
          <w:b/>
          <w:bCs/>
          <w:color w:val="000000"/>
          <w:sz w:val="22"/>
          <w:szCs w:val="22"/>
        </w:rPr>
        <w:t>2.3.</w:t>
      </w:r>
      <w:r>
        <w:rPr>
          <w:rFonts w:asciiTheme="minorHAnsi" w:hAnsiTheme="minorHAnsi" w:cstheme="minorHAnsi"/>
          <w:b/>
          <w:bCs/>
          <w:color w:val="000000"/>
          <w:sz w:val="22"/>
          <w:szCs w:val="22"/>
        </w:rPr>
        <w:t>8</w:t>
      </w:r>
      <w:r w:rsidRPr="00443662">
        <w:rPr>
          <w:rFonts w:asciiTheme="minorHAnsi" w:hAnsiTheme="minorHAnsi" w:cstheme="minorHAnsi"/>
          <w:b/>
          <w:bCs/>
          <w:color w:val="000000"/>
          <w:sz w:val="22"/>
          <w:szCs w:val="22"/>
        </w:rPr>
        <w:t xml:space="preserve"> Proje Paftaları</w:t>
      </w:r>
    </w:p>
    <w:p w14:paraId="02CA529B" w14:textId="77777777" w:rsidR="0092425F" w:rsidRPr="00443662" w:rsidRDefault="0092425F" w:rsidP="0092425F">
      <w:pPr>
        <w:shd w:val="clear" w:color="auto" w:fill="FFFFFF"/>
        <w:ind w:firstLine="426"/>
        <w:rPr>
          <w:rFonts w:asciiTheme="minorHAnsi" w:hAnsiTheme="minorHAnsi" w:cstheme="minorHAnsi"/>
          <w:b/>
          <w:bCs/>
          <w:color w:val="000000"/>
          <w:sz w:val="22"/>
          <w:szCs w:val="22"/>
        </w:rPr>
      </w:pPr>
    </w:p>
    <w:p w14:paraId="1228B71E" w14:textId="0D0347A6" w:rsidR="0092425F" w:rsidRDefault="00DE272C" w:rsidP="0092425F">
      <w:pPr>
        <w:ind w:firstLine="426"/>
        <w:jc w:val="both"/>
        <w:rPr>
          <w:rFonts w:asciiTheme="minorHAnsi" w:hAnsiTheme="minorHAnsi" w:cstheme="minorHAnsi"/>
          <w:sz w:val="22"/>
          <w:szCs w:val="22"/>
        </w:rPr>
      </w:pPr>
      <w:r>
        <w:rPr>
          <w:rFonts w:asciiTheme="minorHAnsi" w:hAnsiTheme="minorHAnsi" w:cstheme="minorHAnsi"/>
          <w:sz w:val="22"/>
          <w:szCs w:val="22"/>
        </w:rPr>
        <w:t>‘’</w:t>
      </w:r>
      <w:r w:rsidR="0092425F" w:rsidRPr="00E578AA">
        <w:rPr>
          <w:rFonts w:asciiTheme="minorHAnsi" w:hAnsiTheme="minorHAnsi" w:cstheme="minorHAnsi"/>
          <w:sz w:val="22"/>
          <w:szCs w:val="22"/>
        </w:rPr>
        <w:t>Mühendis</w:t>
      </w:r>
      <w:r>
        <w:rPr>
          <w:rFonts w:asciiTheme="minorHAnsi" w:hAnsiTheme="minorHAnsi" w:cstheme="minorHAnsi"/>
          <w:sz w:val="22"/>
          <w:szCs w:val="22"/>
        </w:rPr>
        <w:t>’’</w:t>
      </w:r>
      <w:r w:rsidR="0092425F" w:rsidRPr="00E578AA">
        <w:rPr>
          <w:rFonts w:asciiTheme="minorHAnsi" w:hAnsiTheme="minorHAnsi" w:cstheme="minorHAnsi"/>
          <w:sz w:val="22"/>
          <w:szCs w:val="22"/>
        </w:rPr>
        <w:t xml:space="preserve"> tarafından İdare’ye verilecek proje çizim paftaları, belirtilen pafta başlıkları ile düzenlenecek olup aşağıda belirtilen arşiv numaraları ile tasnif edilecektir.</w:t>
      </w:r>
    </w:p>
    <w:p w14:paraId="1558AFC1" w14:textId="77777777" w:rsidR="0092425F" w:rsidRPr="00E578AA" w:rsidRDefault="0092425F" w:rsidP="0092425F">
      <w:pPr>
        <w:ind w:firstLine="426"/>
        <w:jc w:val="both"/>
        <w:rPr>
          <w:rFonts w:asciiTheme="minorHAnsi" w:hAnsiTheme="minorHAnsi" w:cstheme="minorHAnsi"/>
          <w:sz w:val="22"/>
          <w:szCs w:val="22"/>
        </w:rPr>
      </w:pPr>
    </w:p>
    <w:p w14:paraId="3F05A4FC" w14:textId="0082BFD6" w:rsidR="0092425F" w:rsidRDefault="0092425F" w:rsidP="0092425F">
      <w:pPr>
        <w:ind w:firstLine="426"/>
        <w:jc w:val="both"/>
        <w:rPr>
          <w:rFonts w:asciiTheme="minorHAnsi" w:hAnsiTheme="minorHAnsi" w:cstheme="minorHAnsi"/>
          <w:sz w:val="22"/>
          <w:szCs w:val="22"/>
        </w:rPr>
      </w:pPr>
      <w:r w:rsidRPr="00E578AA">
        <w:rPr>
          <w:rFonts w:asciiTheme="minorHAnsi" w:hAnsiTheme="minorHAnsi" w:cstheme="minorHAnsi"/>
          <w:sz w:val="22"/>
          <w:szCs w:val="22"/>
        </w:rPr>
        <w:t>Paftalarla ilgili tüm detaylar sayısal harita tabanı üzerinde çalışılacaktır.</w:t>
      </w:r>
    </w:p>
    <w:p w14:paraId="330635B5" w14:textId="77777777" w:rsidR="0092425F" w:rsidRPr="00E578AA" w:rsidRDefault="0092425F" w:rsidP="0092425F">
      <w:pPr>
        <w:ind w:firstLine="426"/>
        <w:jc w:val="both"/>
        <w:rPr>
          <w:rFonts w:asciiTheme="minorHAnsi" w:hAnsiTheme="minorHAnsi" w:cstheme="minorHAnsi"/>
          <w:sz w:val="22"/>
          <w:szCs w:val="22"/>
        </w:rPr>
      </w:pPr>
    </w:p>
    <w:p w14:paraId="56971C08" w14:textId="2CF1F725" w:rsidR="0092425F" w:rsidRPr="00E578AA" w:rsidRDefault="0092425F" w:rsidP="0092425F">
      <w:pPr>
        <w:ind w:firstLine="426"/>
        <w:jc w:val="both"/>
        <w:rPr>
          <w:rFonts w:asciiTheme="minorHAnsi" w:hAnsiTheme="minorHAnsi" w:cstheme="minorHAnsi"/>
          <w:b/>
          <w:bCs/>
          <w:sz w:val="22"/>
          <w:szCs w:val="22"/>
        </w:rPr>
      </w:pPr>
      <w:r w:rsidRPr="00E578AA">
        <w:rPr>
          <w:rFonts w:asciiTheme="minorHAnsi" w:hAnsiTheme="minorHAnsi" w:cstheme="minorHAnsi"/>
          <w:b/>
          <w:bCs/>
          <w:sz w:val="22"/>
          <w:szCs w:val="22"/>
        </w:rPr>
        <w:t>U Paftaları:</w:t>
      </w:r>
    </w:p>
    <w:p w14:paraId="2048A649" w14:textId="2AC113B7" w:rsidR="000153BC" w:rsidRDefault="000153BC" w:rsidP="000153BC">
      <w:pPr>
        <w:jc w:val="both"/>
        <w:rPr>
          <w:rFonts w:asciiTheme="minorHAnsi" w:eastAsia="TimesNewRoman,Bold" w:hAnsiTheme="minorHAnsi" w:cstheme="minorHAnsi"/>
          <w:bCs/>
          <w:sz w:val="22"/>
          <w:szCs w:val="22"/>
        </w:rPr>
      </w:pPr>
    </w:p>
    <w:p w14:paraId="6532DDFC" w14:textId="01B4AFF1" w:rsidR="00881AE7" w:rsidRPr="000153BC" w:rsidRDefault="0092425F" w:rsidP="0092425F">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 xml:space="preserve">U-1: </w:t>
      </w:r>
      <w:r w:rsidR="000153BC">
        <w:rPr>
          <w:rFonts w:asciiTheme="minorHAnsi" w:eastAsia="TimesNewRoman,Bold" w:hAnsiTheme="minorHAnsi" w:cstheme="minorHAnsi"/>
          <w:bCs/>
          <w:sz w:val="22"/>
          <w:szCs w:val="22"/>
        </w:rPr>
        <w:t xml:space="preserve">Baraj </w:t>
      </w:r>
      <w:r w:rsidR="00881AE7" w:rsidRPr="000153BC">
        <w:rPr>
          <w:rFonts w:asciiTheme="minorHAnsi" w:eastAsia="TimesNewRoman,Bold" w:hAnsiTheme="minorHAnsi" w:cstheme="minorHAnsi"/>
          <w:bCs/>
          <w:sz w:val="22"/>
          <w:szCs w:val="22"/>
        </w:rPr>
        <w:t>yerinin Türkiye haritasındaki yeri, ulaşım yolları, rezervuar haritası ve projeye ait pafta isim numaraları listesi.</w:t>
      </w:r>
    </w:p>
    <w:p w14:paraId="6B7AE675" w14:textId="77777777" w:rsidR="00881AE7" w:rsidRPr="000153BC" w:rsidRDefault="00881AE7" w:rsidP="0092425F">
      <w:pPr>
        <w:ind w:firstLine="567"/>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U-2: Gölet yerinin Türkiye'deki deprem bölgeleri ve </w:t>
      </w:r>
      <w:proofErr w:type="spellStart"/>
      <w:r w:rsidRPr="000153BC">
        <w:rPr>
          <w:rFonts w:asciiTheme="minorHAnsi" w:eastAsia="TimesNewRoman,Bold" w:hAnsiTheme="minorHAnsi" w:cstheme="minorHAnsi"/>
          <w:bCs/>
          <w:sz w:val="22"/>
          <w:szCs w:val="22"/>
        </w:rPr>
        <w:t>sismo</w:t>
      </w:r>
      <w:proofErr w:type="spellEnd"/>
      <w:r w:rsidRPr="000153BC">
        <w:rPr>
          <w:rFonts w:asciiTheme="minorHAnsi" w:eastAsia="TimesNewRoman,Bold" w:hAnsiTheme="minorHAnsi" w:cstheme="minorHAnsi"/>
          <w:bCs/>
          <w:sz w:val="22"/>
          <w:szCs w:val="22"/>
        </w:rPr>
        <w:t>-teknik haritasındaki yeri, zelzele şiddeti satıh ivmesi korelasyonu.</w:t>
      </w:r>
    </w:p>
    <w:p w14:paraId="368DF192" w14:textId="178274A2" w:rsidR="00881AE7" w:rsidRDefault="00881AE7" w:rsidP="0092425F">
      <w:pPr>
        <w:ind w:firstLine="567"/>
        <w:jc w:val="both"/>
        <w:rPr>
          <w:rFonts w:asciiTheme="minorHAnsi" w:eastAsia="TimesNewRoman,Bold" w:hAnsiTheme="minorHAnsi" w:cstheme="minorHAnsi"/>
          <w:bCs/>
          <w:sz w:val="22"/>
          <w:szCs w:val="22"/>
        </w:rPr>
      </w:pPr>
      <w:r w:rsidRPr="000153BC">
        <w:rPr>
          <w:rFonts w:asciiTheme="minorHAnsi" w:eastAsia="TimesNewRoman,Bold" w:hAnsiTheme="minorHAnsi" w:cstheme="minorHAnsi"/>
          <w:bCs/>
          <w:sz w:val="22"/>
          <w:szCs w:val="22"/>
        </w:rPr>
        <w:t xml:space="preserve">U-3 : Hacim satıh grafiği, taşkın tekerrür eğrileri, dolusavak deşarj eğrisi, derivasyon deşarj eğrisi, dipsavak deşarj eğrileri ve DSİ'ce gerekli görülen hidrolik veriler. </w:t>
      </w:r>
    </w:p>
    <w:p w14:paraId="254BFDCA" w14:textId="77777777" w:rsidR="0092425F" w:rsidRDefault="0092425F" w:rsidP="0092425F">
      <w:pPr>
        <w:jc w:val="both"/>
        <w:rPr>
          <w:rFonts w:asciiTheme="minorHAnsi" w:eastAsia="TimesNewRoman,Bold" w:hAnsiTheme="minorHAnsi" w:cstheme="minorHAnsi"/>
          <w:bCs/>
          <w:sz w:val="22"/>
          <w:szCs w:val="22"/>
        </w:rPr>
      </w:pPr>
    </w:p>
    <w:p w14:paraId="7E79439B" w14:textId="53E0B5B9" w:rsidR="00881AE7" w:rsidRDefault="00881AE7" w:rsidP="0092425F">
      <w:pPr>
        <w:ind w:firstLine="567"/>
        <w:jc w:val="both"/>
        <w:rPr>
          <w:rFonts w:asciiTheme="minorHAnsi" w:hAnsiTheme="minorHAnsi" w:cstheme="minorHAnsi"/>
          <w:b/>
          <w:bCs/>
          <w:sz w:val="22"/>
          <w:szCs w:val="22"/>
        </w:rPr>
      </w:pPr>
      <w:r w:rsidRPr="0092425F">
        <w:rPr>
          <w:rFonts w:asciiTheme="minorHAnsi" w:hAnsiTheme="minorHAnsi" w:cstheme="minorHAnsi"/>
          <w:b/>
          <w:bCs/>
          <w:sz w:val="22"/>
          <w:szCs w:val="22"/>
        </w:rPr>
        <w:t xml:space="preserve">J </w:t>
      </w:r>
      <w:r w:rsidR="00962C85" w:rsidRPr="0092425F">
        <w:rPr>
          <w:rFonts w:asciiTheme="minorHAnsi" w:hAnsiTheme="minorHAnsi" w:cstheme="minorHAnsi"/>
          <w:b/>
          <w:bCs/>
          <w:sz w:val="22"/>
          <w:szCs w:val="22"/>
        </w:rPr>
        <w:t>Paftaları:</w:t>
      </w:r>
    </w:p>
    <w:p w14:paraId="461701EA" w14:textId="77777777" w:rsidR="00962C85" w:rsidRPr="0092425F" w:rsidRDefault="00962C85" w:rsidP="0092425F">
      <w:pPr>
        <w:ind w:firstLine="567"/>
        <w:jc w:val="both"/>
        <w:rPr>
          <w:rFonts w:asciiTheme="minorHAnsi" w:hAnsiTheme="minorHAnsi" w:cstheme="minorHAnsi"/>
          <w:b/>
          <w:bCs/>
          <w:sz w:val="22"/>
          <w:szCs w:val="22"/>
        </w:rPr>
      </w:pPr>
    </w:p>
    <w:p w14:paraId="53A055E5" w14:textId="77777777" w:rsidR="00962C85" w:rsidRDefault="00881AE7" w:rsidP="00962C85">
      <w:pPr>
        <w:ind w:firstLine="567"/>
        <w:jc w:val="both"/>
        <w:rPr>
          <w:rFonts w:asciiTheme="minorHAnsi" w:eastAsia="TimesNewRoman,Bold" w:hAnsiTheme="minorHAnsi" w:cstheme="minorHAnsi"/>
          <w:bCs/>
          <w:sz w:val="22"/>
          <w:szCs w:val="22"/>
        </w:rPr>
      </w:pPr>
      <w:r w:rsidRPr="00962C85">
        <w:rPr>
          <w:rFonts w:asciiTheme="minorHAnsi" w:eastAsia="TimesNewRoman,Bold" w:hAnsiTheme="minorHAnsi" w:cstheme="minorHAnsi"/>
          <w:bCs/>
          <w:sz w:val="22"/>
          <w:szCs w:val="22"/>
        </w:rPr>
        <w:t>J-1 : Gölet yeri ve civarı, sondaj lokasyon planı paftasında proje aşamasında açılan sondaj kuyuları lokasyonları ayrıca uygulama proje yapı eksenleri</w:t>
      </w:r>
      <w:r w:rsidR="00962C85">
        <w:rPr>
          <w:rFonts w:asciiTheme="minorHAnsi" w:eastAsia="TimesNewRoman,Bold" w:hAnsiTheme="minorHAnsi" w:cstheme="minorHAnsi"/>
          <w:bCs/>
          <w:sz w:val="22"/>
          <w:szCs w:val="22"/>
        </w:rPr>
        <w:t>,</w:t>
      </w:r>
    </w:p>
    <w:p w14:paraId="0D237BC9" w14:textId="5DB3BE81" w:rsidR="00881AE7" w:rsidRPr="00962C85" w:rsidRDefault="00881AE7" w:rsidP="00962C85">
      <w:pPr>
        <w:ind w:firstLine="567"/>
        <w:jc w:val="both"/>
        <w:rPr>
          <w:rFonts w:asciiTheme="minorHAnsi" w:eastAsia="TimesNewRoman,Bold" w:hAnsiTheme="minorHAnsi" w:cstheme="minorHAnsi"/>
          <w:bCs/>
          <w:sz w:val="22"/>
          <w:szCs w:val="22"/>
        </w:rPr>
      </w:pPr>
      <w:r w:rsidRPr="00962C85">
        <w:rPr>
          <w:rFonts w:asciiTheme="minorHAnsi" w:eastAsia="TimesNewRoman,Bold" w:hAnsiTheme="minorHAnsi" w:cstheme="minorHAnsi"/>
          <w:bCs/>
          <w:sz w:val="22"/>
          <w:szCs w:val="22"/>
        </w:rPr>
        <w:t xml:space="preserve"> </w:t>
      </w:r>
    </w:p>
    <w:p w14:paraId="255085D8" w14:textId="1A1F1A90" w:rsidR="00881AE7" w:rsidRDefault="00881AE7" w:rsidP="00962C85">
      <w:pPr>
        <w:ind w:firstLine="567"/>
        <w:jc w:val="both"/>
        <w:rPr>
          <w:rFonts w:asciiTheme="minorHAnsi" w:eastAsia="TimesNewRoman,Bold" w:hAnsiTheme="minorHAnsi" w:cstheme="minorHAnsi"/>
          <w:bCs/>
          <w:sz w:val="22"/>
          <w:szCs w:val="22"/>
        </w:rPr>
      </w:pPr>
      <w:r w:rsidRPr="00962C85">
        <w:rPr>
          <w:rFonts w:asciiTheme="minorHAnsi" w:eastAsia="TimesNewRoman,Bold" w:hAnsiTheme="minorHAnsi" w:cstheme="minorHAnsi"/>
          <w:bCs/>
          <w:sz w:val="22"/>
          <w:szCs w:val="22"/>
        </w:rPr>
        <w:t>J-2 : Gölet yeri ve civarı jeolojik haritası üzerinde uygulama projesi eksenleri ile açılmış ve a</w:t>
      </w:r>
      <w:r w:rsidR="00962C85">
        <w:rPr>
          <w:rFonts w:asciiTheme="minorHAnsi" w:eastAsia="TimesNewRoman,Bold" w:hAnsiTheme="minorHAnsi" w:cstheme="minorHAnsi"/>
          <w:bCs/>
          <w:sz w:val="22"/>
          <w:szCs w:val="22"/>
        </w:rPr>
        <w:t>çılacak sondaj kuyuları yerleri,</w:t>
      </w:r>
    </w:p>
    <w:p w14:paraId="364AC2EE" w14:textId="77777777" w:rsidR="00962C85" w:rsidRPr="00962C85" w:rsidRDefault="00962C85" w:rsidP="00962C85">
      <w:pPr>
        <w:ind w:firstLine="567"/>
        <w:jc w:val="both"/>
        <w:rPr>
          <w:rFonts w:asciiTheme="minorHAnsi" w:eastAsia="TimesNewRoman,Bold" w:hAnsiTheme="minorHAnsi" w:cstheme="minorHAnsi"/>
          <w:bCs/>
          <w:sz w:val="22"/>
          <w:szCs w:val="22"/>
        </w:rPr>
      </w:pPr>
    </w:p>
    <w:p w14:paraId="1D2B6F4F" w14:textId="4F9FF3DA" w:rsidR="00881AE7" w:rsidRDefault="00881AE7" w:rsidP="00962C85">
      <w:pPr>
        <w:ind w:firstLine="567"/>
        <w:jc w:val="both"/>
        <w:rPr>
          <w:rFonts w:asciiTheme="minorHAnsi" w:eastAsia="TimesNewRoman,Bold" w:hAnsiTheme="minorHAnsi" w:cstheme="minorHAnsi"/>
          <w:bCs/>
          <w:sz w:val="22"/>
          <w:szCs w:val="22"/>
        </w:rPr>
      </w:pPr>
      <w:r w:rsidRPr="00962C85">
        <w:rPr>
          <w:rFonts w:asciiTheme="minorHAnsi" w:eastAsia="TimesNewRoman,Bold" w:hAnsiTheme="minorHAnsi" w:cstheme="minorHAnsi"/>
          <w:bCs/>
          <w:sz w:val="22"/>
          <w:szCs w:val="22"/>
        </w:rPr>
        <w:t>J-3 : Yapı aksı jeolojik enkesitleri ve boy kesitleri, gölet dolusavak, derivasyon, dipsavak boykesitler</w:t>
      </w:r>
      <w:r w:rsidR="00962C85">
        <w:rPr>
          <w:rFonts w:asciiTheme="minorHAnsi" w:eastAsia="TimesNewRoman,Bold" w:hAnsiTheme="minorHAnsi" w:cstheme="minorHAnsi"/>
          <w:bCs/>
          <w:sz w:val="22"/>
          <w:szCs w:val="22"/>
        </w:rPr>
        <w:t>i,</w:t>
      </w:r>
    </w:p>
    <w:p w14:paraId="465AD3C0" w14:textId="77777777" w:rsidR="00962C85" w:rsidRPr="00962C85" w:rsidRDefault="00962C85" w:rsidP="00962C85">
      <w:pPr>
        <w:ind w:firstLine="567"/>
        <w:jc w:val="both"/>
        <w:rPr>
          <w:rFonts w:asciiTheme="minorHAnsi" w:eastAsia="TimesNewRoman,Bold" w:hAnsiTheme="minorHAnsi" w:cstheme="minorHAnsi"/>
          <w:bCs/>
          <w:sz w:val="22"/>
          <w:szCs w:val="22"/>
        </w:rPr>
      </w:pPr>
    </w:p>
    <w:p w14:paraId="2659FA40" w14:textId="52762916" w:rsidR="00881AE7" w:rsidRDefault="00881AE7" w:rsidP="00962C85">
      <w:pPr>
        <w:ind w:firstLine="567"/>
        <w:jc w:val="both"/>
        <w:rPr>
          <w:rFonts w:asciiTheme="minorHAnsi" w:eastAsia="TimesNewRoman,Bold" w:hAnsiTheme="minorHAnsi" w:cstheme="minorHAnsi"/>
          <w:bCs/>
          <w:sz w:val="22"/>
          <w:szCs w:val="22"/>
        </w:rPr>
      </w:pPr>
      <w:r w:rsidRPr="00962C85">
        <w:rPr>
          <w:rFonts w:asciiTheme="minorHAnsi" w:eastAsia="TimesNewRoman,Bold" w:hAnsiTheme="minorHAnsi" w:cstheme="minorHAnsi"/>
          <w:bCs/>
          <w:sz w:val="22"/>
          <w:szCs w:val="22"/>
        </w:rPr>
        <w:t>J-4 : Göl alanı jeolojik haritası (üzerine maksimum su seviyesi işlenecek ) ( 1/25000, 1/5000 veya 1/2000 ölçekli olabilir.)</w:t>
      </w:r>
      <w:r w:rsidR="00962C85">
        <w:rPr>
          <w:rFonts w:asciiTheme="minorHAnsi" w:eastAsia="TimesNewRoman,Bold" w:hAnsiTheme="minorHAnsi" w:cstheme="minorHAnsi"/>
          <w:bCs/>
          <w:sz w:val="22"/>
          <w:szCs w:val="22"/>
        </w:rPr>
        <w:t>,</w:t>
      </w:r>
    </w:p>
    <w:p w14:paraId="1A1301FE" w14:textId="77777777" w:rsidR="00962C85" w:rsidRPr="00962C85" w:rsidRDefault="00962C85" w:rsidP="00962C85">
      <w:pPr>
        <w:ind w:firstLine="567"/>
        <w:jc w:val="both"/>
        <w:rPr>
          <w:rFonts w:asciiTheme="minorHAnsi" w:eastAsia="TimesNewRoman,Bold" w:hAnsiTheme="minorHAnsi" w:cstheme="minorHAnsi"/>
          <w:bCs/>
          <w:sz w:val="22"/>
          <w:szCs w:val="22"/>
        </w:rPr>
      </w:pPr>
    </w:p>
    <w:p w14:paraId="64E226D7" w14:textId="358ACEDB" w:rsidR="00881AE7" w:rsidRDefault="00881AE7" w:rsidP="00962C85">
      <w:pPr>
        <w:ind w:firstLine="567"/>
        <w:jc w:val="both"/>
        <w:rPr>
          <w:rFonts w:asciiTheme="minorHAnsi" w:eastAsia="TimesNewRoman,Bold" w:hAnsiTheme="minorHAnsi" w:cstheme="minorHAnsi"/>
          <w:bCs/>
          <w:sz w:val="22"/>
          <w:szCs w:val="22"/>
        </w:rPr>
      </w:pPr>
      <w:r w:rsidRPr="00962C85">
        <w:rPr>
          <w:rFonts w:asciiTheme="minorHAnsi" w:eastAsia="TimesNewRoman,Bold" w:hAnsiTheme="minorHAnsi" w:cstheme="minorHAnsi"/>
          <w:bCs/>
          <w:sz w:val="22"/>
          <w:szCs w:val="22"/>
        </w:rPr>
        <w:t>J-5 : Gölet ekseni boyunca, dolusavak, dipsavak yeri ve civarında yapılmış sondaj kuyularının yeraltı su seviyesi, karot yüzdeleri ve su</w:t>
      </w:r>
      <w:r w:rsidR="00962C85">
        <w:rPr>
          <w:rFonts w:asciiTheme="minorHAnsi" w:eastAsia="TimesNewRoman,Bold" w:hAnsiTheme="minorHAnsi" w:cstheme="minorHAnsi"/>
          <w:bCs/>
          <w:sz w:val="22"/>
          <w:szCs w:val="22"/>
        </w:rPr>
        <w:t xml:space="preserve"> kayıplarının değerlendirilmesi,</w:t>
      </w:r>
    </w:p>
    <w:p w14:paraId="292E6813" w14:textId="77777777" w:rsidR="00962C85" w:rsidRPr="00962C85" w:rsidRDefault="00962C85" w:rsidP="00962C85">
      <w:pPr>
        <w:ind w:firstLine="567"/>
        <w:jc w:val="both"/>
        <w:rPr>
          <w:rFonts w:asciiTheme="minorHAnsi" w:eastAsia="TimesNewRoman,Bold" w:hAnsiTheme="minorHAnsi" w:cstheme="minorHAnsi"/>
          <w:bCs/>
          <w:sz w:val="22"/>
          <w:szCs w:val="22"/>
        </w:rPr>
      </w:pPr>
    </w:p>
    <w:p w14:paraId="52F8EBC8" w14:textId="0DD887B2" w:rsidR="00881AE7" w:rsidRPr="00962C85" w:rsidRDefault="00881AE7" w:rsidP="00962C85">
      <w:pPr>
        <w:ind w:firstLine="567"/>
        <w:jc w:val="both"/>
        <w:rPr>
          <w:rFonts w:asciiTheme="minorHAnsi" w:eastAsia="TimesNewRoman,Bold" w:hAnsiTheme="minorHAnsi" w:cstheme="minorHAnsi"/>
          <w:bCs/>
          <w:sz w:val="22"/>
          <w:szCs w:val="22"/>
        </w:rPr>
      </w:pPr>
      <w:r w:rsidRPr="00962C85">
        <w:rPr>
          <w:rFonts w:asciiTheme="minorHAnsi" w:eastAsia="TimesNewRoman,Bold" w:hAnsiTheme="minorHAnsi" w:cstheme="minorHAnsi"/>
          <w:bCs/>
          <w:sz w:val="22"/>
          <w:szCs w:val="22"/>
        </w:rPr>
        <w:t>J-6 :  Uygulama projesi aşamasında açılmı</w:t>
      </w:r>
      <w:r w:rsidR="00962C85">
        <w:rPr>
          <w:rFonts w:asciiTheme="minorHAnsi" w:eastAsia="TimesNewRoman,Bold" w:hAnsiTheme="minorHAnsi" w:cstheme="minorHAnsi"/>
          <w:bCs/>
          <w:sz w:val="22"/>
          <w:szCs w:val="22"/>
        </w:rPr>
        <w:t>ş bulunan araştırma galeri/kuyu</w:t>
      </w:r>
      <w:r w:rsidRPr="00962C85">
        <w:rPr>
          <w:rFonts w:asciiTheme="minorHAnsi" w:eastAsia="TimesNewRoman,Bold" w:hAnsiTheme="minorHAnsi" w:cstheme="minorHAnsi"/>
          <w:bCs/>
          <w:sz w:val="22"/>
          <w:szCs w:val="22"/>
        </w:rPr>
        <w:t>ların jeolojik açınımı</w:t>
      </w:r>
      <w:r w:rsidR="00962C85">
        <w:rPr>
          <w:rFonts w:asciiTheme="minorHAnsi" w:eastAsia="TimesNewRoman,Bold" w:hAnsiTheme="minorHAnsi" w:cstheme="minorHAnsi"/>
          <w:bCs/>
          <w:sz w:val="22"/>
          <w:szCs w:val="22"/>
        </w:rPr>
        <w:t>,</w:t>
      </w:r>
    </w:p>
    <w:p w14:paraId="327A4427" w14:textId="77777777" w:rsidR="00881AE7" w:rsidRPr="00E31BB8" w:rsidRDefault="00881AE7" w:rsidP="00881AE7">
      <w:pPr>
        <w:spacing w:before="144"/>
        <w:ind w:firstLine="567"/>
        <w:jc w:val="both"/>
        <w:rPr>
          <w:sz w:val="24"/>
          <w:szCs w:val="24"/>
        </w:rPr>
      </w:pPr>
    </w:p>
    <w:p w14:paraId="1795669C" w14:textId="53CD98C2" w:rsidR="00881AE7" w:rsidRDefault="00881AE7" w:rsidP="007A3AFC">
      <w:pPr>
        <w:ind w:firstLine="567"/>
        <w:jc w:val="both"/>
        <w:rPr>
          <w:rFonts w:asciiTheme="minorHAnsi" w:hAnsiTheme="minorHAnsi" w:cstheme="minorHAnsi"/>
          <w:b/>
          <w:bCs/>
          <w:sz w:val="22"/>
          <w:szCs w:val="22"/>
        </w:rPr>
      </w:pPr>
      <w:r w:rsidRPr="007A3AFC">
        <w:rPr>
          <w:rFonts w:asciiTheme="minorHAnsi" w:hAnsiTheme="minorHAnsi" w:cstheme="minorHAnsi"/>
          <w:b/>
          <w:bCs/>
          <w:sz w:val="22"/>
          <w:szCs w:val="22"/>
        </w:rPr>
        <w:t xml:space="preserve">BM </w:t>
      </w:r>
      <w:r w:rsidR="007A3AFC" w:rsidRPr="007A3AFC">
        <w:rPr>
          <w:rFonts w:asciiTheme="minorHAnsi" w:hAnsiTheme="minorHAnsi" w:cstheme="minorHAnsi"/>
          <w:b/>
          <w:bCs/>
          <w:sz w:val="22"/>
          <w:szCs w:val="22"/>
        </w:rPr>
        <w:t>Paftaları:</w:t>
      </w:r>
    </w:p>
    <w:p w14:paraId="116A2811" w14:textId="77777777" w:rsidR="007A3AFC" w:rsidRPr="00E31BB8" w:rsidRDefault="007A3AFC" w:rsidP="007A3AFC">
      <w:pPr>
        <w:ind w:firstLine="567"/>
        <w:jc w:val="both"/>
        <w:rPr>
          <w:b/>
          <w:sz w:val="24"/>
          <w:szCs w:val="24"/>
        </w:rPr>
      </w:pPr>
    </w:p>
    <w:p w14:paraId="598E2B5D" w14:textId="6F13F195"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BM-1: Geçirimli, geçirimsiz, yarı geçirimli ve kaya gereç alanları bulduru haritası ve laboratuvar sonu</w:t>
      </w:r>
      <w:r w:rsidR="007A3AFC">
        <w:rPr>
          <w:rFonts w:asciiTheme="minorHAnsi" w:eastAsia="TimesNewRoman,Bold" w:hAnsiTheme="minorHAnsi" w:cstheme="minorHAnsi"/>
          <w:bCs/>
          <w:sz w:val="22"/>
          <w:szCs w:val="22"/>
        </w:rPr>
        <w:t>çları,</w:t>
      </w:r>
    </w:p>
    <w:p w14:paraId="3E226D92" w14:textId="730F301E"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BM-2 : Geçirimsiz gereç alanı haritası kuyu kes</w:t>
      </w:r>
      <w:r w:rsidR="007A3AFC">
        <w:rPr>
          <w:rFonts w:asciiTheme="minorHAnsi" w:eastAsia="TimesNewRoman,Bold" w:hAnsiTheme="minorHAnsi" w:cstheme="minorHAnsi"/>
          <w:bCs/>
          <w:sz w:val="22"/>
          <w:szCs w:val="22"/>
        </w:rPr>
        <w:t>itleri ve laboratuvar sonuçları,</w:t>
      </w:r>
    </w:p>
    <w:p w14:paraId="28B5F433"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49D24B43" w14:textId="28F4A96F"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BM-3 : Yarı  geçirimli gereç alanı haritası kuyu kes</w:t>
      </w:r>
      <w:r w:rsidR="007A3AFC">
        <w:rPr>
          <w:rFonts w:asciiTheme="minorHAnsi" w:eastAsia="TimesNewRoman,Bold" w:hAnsiTheme="minorHAnsi" w:cstheme="minorHAnsi"/>
          <w:bCs/>
          <w:sz w:val="22"/>
          <w:szCs w:val="22"/>
        </w:rPr>
        <w:t>itleri ve laboratuvar sonuçları,</w:t>
      </w:r>
    </w:p>
    <w:p w14:paraId="4D14D5D9"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239E1F49" w14:textId="2416BF52"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BM-4 : Geçirimli ve kaya gereç alanları haritası kuyu kesitleri ve laboratuvar sonuç</w:t>
      </w:r>
      <w:r w:rsidR="007A3AFC">
        <w:rPr>
          <w:rFonts w:asciiTheme="minorHAnsi" w:eastAsia="TimesNewRoman,Bold" w:hAnsiTheme="minorHAnsi" w:cstheme="minorHAnsi"/>
          <w:bCs/>
          <w:sz w:val="22"/>
          <w:szCs w:val="22"/>
        </w:rPr>
        <w:t>ları,</w:t>
      </w:r>
      <w:r w:rsidRPr="007A3AFC">
        <w:rPr>
          <w:rFonts w:asciiTheme="minorHAnsi" w:eastAsia="TimesNewRoman,Bold" w:hAnsiTheme="minorHAnsi" w:cstheme="minorHAnsi"/>
          <w:bCs/>
          <w:sz w:val="22"/>
          <w:szCs w:val="22"/>
        </w:rPr>
        <w:t xml:space="preserve"> </w:t>
      </w:r>
    </w:p>
    <w:p w14:paraId="0422F41D" w14:textId="77777777" w:rsidR="00881AE7" w:rsidRPr="00E31BB8" w:rsidRDefault="00881AE7" w:rsidP="00881AE7">
      <w:pPr>
        <w:spacing w:before="144"/>
        <w:ind w:firstLine="567"/>
        <w:jc w:val="both"/>
        <w:rPr>
          <w:sz w:val="24"/>
          <w:szCs w:val="24"/>
        </w:rPr>
      </w:pPr>
    </w:p>
    <w:p w14:paraId="4BFB9FAD" w14:textId="37BCFA87" w:rsidR="00881AE7" w:rsidRDefault="00881AE7" w:rsidP="007A3AFC">
      <w:pPr>
        <w:ind w:firstLine="567"/>
        <w:jc w:val="both"/>
        <w:rPr>
          <w:rFonts w:asciiTheme="minorHAnsi" w:hAnsiTheme="minorHAnsi" w:cstheme="minorHAnsi"/>
          <w:b/>
          <w:bCs/>
          <w:sz w:val="22"/>
          <w:szCs w:val="22"/>
        </w:rPr>
      </w:pPr>
      <w:r w:rsidRPr="007A3AFC">
        <w:rPr>
          <w:rFonts w:asciiTheme="minorHAnsi" w:hAnsiTheme="minorHAnsi" w:cstheme="minorHAnsi"/>
          <w:b/>
          <w:bCs/>
          <w:sz w:val="22"/>
          <w:szCs w:val="22"/>
        </w:rPr>
        <w:t>Bİ-Paftaları:</w:t>
      </w:r>
    </w:p>
    <w:p w14:paraId="67E3D6D8" w14:textId="77777777" w:rsidR="007A3AFC" w:rsidRPr="007A3AFC" w:rsidRDefault="007A3AFC" w:rsidP="007A3AFC">
      <w:pPr>
        <w:ind w:firstLine="567"/>
        <w:jc w:val="both"/>
        <w:rPr>
          <w:rFonts w:asciiTheme="minorHAnsi" w:hAnsiTheme="minorHAnsi" w:cstheme="minorHAnsi"/>
          <w:b/>
          <w:bCs/>
          <w:sz w:val="22"/>
          <w:szCs w:val="22"/>
        </w:rPr>
      </w:pPr>
    </w:p>
    <w:p w14:paraId="0F2990F5" w14:textId="35A5F749"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Ölçekler yatay ve düşeyde aynı alınacaktır.</w:t>
      </w:r>
    </w:p>
    <w:p w14:paraId="3B0C7447"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48AACA11" w14:textId="50DCFD52"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Bİ-1:  Gölet ve tesisleri, genel yerleşim planı</w:t>
      </w:r>
      <w:r w:rsidR="007A3AFC">
        <w:rPr>
          <w:rFonts w:asciiTheme="minorHAnsi" w:eastAsia="TimesNewRoman,Bold" w:hAnsiTheme="minorHAnsi" w:cstheme="minorHAnsi"/>
          <w:bCs/>
          <w:sz w:val="22"/>
          <w:szCs w:val="22"/>
        </w:rPr>
        <w:t xml:space="preserve"> ( 1/1 000 veya 1/500 ölçekli ),</w:t>
      </w:r>
    </w:p>
    <w:p w14:paraId="48EF2308"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5B16B774" w14:textId="022E5CF4"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Bİ-2 : Gölet yeri ve tesisleri genel kazı planı ( 1/1 000 veya 1/500 ölçekli )</w:t>
      </w:r>
      <w:r w:rsidR="007A3AFC">
        <w:rPr>
          <w:rFonts w:asciiTheme="minorHAnsi" w:eastAsia="TimesNewRoman,Bold" w:hAnsiTheme="minorHAnsi" w:cstheme="minorHAnsi"/>
          <w:bCs/>
          <w:sz w:val="22"/>
          <w:szCs w:val="22"/>
        </w:rPr>
        <w:t>,</w:t>
      </w:r>
    </w:p>
    <w:p w14:paraId="47B0A121"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1188CFB6" w14:textId="2D480F39"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Bİ-3:  Gövde enkesitleri ( 1/1000 veya 1/500 ölçekli )</w:t>
      </w:r>
      <w:r w:rsidR="007A3AFC">
        <w:rPr>
          <w:rFonts w:asciiTheme="minorHAnsi" w:eastAsia="TimesNewRoman,Bold" w:hAnsiTheme="minorHAnsi" w:cstheme="minorHAnsi"/>
          <w:bCs/>
          <w:sz w:val="22"/>
          <w:szCs w:val="22"/>
        </w:rPr>
        <w:t>,</w:t>
      </w:r>
    </w:p>
    <w:p w14:paraId="407CCE8E"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4895222D" w14:textId="2750D783"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Bİ-4:  Oturma payına göre şev ayarlaması ( 1/1000 veya 1/ 500 ölçekli )</w:t>
      </w:r>
      <w:r w:rsidR="007A3AFC">
        <w:rPr>
          <w:rFonts w:asciiTheme="minorHAnsi" w:eastAsia="TimesNewRoman,Bold" w:hAnsiTheme="minorHAnsi" w:cstheme="minorHAnsi"/>
          <w:bCs/>
          <w:sz w:val="22"/>
          <w:szCs w:val="22"/>
        </w:rPr>
        <w:t>,</w:t>
      </w:r>
    </w:p>
    <w:p w14:paraId="636873CF"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1C4D06DF" w14:textId="6F7BF38F"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Bİ-5:  Kret düzenlenmesi, kesit ve detayları ( 1/ 50 ölçekli )</w:t>
      </w:r>
      <w:r w:rsidR="007A3AFC">
        <w:rPr>
          <w:rFonts w:asciiTheme="minorHAnsi" w:eastAsia="TimesNewRoman,Bold" w:hAnsiTheme="minorHAnsi" w:cstheme="minorHAnsi"/>
          <w:bCs/>
          <w:sz w:val="22"/>
          <w:szCs w:val="22"/>
        </w:rPr>
        <w:t>,</w:t>
      </w:r>
    </w:p>
    <w:p w14:paraId="013BABA4"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520D496A" w14:textId="61B617D0"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Bİ-6:  Topuk dreni, kontrol ve ölçm</w:t>
      </w:r>
      <w:r w:rsidR="007A3AFC">
        <w:rPr>
          <w:rFonts w:asciiTheme="minorHAnsi" w:eastAsia="TimesNewRoman,Bold" w:hAnsiTheme="minorHAnsi" w:cstheme="minorHAnsi"/>
          <w:bCs/>
          <w:sz w:val="22"/>
          <w:szCs w:val="22"/>
        </w:rPr>
        <w:t>e bacası boy kesit ve detayları,</w:t>
      </w:r>
    </w:p>
    <w:p w14:paraId="21BC6B91"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62C64E62" w14:textId="07279004"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Bİ-7:  Gölet temeli, enjeksiyon planı ( 1/1 000 veya 1/500 ölçekli )</w:t>
      </w:r>
      <w:r w:rsidR="007A3AFC">
        <w:rPr>
          <w:rFonts w:asciiTheme="minorHAnsi" w:eastAsia="TimesNewRoman,Bold" w:hAnsiTheme="minorHAnsi" w:cstheme="minorHAnsi"/>
          <w:bCs/>
          <w:sz w:val="22"/>
          <w:szCs w:val="22"/>
        </w:rPr>
        <w:t>,</w:t>
      </w:r>
    </w:p>
    <w:p w14:paraId="13CCA147"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6CB9EE80" w14:textId="6935D76D"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Bİ-8:  Gölet temeli jeoloji ve enjeksiyon boy kesitleri ( 1/1 000 veya 1/500 ölçekli )</w:t>
      </w:r>
      <w:r w:rsidR="007A3AFC">
        <w:rPr>
          <w:rFonts w:asciiTheme="minorHAnsi" w:eastAsia="TimesNewRoman,Bold" w:hAnsiTheme="minorHAnsi" w:cstheme="minorHAnsi"/>
          <w:bCs/>
          <w:sz w:val="22"/>
          <w:szCs w:val="22"/>
        </w:rPr>
        <w:t>,</w:t>
      </w:r>
    </w:p>
    <w:p w14:paraId="519669C2"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4BC6AE5E" w14:textId="77777777" w:rsid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Bİ-9:  Gölet temeli çimento enjeksiyon uygulama şeması</w:t>
      </w:r>
      <w:r w:rsidR="007A3AFC">
        <w:rPr>
          <w:rFonts w:asciiTheme="minorHAnsi" w:eastAsia="TimesNewRoman,Bold" w:hAnsiTheme="minorHAnsi" w:cstheme="minorHAnsi"/>
          <w:bCs/>
          <w:sz w:val="22"/>
          <w:szCs w:val="22"/>
        </w:rPr>
        <w:t>,</w:t>
      </w:r>
    </w:p>
    <w:p w14:paraId="33FF89BB" w14:textId="57BB6962"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 xml:space="preserve"> </w:t>
      </w:r>
    </w:p>
    <w:p w14:paraId="6D538DB1" w14:textId="61F66CDF"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Bİ-10: Yüzeysel deplasman röperleri, çapraz kollu çökme ölçerleri ve rasat kuyularını gösterir lokasyon planı ( 1/1000 veya 1/ 500 ölçekli )</w:t>
      </w:r>
      <w:r w:rsidR="007A3AFC">
        <w:rPr>
          <w:rFonts w:asciiTheme="minorHAnsi" w:eastAsia="TimesNewRoman,Bold" w:hAnsiTheme="minorHAnsi" w:cstheme="minorHAnsi"/>
          <w:bCs/>
          <w:sz w:val="22"/>
          <w:szCs w:val="22"/>
        </w:rPr>
        <w:t>,</w:t>
      </w:r>
    </w:p>
    <w:p w14:paraId="45BB984E"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396FB96F" w14:textId="3923688F"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Bİ-11 Yüzeysel deplasman röperleri, çapraz kollu çökme ölçerleri ve rasat kuyularını gösterir enkesitler (1/1000 veya 1/500 ölçekli)</w:t>
      </w:r>
      <w:r w:rsidR="007A3AFC">
        <w:rPr>
          <w:rFonts w:asciiTheme="minorHAnsi" w:eastAsia="TimesNewRoman,Bold" w:hAnsiTheme="minorHAnsi" w:cstheme="minorHAnsi"/>
          <w:bCs/>
          <w:sz w:val="22"/>
          <w:szCs w:val="22"/>
        </w:rPr>
        <w:t>,</w:t>
      </w:r>
    </w:p>
    <w:p w14:paraId="1E6F0F6A"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0E29B42A" w14:textId="0B8E7943"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w:t>
      </w:r>
      <w:r w:rsidR="007A3AFC" w:rsidRPr="007A3AFC">
        <w:rPr>
          <w:rFonts w:asciiTheme="minorHAnsi" w:eastAsia="TimesNewRoman,Bold" w:hAnsiTheme="minorHAnsi" w:cstheme="minorHAnsi"/>
          <w:bCs/>
          <w:sz w:val="22"/>
          <w:szCs w:val="22"/>
        </w:rPr>
        <w:t>12: Piyezometre</w:t>
      </w:r>
      <w:r w:rsidRPr="007A3AFC">
        <w:rPr>
          <w:rFonts w:asciiTheme="minorHAnsi" w:eastAsia="TimesNewRoman,Bold" w:hAnsiTheme="minorHAnsi" w:cstheme="minorHAnsi"/>
          <w:bCs/>
          <w:sz w:val="22"/>
          <w:szCs w:val="22"/>
        </w:rPr>
        <w:t xml:space="preserve"> uçlarını gösterir lokasyon planı ( 1/1000 veya 1/500 ölçekli )</w:t>
      </w:r>
      <w:r w:rsidR="007A3AFC">
        <w:rPr>
          <w:rFonts w:asciiTheme="minorHAnsi" w:eastAsia="TimesNewRoman,Bold" w:hAnsiTheme="minorHAnsi" w:cstheme="minorHAnsi"/>
          <w:bCs/>
          <w:sz w:val="22"/>
          <w:szCs w:val="22"/>
        </w:rPr>
        <w:t>,</w:t>
      </w:r>
    </w:p>
    <w:p w14:paraId="34CD0EB0"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70F164C1" w14:textId="37CF1298"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Bİ-13 : Piyezometre uçlarını  gösterir enkesitler ( 1/1000 veya 1/ 500 ölçekli )</w:t>
      </w:r>
      <w:r w:rsidR="007A3AFC">
        <w:rPr>
          <w:rFonts w:asciiTheme="minorHAnsi" w:eastAsia="TimesNewRoman,Bold" w:hAnsiTheme="minorHAnsi" w:cstheme="minorHAnsi"/>
          <w:bCs/>
          <w:sz w:val="22"/>
          <w:szCs w:val="22"/>
        </w:rPr>
        <w:t>,</w:t>
      </w:r>
    </w:p>
    <w:p w14:paraId="1E093493"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77B33479" w14:textId="2A172F3C"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Bİ-14: Terminal kuyusu ( Nihai kuyu ) kalıp, teçhizat planı ve detayları ( 1/50 ölçekli)</w:t>
      </w:r>
      <w:r w:rsidR="007A3AFC">
        <w:rPr>
          <w:rFonts w:asciiTheme="minorHAnsi" w:eastAsia="TimesNewRoman,Bold" w:hAnsiTheme="minorHAnsi" w:cstheme="minorHAnsi"/>
          <w:bCs/>
          <w:sz w:val="22"/>
          <w:szCs w:val="22"/>
        </w:rPr>
        <w:t>,</w:t>
      </w:r>
    </w:p>
    <w:p w14:paraId="567BC82B"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30F1099B" w14:textId="77777777"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Bİ-15 : Malzeme dağıtım şeması ( 1/1000 veya 1/ 500 ölçekli )</w:t>
      </w:r>
    </w:p>
    <w:p w14:paraId="2A0A5EB2" w14:textId="77777777" w:rsidR="00881AE7" w:rsidRPr="00E31BB8" w:rsidRDefault="00881AE7" w:rsidP="00881AE7">
      <w:pPr>
        <w:spacing w:before="144"/>
        <w:ind w:firstLine="567"/>
        <w:jc w:val="both"/>
        <w:rPr>
          <w:sz w:val="24"/>
          <w:szCs w:val="24"/>
        </w:rPr>
      </w:pPr>
    </w:p>
    <w:p w14:paraId="6ADF8EE7" w14:textId="5CC600AC" w:rsidR="00881AE7" w:rsidRDefault="00881AE7" w:rsidP="007A3AFC">
      <w:pPr>
        <w:ind w:firstLine="567"/>
        <w:jc w:val="both"/>
        <w:rPr>
          <w:rFonts w:asciiTheme="minorHAnsi" w:hAnsiTheme="minorHAnsi" w:cstheme="minorHAnsi"/>
          <w:b/>
          <w:bCs/>
          <w:sz w:val="22"/>
          <w:szCs w:val="22"/>
        </w:rPr>
      </w:pPr>
      <w:r w:rsidRPr="007A3AFC">
        <w:rPr>
          <w:rFonts w:asciiTheme="minorHAnsi" w:hAnsiTheme="minorHAnsi" w:cstheme="minorHAnsi"/>
          <w:b/>
          <w:bCs/>
          <w:sz w:val="22"/>
          <w:szCs w:val="22"/>
        </w:rPr>
        <w:t>Dİ-Paftaları</w:t>
      </w:r>
    </w:p>
    <w:p w14:paraId="3314ACB0" w14:textId="77777777" w:rsidR="007A3AFC" w:rsidRPr="007A3AFC" w:rsidRDefault="007A3AFC" w:rsidP="007A3AFC">
      <w:pPr>
        <w:ind w:firstLine="567"/>
        <w:jc w:val="both"/>
        <w:rPr>
          <w:rFonts w:asciiTheme="minorHAnsi" w:hAnsiTheme="minorHAnsi" w:cstheme="minorHAnsi"/>
          <w:b/>
          <w:bCs/>
          <w:sz w:val="22"/>
          <w:szCs w:val="22"/>
        </w:rPr>
      </w:pPr>
    </w:p>
    <w:p w14:paraId="1D7A359F" w14:textId="407FA507"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Dİ-1: Dolusavak genel yerleşim planı ve enkesitleri (1/ 1000 veya 1/500 ölçekli )</w:t>
      </w:r>
      <w:r w:rsidR="007A3AFC">
        <w:rPr>
          <w:rFonts w:asciiTheme="minorHAnsi" w:eastAsia="TimesNewRoman,Bold" w:hAnsiTheme="minorHAnsi" w:cstheme="minorHAnsi"/>
          <w:bCs/>
          <w:sz w:val="22"/>
          <w:szCs w:val="22"/>
        </w:rPr>
        <w:t>,</w:t>
      </w:r>
    </w:p>
    <w:p w14:paraId="7BEAD0DC"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7467D86B" w14:textId="23B0EED5"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 Dolusavak</w:t>
      </w:r>
      <w:r w:rsidRPr="007A3AFC">
        <w:rPr>
          <w:rFonts w:asciiTheme="minorHAnsi" w:eastAsia="TimesNewRoman,Bold" w:hAnsiTheme="minorHAnsi" w:cstheme="minorHAnsi"/>
          <w:bCs/>
          <w:sz w:val="22"/>
          <w:szCs w:val="22"/>
        </w:rPr>
        <w:t xml:space="preserve"> boykesiti ( 1/ 200 veya 1/250 ölçekli )</w:t>
      </w:r>
      <w:r w:rsidR="007A3AFC">
        <w:rPr>
          <w:rFonts w:asciiTheme="minorHAnsi" w:eastAsia="TimesNewRoman,Bold" w:hAnsiTheme="minorHAnsi" w:cstheme="minorHAnsi"/>
          <w:bCs/>
          <w:sz w:val="22"/>
          <w:szCs w:val="22"/>
        </w:rPr>
        <w:t>,</w:t>
      </w:r>
    </w:p>
    <w:p w14:paraId="73401BEA"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7E62D33C" w14:textId="43E8852C" w:rsid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3: Dolusavak</w:t>
      </w:r>
      <w:r w:rsidRPr="007A3AFC">
        <w:rPr>
          <w:rFonts w:asciiTheme="minorHAnsi" w:eastAsia="TimesNewRoman,Bold" w:hAnsiTheme="minorHAnsi" w:cstheme="minorHAnsi"/>
          <w:bCs/>
          <w:sz w:val="22"/>
          <w:szCs w:val="22"/>
        </w:rPr>
        <w:t xml:space="preserve"> yaklaşım kanalı, eşik, tekne ve boşaltım kanalı planı (1/100 veya 1/50 ölçekli)</w:t>
      </w:r>
      <w:r w:rsidR="007A3AFC">
        <w:rPr>
          <w:rFonts w:asciiTheme="minorHAnsi" w:eastAsia="TimesNewRoman,Bold" w:hAnsiTheme="minorHAnsi" w:cstheme="minorHAnsi"/>
          <w:bCs/>
          <w:sz w:val="22"/>
          <w:szCs w:val="22"/>
        </w:rPr>
        <w:t>,</w:t>
      </w:r>
    </w:p>
    <w:p w14:paraId="4EE681E6" w14:textId="319363A7"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 xml:space="preserve"> </w:t>
      </w:r>
    </w:p>
    <w:p w14:paraId="7C12264C" w14:textId="1A18B518"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Dİ-4: Dolusavak eşik veya tekne boykesiti ve çeşitli detayları (1/100 veya 1/50 ölçekli olabilir)</w:t>
      </w:r>
      <w:r w:rsidR="007A3AFC">
        <w:rPr>
          <w:rFonts w:asciiTheme="minorHAnsi" w:eastAsia="TimesNewRoman,Bold" w:hAnsiTheme="minorHAnsi" w:cstheme="minorHAnsi"/>
          <w:bCs/>
          <w:sz w:val="22"/>
          <w:szCs w:val="22"/>
        </w:rPr>
        <w:t>,</w:t>
      </w:r>
    </w:p>
    <w:p w14:paraId="40E816EF"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5F543854" w14:textId="692C15AA"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5: Enerji</w:t>
      </w:r>
      <w:r w:rsidRPr="007A3AFC">
        <w:rPr>
          <w:rFonts w:asciiTheme="minorHAnsi" w:eastAsia="TimesNewRoman,Bold" w:hAnsiTheme="minorHAnsi" w:cstheme="minorHAnsi"/>
          <w:bCs/>
          <w:sz w:val="22"/>
          <w:szCs w:val="22"/>
        </w:rPr>
        <w:t xml:space="preserve"> kırıcı havuz veya sıçratma eşiği plan ve boy kesitleri ( 1/ 100 veya 1/50 ölçekli )</w:t>
      </w:r>
      <w:r w:rsidR="007A3AFC">
        <w:rPr>
          <w:rFonts w:asciiTheme="minorHAnsi" w:eastAsia="TimesNewRoman,Bold" w:hAnsiTheme="minorHAnsi" w:cstheme="minorHAnsi"/>
          <w:bCs/>
          <w:sz w:val="22"/>
          <w:szCs w:val="22"/>
        </w:rPr>
        <w:t>,</w:t>
      </w:r>
    </w:p>
    <w:p w14:paraId="67EC4D31"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3D01DF22" w14:textId="68790855"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6: Dolusavak</w:t>
      </w:r>
      <w:r w:rsidRPr="007A3AFC">
        <w:rPr>
          <w:rFonts w:asciiTheme="minorHAnsi" w:eastAsia="TimesNewRoman,Bold" w:hAnsiTheme="minorHAnsi" w:cstheme="minorHAnsi"/>
          <w:bCs/>
          <w:sz w:val="22"/>
          <w:szCs w:val="22"/>
        </w:rPr>
        <w:t xml:space="preserve"> ya</w:t>
      </w:r>
      <w:r w:rsidR="007A3AFC">
        <w:rPr>
          <w:rFonts w:asciiTheme="minorHAnsi" w:eastAsia="TimesNewRoman,Bold" w:hAnsiTheme="minorHAnsi" w:cstheme="minorHAnsi"/>
          <w:bCs/>
          <w:sz w:val="22"/>
          <w:szCs w:val="22"/>
        </w:rPr>
        <w:t xml:space="preserve">klaşım kanalında enerji kırıcı </w:t>
      </w:r>
      <w:r w:rsidRPr="007A3AFC">
        <w:rPr>
          <w:rFonts w:asciiTheme="minorHAnsi" w:eastAsia="TimesNewRoman,Bold" w:hAnsiTheme="minorHAnsi" w:cstheme="minorHAnsi"/>
          <w:bCs/>
          <w:sz w:val="22"/>
          <w:szCs w:val="22"/>
        </w:rPr>
        <w:t>tesise kadar muhtelif yerlerden enkesitler (1/100 veya 1/50 ölçekli )</w:t>
      </w:r>
      <w:r w:rsidR="007A3AFC">
        <w:rPr>
          <w:rFonts w:asciiTheme="minorHAnsi" w:eastAsia="TimesNewRoman,Bold" w:hAnsiTheme="minorHAnsi" w:cstheme="minorHAnsi"/>
          <w:bCs/>
          <w:sz w:val="22"/>
          <w:szCs w:val="22"/>
        </w:rPr>
        <w:t>,</w:t>
      </w:r>
    </w:p>
    <w:p w14:paraId="1EC7FDE9"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0BD9F56B" w14:textId="391E1C1C"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7: Dolusavak</w:t>
      </w:r>
      <w:r w:rsidRPr="007A3AFC">
        <w:rPr>
          <w:rFonts w:asciiTheme="minorHAnsi" w:eastAsia="TimesNewRoman,Bold" w:hAnsiTheme="minorHAnsi" w:cstheme="minorHAnsi"/>
          <w:bCs/>
          <w:sz w:val="22"/>
          <w:szCs w:val="22"/>
        </w:rPr>
        <w:t xml:space="preserve"> kesit ve detayları ( 1/5 veya 1/10 ölçekli )</w:t>
      </w:r>
      <w:r w:rsidR="007A3AFC">
        <w:rPr>
          <w:rFonts w:asciiTheme="minorHAnsi" w:eastAsia="TimesNewRoman,Bold" w:hAnsiTheme="minorHAnsi" w:cstheme="minorHAnsi"/>
          <w:bCs/>
          <w:sz w:val="22"/>
          <w:szCs w:val="22"/>
        </w:rPr>
        <w:t>,</w:t>
      </w:r>
    </w:p>
    <w:p w14:paraId="219BC0CD"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43A8CA16" w14:textId="38F934A0"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8: Dolusavak</w:t>
      </w:r>
      <w:r w:rsidRPr="007A3AFC">
        <w:rPr>
          <w:rFonts w:asciiTheme="minorHAnsi" w:eastAsia="TimesNewRoman,Bold" w:hAnsiTheme="minorHAnsi" w:cstheme="minorHAnsi"/>
          <w:bCs/>
          <w:sz w:val="22"/>
          <w:szCs w:val="22"/>
        </w:rPr>
        <w:t xml:space="preserve"> detayları (1/1-1/5 veya 1/10 ölçekli )</w:t>
      </w:r>
      <w:r w:rsidR="007A3AFC">
        <w:rPr>
          <w:rFonts w:asciiTheme="minorHAnsi" w:eastAsia="TimesNewRoman,Bold" w:hAnsiTheme="minorHAnsi" w:cstheme="minorHAnsi"/>
          <w:bCs/>
          <w:sz w:val="22"/>
          <w:szCs w:val="22"/>
        </w:rPr>
        <w:t>,</w:t>
      </w:r>
    </w:p>
    <w:p w14:paraId="5CA1A3C1"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386048A4" w14:textId="59B62153" w:rsidR="007A3AFC" w:rsidRDefault="007A3AFC" w:rsidP="007A3AFC">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Dİ-9: Dolusavak Kazı Planı,</w:t>
      </w:r>
    </w:p>
    <w:p w14:paraId="3D5D7B05" w14:textId="18455F28"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 xml:space="preserve"> </w:t>
      </w:r>
    </w:p>
    <w:p w14:paraId="46453E2A" w14:textId="5D5F05B9"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Pr>
          <w:rFonts w:asciiTheme="minorHAnsi" w:eastAsia="TimesNewRoman,Bold" w:hAnsiTheme="minorHAnsi" w:cstheme="minorHAnsi"/>
          <w:bCs/>
          <w:sz w:val="22"/>
          <w:szCs w:val="22"/>
        </w:rPr>
        <w:t>-10: Dolusavak Kazı Kesitleri,</w:t>
      </w:r>
    </w:p>
    <w:p w14:paraId="4C71C067"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696EB8CE" w14:textId="255FA8AF"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11: Dolusavak</w:t>
      </w:r>
      <w:r w:rsidR="007A3AFC">
        <w:rPr>
          <w:rFonts w:asciiTheme="minorHAnsi" w:eastAsia="TimesNewRoman,Bold" w:hAnsiTheme="minorHAnsi" w:cstheme="minorHAnsi"/>
          <w:bCs/>
          <w:sz w:val="22"/>
          <w:szCs w:val="22"/>
        </w:rPr>
        <w:t xml:space="preserve"> Genel Kalıp Planı,</w:t>
      </w:r>
    </w:p>
    <w:p w14:paraId="0CCE9E0D"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05BD0A04" w14:textId="16D41EA2" w:rsid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12: Dolusavak</w:t>
      </w:r>
      <w:r w:rsidRPr="007A3AFC">
        <w:rPr>
          <w:rFonts w:asciiTheme="minorHAnsi" w:eastAsia="TimesNewRoman,Bold" w:hAnsiTheme="minorHAnsi" w:cstheme="minorHAnsi"/>
          <w:bCs/>
          <w:sz w:val="22"/>
          <w:szCs w:val="22"/>
        </w:rPr>
        <w:t xml:space="preserve"> Genel Kalıp Boykesiti</w:t>
      </w:r>
      <w:r w:rsidR="007A3AFC">
        <w:rPr>
          <w:rFonts w:asciiTheme="minorHAnsi" w:eastAsia="TimesNewRoman,Bold" w:hAnsiTheme="minorHAnsi" w:cstheme="minorHAnsi"/>
          <w:bCs/>
          <w:sz w:val="22"/>
          <w:szCs w:val="22"/>
        </w:rPr>
        <w:t>,</w:t>
      </w:r>
    </w:p>
    <w:p w14:paraId="57B4B816" w14:textId="12208C8F"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 xml:space="preserve"> </w:t>
      </w:r>
    </w:p>
    <w:p w14:paraId="4670C49D" w14:textId="27E1565F" w:rsid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13: Dolusavak</w:t>
      </w:r>
      <w:r w:rsidRPr="007A3AFC">
        <w:rPr>
          <w:rFonts w:asciiTheme="minorHAnsi" w:eastAsia="TimesNewRoman,Bold" w:hAnsiTheme="minorHAnsi" w:cstheme="minorHAnsi"/>
          <w:bCs/>
          <w:sz w:val="22"/>
          <w:szCs w:val="22"/>
        </w:rPr>
        <w:t xml:space="preserve"> Yaklaşım Kanalı – Eşik Yapısı Kalıp Planı</w:t>
      </w:r>
      <w:r w:rsidR="007A3AFC">
        <w:rPr>
          <w:rFonts w:asciiTheme="minorHAnsi" w:eastAsia="TimesNewRoman,Bold" w:hAnsiTheme="minorHAnsi" w:cstheme="minorHAnsi"/>
          <w:bCs/>
          <w:sz w:val="22"/>
          <w:szCs w:val="22"/>
        </w:rPr>
        <w:t>,</w:t>
      </w:r>
    </w:p>
    <w:p w14:paraId="4B070A7E" w14:textId="757C8E6C"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 xml:space="preserve"> </w:t>
      </w:r>
    </w:p>
    <w:p w14:paraId="3459BEA7" w14:textId="4C416E3F" w:rsid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14: Dolusavak</w:t>
      </w:r>
      <w:r w:rsidRPr="007A3AFC">
        <w:rPr>
          <w:rFonts w:asciiTheme="minorHAnsi" w:eastAsia="TimesNewRoman,Bold" w:hAnsiTheme="minorHAnsi" w:cstheme="minorHAnsi"/>
          <w:bCs/>
          <w:sz w:val="22"/>
          <w:szCs w:val="22"/>
        </w:rPr>
        <w:t xml:space="preserve"> Yaklaşım Kanalı – Eşik Yapısı Kalıp Kesitleri</w:t>
      </w:r>
      <w:r w:rsidR="007A3AFC">
        <w:rPr>
          <w:rFonts w:asciiTheme="minorHAnsi" w:eastAsia="TimesNewRoman,Bold" w:hAnsiTheme="minorHAnsi" w:cstheme="minorHAnsi"/>
          <w:bCs/>
          <w:sz w:val="22"/>
          <w:szCs w:val="22"/>
        </w:rPr>
        <w:t>,</w:t>
      </w:r>
    </w:p>
    <w:p w14:paraId="682A7031" w14:textId="2B27E3C5"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 xml:space="preserve"> </w:t>
      </w:r>
    </w:p>
    <w:p w14:paraId="508537DD" w14:textId="5A902352" w:rsid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15: Dolusavak</w:t>
      </w:r>
      <w:r w:rsidRPr="007A3AFC">
        <w:rPr>
          <w:rFonts w:asciiTheme="minorHAnsi" w:eastAsia="TimesNewRoman,Bold" w:hAnsiTheme="minorHAnsi" w:cstheme="minorHAnsi"/>
          <w:bCs/>
          <w:sz w:val="22"/>
          <w:szCs w:val="22"/>
        </w:rPr>
        <w:t xml:space="preserve"> Yaklaşım Kanalı – Eşik Yapısı Kalıp Detayları</w:t>
      </w:r>
      <w:r w:rsidR="007A3AFC">
        <w:rPr>
          <w:rFonts w:asciiTheme="minorHAnsi" w:eastAsia="TimesNewRoman,Bold" w:hAnsiTheme="minorHAnsi" w:cstheme="minorHAnsi"/>
          <w:bCs/>
          <w:sz w:val="22"/>
          <w:szCs w:val="22"/>
        </w:rPr>
        <w:t>,</w:t>
      </w:r>
    </w:p>
    <w:p w14:paraId="3F1F01A2" w14:textId="46C00B7B"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 xml:space="preserve"> </w:t>
      </w:r>
    </w:p>
    <w:p w14:paraId="238E8B08" w14:textId="0B3E20BE"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Dİ-16: Dolusavak Yaklaşım Kanalı Duvar ve Taban Kaplama Donatısı ve Kalıp Detayları</w:t>
      </w:r>
      <w:r w:rsidR="007A3AFC">
        <w:rPr>
          <w:rFonts w:asciiTheme="minorHAnsi" w:eastAsia="TimesNewRoman,Bold" w:hAnsiTheme="minorHAnsi" w:cstheme="minorHAnsi"/>
          <w:bCs/>
          <w:sz w:val="22"/>
          <w:szCs w:val="22"/>
        </w:rPr>
        <w:t>,</w:t>
      </w:r>
    </w:p>
    <w:p w14:paraId="697AE1B4"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0AFB9D8B" w14:textId="50F9A273" w:rsid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17: Dolusavak</w:t>
      </w:r>
      <w:r w:rsidRPr="007A3AFC">
        <w:rPr>
          <w:rFonts w:asciiTheme="minorHAnsi" w:eastAsia="TimesNewRoman,Bold" w:hAnsiTheme="minorHAnsi" w:cstheme="minorHAnsi"/>
          <w:bCs/>
          <w:sz w:val="22"/>
          <w:szCs w:val="22"/>
        </w:rPr>
        <w:t xml:space="preserve"> Yaklaşım Kanalı Duvar ve Taban Kaplama Donatısı Döküm ve Detayları</w:t>
      </w:r>
      <w:r w:rsidR="007A3AFC">
        <w:rPr>
          <w:rFonts w:asciiTheme="minorHAnsi" w:eastAsia="TimesNewRoman,Bold" w:hAnsiTheme="minorHAnsi" w:cstheme="minorHAnsi"/>
          <w:bCs/>
          <w:sz w:val="22"/>
          <w:szCs w:val="22"/>
        </w:rPr>
        <w:t>,</w:t>
      </w:r>
    </w:p>
    <w:p w14:paraId="2E7869F4" w14:textId="1C051B78"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 xml:space="preserve"> </w:t>
      </w:r>
    </w:p>
    <w:p w14:paraId="5C858A62" w14:textId="09C23858"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18: Dolusavak</w:t>
      </w:r>
      <w:r w:rsidRPr="007A3AFC">
        <w:rPr>
          <w:rFonts w:asciiTheme="minorHAnsi" w:eastAsia="TimesNewRoman,Bold" w:hAnsiTheme="minorHAnsi" w:cstheme="minorHAnsi"/>
          <w:bCs/>
          <w:sz w:val="22"/>
          <w:szCs w:val="22"/>
        </w:rPr>
        <w:t xml:space="preserve"> Yaklaşım Kanalı - Eşik yapısı ve Eşik Duvar Donatısı Döküm ve Detayları</w:t>
      </w:r>
      <w:r w:rsidR="007A3AFC">
        <w:rPr>
          <w:rFonts w:asciiTheme="minorHAnsi" w:eastAsia="TimesNewRoman,Bold" w:hAnsiTheme="minorHAnsi" w:cstheme="minorHAnsi"/>
          <w:bCs/>
          <w:sz w:val="22"/>
          <w:szCs w:val="22"/>
        </w:rPr>
        <w:t>,</w:t>
      </w:r>
    </w:p>
    <w:p w14:paraId="3C615D21"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0A1ABC27" w14:textId="606AABFF"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19: Dolusavak</w:t>
      </w:r>
      <w:r w:rsidRPr="007A3AFC">
        <w:rPr>
          <w:rFonts w:asciiTheme="minorHAnsi" w:eastAsia="TimesNewRoman,Bold" w:hAnsiTheme="minorHAnsi" w:cstheme="minorHAnsi"/>
          <w:bCs/>
          <w:sz w:val="22"/>
          <w:szCs w:val="22"/>
        </w:rPr>
        <w:t xml:space="preserve"> Deşarj Kanalı Kalıp Planı</w:t>
      </w:r>
      <w:r w:rsidR="007A3AFC">
        <w:rPr>
          <w:rFonts w:asciiTheme="minorHAnsi" w:eastAsia="TimesNewRoman,Bold" w:hAnsiTheme="minorHAnsi" w:cstheme="minorHAnsi"/>
          <w:bCs/>
          <w:sz w:val="22"/>
          <w:szCs w:val="22"/>
        </w:rPr>
        <w:t>,</w:t>
      </w:r>
    </w:p>
    <w:p w14:paraId="1D7687C1"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3EB0E2E2" w14:textId="58558DCD"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20: Dolusavak</w:t>
      </w:r>
      <w:r w:rsidRPr="007A3AFC">
        <w:rPr>
          <w:rFonts w:asciiTheme="minorHAnsi" w:eastAsia="TimesNewRoman,Bold" w:hAnsiTheme="minorHAnsi" w:cstheme="minorHAnsi"/>
          <w:bCs/>
          <w:sz w:val="22"/>
          <w:szCs w:val="22"/>
        </w:rPr>
        <w:t xml:space="preserve"> Deşarj Kanalı Kalıp Boykesiti</w:t>
      </w:r>
      <w:r w:rsidR="007A3AFC">
        <w:rPr>
          <w:rFonts w:asciiTheme="minorHAnsi" w:eastAsia="TimesNewRoman,Bold" w:hAnsiTheme="minorHAnsi" w:cstheme="minorHAnsi"/>
          <w:bCs/>
          <w:sz w:val="22"/>
          <w:szCs w:val="22"/>
        </w:rPr>
        <w:t>,</w:t>
      </w:r>
    </w:p>
    <w:p w14:paraId="44D86D79"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22FCD337" w14:textId="2C4F2F3B"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21: Dolusavak</w:t>
      </w:r>
      <w:r w:rsidRPr="007A3AFC">
        <w:rPr>
          <w:rFonts w:asciiTheme="minorHAnsi" w:eastAsia="TimesNewRoman,Bold" w:hAnsiTheme="minorHAnsi" w:cstheme="minorHAnsi"/>
          <w:bCs/>
          <w:sz w:val="22"/>
          <w:szCs w:val="22"/>
        </w:rPr>
        <w:t xml:space="preserve"> Deşarj Kanalı Kalıp </w:t>
      </w:r>
      <w:proofErr w:type="spellStart"/>
      <w:r w:rsidRPr="007A3AFC">
        <w:rPr>
          <w:rFonts w:asciiTheme="minorHAnsi" w:eastAsia="TimesNewRoman,Bold" w:hAnsiTheme="minorHAnsi" w:cstheme="minorHAnsi"/>
          <w:bCs/>
          <w:sz w:val="22"/>
          <w:szCs w:val="22"/>
        </w:rPr>
        <w:t>Enkesit</w:t>
      </w:r>
      <w:proofErr w:type="spellEnd"/>
      <w:r w:rsidRPr="007A3AFC">
        <w:rPr>
          <w:rFonts w:asciiTheme="minorHAnsi" w:eastAsia="TimesNewRoman,Bold" w:hAnsiTheme="minorHAnsi" w:cstheme="minorHAnsi"/>
          <w:bCs/>
          <w:sz w:val="22"/>
          <w:szCs w:val="22"/>
        </w:rPr>
        <w:t xml:space="preserve"> ve Detayları</w:t>
      </w:r>
      <w:r w:rsidR="007A3AFC">
        <w:rPr>
          <w:rFonts w:asciiTheme="minorHAnsi" w:eastAsia="TimesNewRoman,Bold" w:hAnsiTheme="minorHAnsi" w:cstheme="minorHAnsi"/>
          <w:bCs/>
          <w:sz w:val="22"/>
          <w:szCs w:val="22"/>
        </w:rPr>
        <w:t>,</w:t>
      </w:r>
    </w:p>
    <w:p w14:paraId="68477292"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583FBA06" w14:textId="2EB503C3"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22: Dolusavak</w:t>
      </w:r>
      <w:r w:rsidRPr="007A3AFC">
        <w:rPr>
          <w:rFonts w:asciiTheme="minorHAnsi" w:eastAsia="TimesNewRoman,Bold" w:hAnsiTheme="minorHAnsi" w:cstheme="minorHAnsi"/>
          <w:bCs/>
          <w:sz w:val="22"/>
          <w:szCs w:val="22"/>
        </w:rPr>
        <w:t xml:space="preserve"> Deşarj Kanalı Duvarları Donatısı Döküm ve Detayları</w:t>
      </w:r>
      <w:r w:rsidR="007A3AFC">
        <w:rPr>
          <w:rFonts w:asciiTheme="minorHAnsi" w:eastAsia="TimesNewRoman,Bold" w:hAnsiTheme="minorHAnsi" w:cstheme="minorHAnsi"/>
          <w:bCs/>
          <w:sz w:val="22"/>
          <w:szCs w:val="22"/>
        </w:rPr>
        <w:t>,</w:t>
      </w:r>
    </w:p>
    <w:p w14:paraId="73B95CD5"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1FD0583D" w14:textId="490F295C"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23: Dolusavak</w:t>
      </w:r>
      <w:r w:rsidRPr="007A3AFC">
        <w:rPr>
          <w:rFonts w:asciiTheme="minorHAnsi" w:eastAsia="TimesNewRoman,Bold" w:hAnsiTheme="minorHAnsi" w:cstheme="minorHAnsi"/>
          <w:bCs/>
          <w:sz w:val="22"/>
          <w:szCs w:val="22"/>
        </w:rPr>
        <w:t xml:space="preserve"> Deşarj Kanalı Taban Kaplamaları Donatısı Döküm ve Detayları</w:t>
      </w:r>
      <w:r w:rsidR="007A3AFC">
        <w:rPr>
          <w:rFonts w:asciiTheme="minorHAnsi" w:eastAsia="TimesNewRoman,Bold" w:hAnsiTheme="minorHAnsi" w:cstheme="minorHAnsi"/>
          <w:bCs/>
          <w:sz w:val="22"/>
          <w:szCs w:val="22"/>
        </w:rPr>
        <w:t>,</w:t>
      </w:r>
    </w:p>
    <w:p w14:paraId="71D6E56A"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16D5F0C2" w14:textId="38122DB7"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24: Dolusavak</w:t>
      </w:r>
      <w:r w:rsidRPr="007A3AFC">
        <w:rPr>
          <w:rFonts w:asciiTheme="minorHAnsi" w:eastAsia="TimesNewRoman,Bold" w:hAnsiTheme="minorHAnsi" w:cstheme="minorHAnsi"/>
          <w:bCs/>
          <w:sz w:val="22"/>
          <w:szCs w:val="22"/>
        </w:rPr>
        <w:t xml:space="preserve"> Enerji Kırıcı Havuz veya Sıçratma Eşiği Kalıp Planı</w:t>
      </w:r>
      <w:r w:rsidR="007A3AFC">
        <w:rPr>
          <w:rFonts w:asciiTheme="minorHAnsi" w:eastAsia="TimesNewRoman,Bold" w:hAnsiTheme="minorHAnsi" w:cstheme="minorHAnsi"/>
          <w:bCs/>
          <w:sz w:val="22"/>
          <w:szCs w:val="22"/>
        </w:rPr>
        <w:t>,</w:t>
      </w:r>
    </w:p>
    <w:p w14:paraId="327C97DB"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2881F8BA" w14:textId="7A0E519A"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25: Dolusavak</w:t>
      </w:r>
      <w:r w:rsidRPr="007A3AFC">
        <w:rPr>
          <w:rFonts w:asciiTheme="minorHAnsi" w:eastAsia="TimesNewRoman,Bold" w:hAnsiTheme="minorHAnsi" w:cstheme="minorHAnsi"/>
          <w:bCs/>
          <w:sz w:val="22"/>
          <w:szCs w:val="22"/>
        </w:rPr>
        <w:t xml:space="preserve"> Enerji Kırıcı Havuz veya Sıçratma Eşiği Kanalı Kalıp Boykesiti</w:t>
      </w:r>
      <w:r w:rsidR="007A3AFC">
        <w:rPr>
          <w:rFonts w:asciiTheme="minorHAnsi" w:eastAsia="TimesNewRoman,Bold" w:hAnsiTheme="minorHAnsi" w:cstheme="minorHAnsi"/>
          <w:bCs/>
          <w:sz w:val="22"/>
          <w:szCs w:val="22"/>
        </w:rPr>
        <w:t>,</w:t>
      </w:r>
    </w:p>
    <w:p w14:paraId="33267CE3"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1D2FBE88" w14:textId="6D136790"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26: Dolusavak</w:t>
      </w:r>
      <w:r w:rsidRPr="007A3AFC">
        <w:rPr>
          <w:rFonts w:asciiTheme="minorHAnsi" w:eastAsia="TimesNewRoman,Bold" w:hAnsiTheme="minorHAnsi" w:cstheme="minorHAnsi"/>
          <w:bCs/>
          <w:sz w:val="22"/>
          <w:szCs w:val="22"/>
        </w:rPr>
        <w:t xml:space="preserve"> Enerji Kırıcı Havuz veya Sıçratma Eşiği Kanalı Kalıp </w:t>
      </w:r>
      <w:proofErr w:type="spellStart"/>
      <w:r w:rsidRPr="007A3AFC">
        <w:rPr>
          <w:rFonts w:asciiTheme="minorHAnsi" w:eastAsia="TimesNewRoman,Bold" w:hAnsiTheme="minorHAnsi" w:cstheme="minorHAnsi"/>
          <w:bCs/>
          <w:sz w:val="22"/>
          <w:szCs w:val="22"/>
        </w:rPr>
        <w:t>Enkesit</w:t>
      </w:r>
      <w:proofErr w:type="spellEnd"/>
      <w:r w:rsidRPr="007A3AFC">
        <w:rPr>
          <w:rFonts w:asciiTheme="minorHAnsi" w:eastAsia="TimesNewRoman,Bold" w:hAnsiTheme="minorHAnsi" w:cstheme="minorHAnsi"/>
          <w:bCs/>
          <w:sz w:val="22"/>
          <w:szCs w:val="22"/>
        </w:rPr>
        <w:t xml:space="preserve"> ve Detayları</w:t>
      </w:r>
      <w:r w:rsidR="007A3AFC">
        <w:rPr>
          <w:rFonts w:asciiTheme="minorHAnsi" w:eastAsia="TimesNewRoman,Bold" w:hAnsiTheme="minorHAnsi" w:cstheme="minorHAnsi"/>
          <w:bCs/>
          <w:sz w:val="22"/>
          <w:szCs w:val="22"/>
        </w:rPr>
        <w:t>,</w:t>
      </w:r>
    </w:p>
    <w:p w14:paraId="70EA0EA6"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4BAD1B68" w14:textId="74C16A5B"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27: Dolusavak</w:t>
      </w:r>
      <w:r w:rsidRPr="007A3AFC">
        <w:rPr>
          <w:rFonts w:asciiTheme="minorHAnsi" w:eastAsia="TimesNewRoman,Bold" w:hAnsiTheme="minorHAnsi" w:cstheme="minorHAnsi"/>
          <w:bCs/>
          <w:sz w:val="22"/>
          <w:szCs w:val="22"/>
        </w:rPr>
        <w:t xml:space="preserve"> Enerji Kırıcı Havuz veya Sıçratma Eşiği Kanalı Duvarları Donatısı Döküm ve Detayları</w:t>
      </w:r>
      <w:r w:rsidR="007A3AFC">
        <w:rPr>
          <w:rFonts w:asciiTheme="minorHAnsi" w:eastAsia="TimesNewRoman,Bold" w:hAnsiTheme="minorHAnsi" w:cstheme="minorHAnsi"/>
          <w:bCs/>
          <w:sz w:val="22"/>
          <w:szCs w:val="22"/>
        </w:rPr>
        <w:t>,</w:t>
      </w:r>
    </w:p>
    <w:p w14:paraId="1B1CEAEA"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4B0140DE" w14:textId="634A7ABE"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28: Dolusavak</w:t>
      </w:r>
      <w:r w:rsidRPr="007A3AFC">
        <w:rPr>
          <w:rFonts w:asciiTheme="minorHAnsi" w:eastAsia="TimesNewRoman,Bold" w:hAnsiTheme="minorHAnsi" w:cstheme="minorHAnsi"/>
          <w:bCs/>
          <w:sz w:val="22"/>
          <w:szCs w:val="22"/>
        </w:rPr>
        <w:t xml:space="preserve"> Enerji Kırıcı Havuz veya Sıçratma Eşiği Kanalı Taban Kaplamaları Donatısı Döküm ve Detayları</w:t>
      </w:r>
      <w:r w:rsidR="007A3AFC">
        <w:rPr>
          <w:rFonts w:asciiTheme="minorHAnsi" w:eastAsia="TimesNewRoman,Bold" w:hAnsiTheme="minorHAnsi" w:cstheme="minorHAnsi"/>
          <w:bCs/>
          <w:sz w:val="22"/>
          <w:szCs w:val="22"/>
        </w:rPr>
        <w:t>,</w:t>
      </w:r>
    </w:p>
    <w:p w14:paraId="60C24004"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0A22678F" w14:textId="7506BC9D" w:rsidR="00881AE7"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29: Dolusavak</w:t>
      </w:r>
      <w:r w:rsidR="007A3AFC">
        <w:rPr>
          <w:rFonts w:asciiTheme="minorHAnsi" w:eastAsia="TimesNewRoman,Bold" w:hAnsiTheme="minorHAnsi" w:cstheme="minorHAnsi"/>
          <w:bCs/>
          <w:sz w:val="22"/>
          <w:szCs w:val="22"/>
        </w:rPr>
        <w:t xml:space="preserve"> Köprüsü Plan ve Kesitleri</w:t>
      </w:r>
      <w:r w:rsidRPr="007A3AFC">
        <w:rPr>
          <w:rFonts w:asciiTheme="minorHAnsi" w:eastAsia="TimesNewRoman,Bold" w:hAnsiTheme="minorHAnsi" w:cstheme="minorHAnsi"/>
          <w:bCs/>
          <w:sz w:val="22"/>
          <w:szCs w:val="22"/>
        </w:rPr>
        <w:t>, Donatısı Döküm ve Detayları</w:t>
      </w:r>
      <w:r w:rsidR="007A3AFC">
        <w:rPr>
          <w:rFonts w:asciiTheme="minorHAnsi" w:eastAsia="TimesNewRoman,Bold" w:hAnsiTheme="minorHAnsi" w:cstheme="minorHAnsi"/>
          <w:bCs/>
          <w:sz w:val="22"/>
          <w:szCs w:val="22"/>
        </w:rPr>
        <w:t>,</w:t>
      </w:r>
    </w:p>
    <w:p w14:paraId="0025F226" w14:textId="77777777" w:rsidR="007A3AFC" w:rsidRPr="007A3AFC" w:rsidRDefault="007A3AFC" w:rsidP="007A3AFC">
      <w:pPr>
        <w:ind w:firstLine="567"/>
        <w:jc w:val="both"/>
        <w:rPr>
          <w:rFonts w:asciiTheme="minorHAnsi" w:eastAsia="TimesNewRoman,Bold" w:hAnsiTheme="minorHAnsi" w:cstheme="minorHAnsi"/>
          <w:bCs/>
          <w:sz w:val="22"/>
          <w:szCs w:val="22"/>
        </w:rPr>
      </w:pPr>
    </w:p>
    <w:p w14:paraId="64EB836E" w14:textId="79DAD223" w:rsidR="00881AE7" w:rsidRPr="007A3AFC" w:rsidRDefault="00881AE7" w:rsidP="007A3AFC">
      <w:pPr>
        <w:ind w:firstLine="567"/>
        <w:jc w:val="both"/>
        <w:rPr>
          <w:rFonts w:asciiTheme="minorHAnsi" w:eastAsia="TimesNewRoman,Bold" w:hAnsiTheme="minorHAnsi" w:cstheme="minorHAnsi"/>
          <w:bCs/>
          <w:sz w:val="22"/>
          <w:szCs w:val="22"/>
        </w:rPr>
      </w:pPr>
      <w:r w:rsidRPr="007A3AFC">
        <w:rPr>
          <w:rFonts w:asciiTheme="minorHAnsi" w:eastAsia="TimesNewRoman,Bold" w:hAnsiTheme="minorHAnsi" w:cstheme="minorHAnsi"/>
          <w:bCs/>
          <w:sz w:val="22"/>
          <w:szCs w:val="22"/>
        </w:rPr>
        <w:t>Dİ-</w:t>
      </w:r>
      <w:r w:rsidR="007A3AFC" w:rsidRPr="007A3AFC">
        <w:rPr>
          <w:rFonts w:asciiTheme="minorHAnsi" w:eastAsia="TimesNewRoman,Bold" w:hAnsiTheme="minorHAnsi" w:cstheme="minorHAnsi"/>
          <w:bCs/>
          <w:sz w:val="22"/>
          <w:szCs w:val="22"/>
        </w:rPr>
        <w:t>30: Dolusavak</w:t>
      </w:r>
      <w:r w:rsidRPr="007A3AFC">
        <w:rPr>
          <w:rFonts w:asciiTheme="minorHAnsi" w:eastAsia="TimesNewRoman,Bold" w:hAnsiTheme="minorHAnsi" w:cstheme="minorHAnsi"/>
          <w:bCs/>
          <w:sz w:val="22"/>
          <w:szCs w:val="22"/>
        </w:rPr>
        <w:t xml:space="preserve"> eşik yapısı perspektif görünüşleri</w:t>
      </w:r>
    </w:p>
    <w:p w14:paraId="3A1E12CA" w14:textId="77777777" w:rsidR="00881AE7" w:rsidRPr="00E31BB8" w:rsidRDefault="00881AE7" w:rsidP="00881AE7">
      <w:pPr>
        <w:spacing w:before="144"/>
        <w:ind w:firstLine="567"/>
        <w:jc w:val="both"/>
        <w:rPr>
          <w:sz w:val="24"/>
          <w:szCs w:val="24"/>
        </w:rPr>
      </w:pPr>
    </w:p>
    <w:p w14:paraId="2EC3A494" w14:textId="679B6008" w:rsidR="00881AE7" w:rsidRDefault="00DE272C" w:rsidP="00DE272C">
      <w:pPr>
        <w:ind w:firstLine="567"/>
        <w:jc w:val="both"/>
        <w:rPr>
          <w:rFonts w:asciiTheme="minorHAnsi" w:hAnsiTheme="minorHAnsi" w:cstheme="minorHAnsi"/>
          <w:b/>
          <w:bCs/>
          <w:sz w:val="22"/>
          <w:szCs w:val="22"/>
        </w:rPr>
      </w:pPr>
      <w:r w:rsidRPr="00DE272C">
        <w:rPr>
          <w:rFonts w:asciiTheme="minorHAnsi" w:hAnsiTheme="minorHAnsi" w:cstheme="minorHAnsi"/>
          <w:b/>
          <w:bCs/>
          <w:sz w:val="22"/>
          <w:szCs w:val="22"/>
        </w:rPr>
        <w:lastRenderedPageBreak/>
        <w:t>Tİ Paftaları</w:t>
      </w:r>
      <w:r w:rsidR="00881AE7" w:rsidRPr="00DE272C">
        <w:rPr>
          <w:rFonts w:asciiTheme="minorHAnsi" w:hAnsiTheme="minorHAnsi" w:cstheme="minorHAnsi"/>
          <w:b/>
          <w:bCs/>
          <w:sz w:val="22"/>
          <w:szCs w:val="22"/>
        </w:rPr>
        <w:t>:</w:t>
      </w:r>
    </w:p>
    <w:p w14:paraId="4EBFFE47" w14:textId="77777777" w:rsidR="00DE272C" w:rsidRPr="00DE272C" w:rsidRDefault="00DE272C" w:rsidP="00DE272C">
      <w:pPr>
        <w:ind w:firstLine="567"/>
        <w:jc w:val="both"/>
        <w:rPr>
          <w:rFonts w:asciiTheme="minorHAnsi" w:hAnsiTheme="minorHAnsi" w:cstheme="minorHAnsi"/>
          <w:b/>
          <w:bCs/>
          <w:sz w:val="22"/>
          <w:szCs w:val="22"/>
        </w:rPr>
      </w:pPr>
    </w:p>
    <w:p w14:paraId="228D8966" w14:textId="6445DB51"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1: Derivasyon</w:t>
      </w:r>
      <w:r w:rsidRPr="00DE272C">
        <w:rPr>
          <w:rFonts w:asciiTheme="minorHAnsi" w:eastAsia="TimesNewRoman,Bold" w:hAnsiTheme="minorHAnsi" w:cstheme="minorHAnsi"/>
          <w:bCs/>
          <w:sz w:val="22"/>
          <w:szCs w:val="22"/>
        </w:rPr>
        <w:t>-Dipsavak veya açık kanal, kondüvi genel yerleşim planı, boykesit (1/1000 veya 1/500 ölçekli) ve kondüvi tip enkesiti (1/50 ölçekli)</w:t>
      </w:r>
      <w:r w:rsidR="00DE272C">
        <w:rPr>
          <w:rFonts w:asciiTheme="minorHAnsi" w:eastAsia="TimesNewRoman,Bold" w:hAnsiTheme="minorHAnsi" w:cstheme="minorHAnsi"/>
          <w:bCs/>
          <w:sz w:val="22"/>
          <w:szCs w:val="22"/>
        </w:rPr>
        <w:t>,</w:t>
      </w:r>
    </w:p>
    <w:p w14:paraId="14F30833"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2ADCDA69" w14:textId="54E0620E"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Tİ-2: Kondüvi ve dipsavak su alma yapısı, giriş yapıları plan ve boykesiti (1/50 ölçekli)</w:t>
      </w:r>
      <w:r w:rsidR="00DE272C">
        <w:rPr>
          <w:rFonts w:asciiTheme="minorHAnsi" w:eastAsia="TimesNewRoman,Bold" w:hAnsiTheme="minorHAnsi" w:cstheme="minorHAnsi"/>
          <w:bCs/>
          <w:sz w:val="22"/>
          <w:szCs w:val="22"/>
        </w:rPr>
        <w:t>,</w:t>
      </w:r>
    </w:p>
    <w:p w14:paraId="3F1E8FD9"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75B3A524" w14:textId="154A2BE1"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3: Dipsavak</w:t>
      </w:r>
      <w:r w:rsidRPr="00DE272C">
        <w:rPr>
          <w:rFonts w:asciiTheme="minorHAnsi" w:eastAsia="TimesNewRoman,Bold" w:hAnsiTheme="minorHAnsi" w:cstheme="minorHAnsi"/>
          <w:bCs/>
          <w:sz w:val="22"/>
          <w:szCs w:val="22"/>
        </w:rPr>
        <w:t xml:space="preserve"> su alma yapısı, ızgara plan, kesit</w:t>
      </w:r>
      <w:r w:rsidR="00DE272C">
        <w:rPr>
          <w:rFonts w:asciiTheme="minorHAnsi" w:eastAsia="TimesNewRoman,Bold" w:hAnsiTheme="minorHAnsi" w:cstheme="minorHAnsi"/>
          <w:bCs/>
          <w:sz w:val="22"/>
          <w:szCs w:val="22"/>
        </w:rPr>
        <w:t xml:space="preserve"> ve detayları ( 1/25 veya 1/10 </w:t>
      </w:r>
      <w:r w:rsidRPr="00DE272C">
        <w:rPr>
          <w:rFonts w:asciiTheme="minorHAnsi" w:eastAsia="TimesNewRoman,Bold" w:hAnsiTheme="minorHAnsi" w:cstheme="minorHAnsi"/>
          <w:bCs/>
          <w:sz w:val="22"/>
          <w:szCs w:val="22"/>
        </w:rPr>
        <w:t>ölçekli)</w:t>
      </w:r>
      <w:r w:rsidR="00DE272C">
        <w:rPr>
          <w:rFonts w:asciiTheme="minorHAnsi" w:eastAsia="TimesNewRoman,Bold" w:hAnsiTheme="minorHAnsi" w:cstheme="minorHAnsi"/>
          <w:bCs/>
          <w:sz w:val="22"/>
          <w:szCs w:val="22"/>
        </w:rPr>
        <w:t>,</w:t>
      </w:r>
    </w:p>
    <w:p w14:paraId="404DBC7E"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07D33C5C" w14:textId="4E9A1FA4"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4: Dipsavak</w:t>
      </w:r>
      <w:r w:rsidRPr="00DE272C">
        <w:rPr>
          <w:rFonts w:asciiTheme="minorHAnsi" w:eastAsia="TimesNewRoman,Bold" w:hAnsiTheme="minorHAnsi" w:cstheme="minorHAnsi"/>
          <w:bCs/>
          <w:sz w:val="22"/>
          <w:szCs w:val="22"/>
        </w:rPr>
        <w:t xml:space="preserve"> tıkaç bölgesi (Tehlike vana odası) kesit ve detayları (1/50 ölçekli )</w:t>
      </w:r>
      <w:r w:rsidR="00DE272C">
        <w:rPr>
          <w:rFonts w:asciiTheme="minorHAnsi" w:eastAsia="TimesNewRoman,Bold" w:hAnsiTheme="minorHAnsi" w:cstheme="minorHAnsi"/>
          <w:bCs/>
          <w:sz w:val="22"/>
          <w:szCs w:val="22"/>
        </w:rPr>
        <w:t>,</w:t>
      </w:r>
    </w:p>
    <w:p w14:paraId="51FC4C22"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4DBF46A6" w14:textId="69D03423"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5: Dipsavak</w:t>
      </w:r>
      <w:r w:rsidRPr="00DE272C">
        <w:rPr>
          <w:rFonts w:asciiTheme="minorHAnsi" w:eastAsia="TimesNewRoman,Bold" w:hAnsiTheme="minorHAnsi" w:cstheme="minorHAnsi"/>
          <w:bCs/>
          <w:sz w:val="22"/>
          <w:szCs w:val="22"/>
        </w:rPr>
        <w:t xml:space="preserve"> ayar vana odası plan ve kesitleri ( sulama branşmanlarının plan ve kesitleri 1/ 50 ölçekli )</w:t>
      </w:r>
      <w:r w:rsidR="00DE272C">
        <w:rPr>
          <w:rFonts w:asciiTheme="minorHAnsi" w:eastAsia="TimesNewRoman,Bold" w:hAnsiTheme="minorHAnsi" w:cstheme="minorHAnsi"/>
          <w:bCs/>
          <w:sz w:val="22"/>
          <w:szCs w:val="22"/>
        </w:rPr>
        <w:t>,</w:t>
      </w:r>
    </w:p>
    <w:p w14:paraId="7E9F220D"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3E06351B" w14:textId="0CC78583"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6: Dipsavak</w:t>
      </w:r>
      <w:r w:rsidRPr="00DE272C">
        <w:rPr>
          <w:rFonts w:asciiTheme="minorHAnsi" w:eastAsia="TimesNewRoman,Bold" w:hAnsiTheme="minorHAnsi" w:cstheme="minorHAnsi"/>
          <w:bCs/>
          <w:sz w:val="22"/>
          <w:szCs w:val="22"/>
        </w:rPr>
        <w:t xml:space="preserve"> yapısı çelik tehlike ve tamir kapağı (1/50 ölçekli )</w:t>
      </w:r>
      <w:r w:rsidR="00DE272C">
        <w:rPr>
          <w:rFonts w:asciiTheme="minorHAnsi" w:eastAsia="TimesNewRoman,Bold" w:hAnsiTheme="minorHAnsi" w:cstheme="minorHAnsi"/>
          <w:bCs/>
          <w:sz w:val="22"/>
          <w:szCs w:val="22"/>
        </w:rPr>
        <w:t>,</w:t>
      </w:r>
    </w:p>
    <w:p w14:paraId="4767AAB8"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0F302EBE" w14:textId="5177F3D9"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7: Dipsavak</w:t>
      </w:r>
      <w:r w:rsidRPr="00DE272C">
        <w:rPr>
          <w:rFonts w:asciiTheme="minorHAnsi" w:eastAsia="TimesNewRoman,Bold" w:hAnsiTheme="minorHAnsi" w:cstheme="minorHAnsi"/>
          <w:bCs/>
          <w:sz w:val="22"/>
          <w:szCs w:val="22"/>
        </w:rPr>
        <w:t xml:space="preserve"> yapısı detay paftası (seviye ölçme borusu başlangıç detayı, havalandırma borusu manometre enjeksiyon detayları, korkuluk detayları, tıkaç altı drenaj detayı, </w:t>
      </w:r>
      <w:proofErr w:type="spellStart"/>
      <w:r w:rsidRPr="00DE272C">
        <w:rPr>
          <w:rFonts w:asciiTheme="minorHAnsi" w:eastAsia="TimesNewRoman,Bold" w:hAnsiTheme="minorHAnsi" w:cstheme="minorHAnsi"/>
          <w:bCs/>
          <w:sz w:val="22"/>
          <w:szCs w:val="22"/>
        </w:rPr>
        <w:t>by-pass</w:t>
      </w:r>
      <w:proofErr w:type="spellEnd"/>
      <w:r w:rsidRPr="00DE272C">
        <w:rPr>
          <w:rFonts w:asciiTheme="minorHAnsi" w:eastAsia="TimesNewRoman,Bold" w:hAnsiTheme="minorHAnsi" w:cstheme="minorHAnsi"/>
          <w:bCs/>
          <w:sz w:val="22"/>
          <w:szCs w:val="22"/>
        </w:rPr>
        <w:t xml:space="preserve"> vanaları genleşme contası, mesnet detayları ve gerekli diğer detaylar)</w:t>
      </w:r>
      <w:r w:rsidR="00DE272C">
        <w:rPr>
          <w:rFonts w:asciiTheme="minorHAnsi" w:eastAsia="TimesNewRoman,Bold" w:hAnsiTheme="minorHAnsi" w:cstheme="minorHAnsi"/>
          <w:bCs/>
          <w:sz w:val="22"/>
          <w:szCs w:val="22"/>
        </w:rPr>
        <w:t>,</w:t>
      </w:r>
    </w:p>
    <w:p w14:paraId="3370AA1D" w14:textId="21B0F1E0" w:rsidR="00DE272C" w:rsidRDefault="00DE272C" w:rsidP="00DE272C">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 xml:space="preserve">Tİ-8: Derivasyon – Dipsavak </w:t>
      </w:r>
      <w:r w:rsidR="00881AE7" w:rsidRPr="00DE272C">
        <w:rPr>
          <w:rFonts w:asciiTheme="minorHAnsi" w:eastAsia="TimesNewRoman,Bold" w:hAnsiTheme="minorHAnsi" w:cstheme="minorHAnsi"/>
          <w:bCs/>
          <w:sz w:val="22"/>
          <w:szCs w:val="22"/>
        </w:rPr>
        <w:t>Kazı Planı</w:t>
      </w:r>
      <w:r>
        <w:rPr>
          <w:rFonts w:asciiTheme="minorHAnsi" w:eastAsia="TimesNewRoman,Bold" w:hAnsiTheme="minorHAnsi" w:cstheme="minorHAnsi"/>
          <w:bCs/>
          <w:sz w:val="22"/>
          <w:szCs w:val="22"/>
        </w:rPr>
        <w:t>,</w:t>
      </w:r>
    </w:p>
    <w:p w14:paraId="467DF202" w14:textId="67D00C31"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 xml:space="preserve">  </w:t>
      </w:r>
    </w:p>
    <w:p w14:paraId="138C153E" w14:textId="05AB80ED" w:rsid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9: Derivasyon</w:t>
      </w:r>
      <w:r w:rsidR="00DE272C">
        <w:rPr>
          <w:rFonts w:asciiTheme="minorHAnsi" w:eastAsia="TimesNewRoman,Bold" w:hAnsiTheme="minorHAnsi" w:cstheme="minorHAnsi"/>
          <w:bCs/>
          <w:sz w:val="22"/>
          <w:szCs w:val="22"/>
        </w:rPr>
        <w:t xml:space="preserve"> – Dipsavak </w:t>
      </w:r>
      <w:r w:rsidRPr="00DE272C">
        <w:rPr>
          <w:rFonts w:asciiTheme="minorHAnsi" w:eastAsia="TimesNewRoman,Bold" w:hAnsiTheme="minorHAnsi" w:cstheme="minorHAnsi"/>
          <w:bCs/>
          <w:sz w:val="22"/>
          <w:szCs w:val="22"/>
        </w:rPr>
        <w:t>Kazı Kesitleri</w:t>
      </w:r>
      <w:r w:rsidR="00DE272C">
        <w:rPr>
          <w:rFonts w:asciiTheme="minorHAnsi" w:eastAsia="TimesNewRoman,Bold" w:hAnsiTheme="minorHAnsi" w:cstheme="minorHAnsi"/>
          <w:bCs/>
          <w:sz w:val="22"/>
          <w:szCs w:val="22"/>
        </w:rPr>
        <w:t>,</w:t>
      </w:r>
    </w:p>
    <w:p w14:paraId="68BA1F66" w14:textId="57B9F22A"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 xml:space="preserve">  </w:t>
      </w:r>
    </w:p>
    <w:p w14:paraId="52D06E30" w14:textId="77777777" w:rsid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Tİ-1</w:t>
      </w:r>
      <w:r w:rsidR="00DE272C">
        <w:rPr>
          <w:rFonts w:asciiTheme="minorHAnsi" w:eastAsia="TimesNewRoman,Bold" w:hAnsiTheme="minorHAnsi" w:cstheme="minorHAnsi"/>
          <w:bCs/>
          <w:sz w:val="22"/>
          <w:szCs w:val="22"/>
        </w:rPr>
        <w:t>0: Derivasyon Genel Kalıp Planı,</w:t>
      </w:r>
    </w:p>
    <w:p w14:paraId="475382BE" w14:textId="1C67BD28"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 xml:space="preserve"> </w:t>
      </w:r>
    </w:p>
    <w:p w14:paraId="69CB8212" w14:textId="3CC978D6"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Tİ-11: D</w:t>
      </w:r>
      <w:r w:rsidR="00DE272C">
        <w:rPr>
          <w:rFonts w:asciiTheme="minorHAnsi" w:eastAsia="TimesNewRoman,Bold" w:hAnsiTheme="minorHAnsi" w:cstheme="minorHAnsi"/>
          <w:bCs/>
          <w:sz w:val="22"/>
          <w:szCs w:val="22"/>
        </w:rPr>
        <w:t>erivasyon Genel Kalıp Boykesiti,</w:t>
      </w:r>
    </w:p>
    <w:p w14:paraId="182D8AC7"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3F49DE95" w14:textId="1AC0DF6A"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12: Derivasyon</w:t>
      </w:r>
      <w:r w:rsidRPr="00DE272C">
        <w:rPr>
          <w:rFonts w:asciiTheme="minorHAnsi" w:eastAsia="TimesNewRoman,Bold" w:hAnsiTheme="minorHAnsi" w:cstheme="minorHAnsi"/>
          <w:bCs/>
          <w:sz w:val="22"/>
          <w:szCs w:val="22"/>
        </w:rPr>
        <w:t xml:space="preserve"> </w:t>
      </w:r>
      <w:proofErr w:type="spellStart"/>
      <w:r w:rsidRPr="00DE272C">
        <w:rPr>
          <w:rFonts w:asciiTheme="minorHAnsi" w:eastAsia="TimesNewRoman,Bold" w:hAnsiTheme="minorHAnsi" w:cstheme="minorHAnsi"/>
          <w:bCs/>
          <w:sz w:val="22"/>
          <w:szCs w:val="22"/>
        </w:rPr>
        <w:t>Anoları</w:t>
      </w:r>
      <w:proofErr w:type="spellEnd"/>
      <w:r w:rsidRPr="00DE272C">
        <w:rPr>
          <w:rFonts w:asciiTheme="minorHAnsi" w:eastAsia="TimesNewRoman,Bold" w:hAnsiTheme="minorHAnsi" w:cstheme="minorHAnsi"/>
          <w:bCs/>
          <w:sz w:val="22"/>
          <w:szCs w:val="22"/>
        </w:rPr>
        <w:t xml:space="preserve"> </w:t>
      </w:r>
      <w:r w:rsidR="00DE272C">
        <w:rPr>
          <w:rFonts w:asciiTheme="minorHAnsi" w:eastAsia="TimesNewRoman,Bold" w:hAnsiTheme="minorHAnsi" w:cstheme="minorHAnsi"/>
          <w:bCs/>
          <w:sz w:val="22"/>
          <w:szCs w:val="22"/>
        </w:rPr>
        <w:t>Kalıp Planı, Kesit ve Detayları,</w:t>
      </w:r>
    </w:p>
    <w:p w14:paraId="3920D182"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0FECBF24" w14:textId="628A8C8A"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13: Derivasyon</w:t>
      </w:r>
      <w:r w:rsidRPr="00DE272C">
        <w:rPr>
          <w:rFonts w:asciiTheme="minorHAnsi" w:eastAsia="TimesNewRoman,Bold" w:hAnsiTheme="minorHAnsi" w:cstheme="minorHAnsi"/>
          <w:bCs/>
          <w:sz w:val="22"/>
          <w:szCs w:val="22"/>
        </w:rPr>
        <w:t xml:space="preserve"> </w:t>
      </w:r>
      <w:proofErr w:type="spellStart"/>
      <w:r w:rsidRPr="00DE272C">
        <w:rPr>
          <w:rFonts w:asciiTheme="minorHAnsi" w:eastAsia="TimesNewRoman,Bold" w:hAnsiTheme="minorHAnsi" w:cstheme="minorHAnsi"/>
          <w:bCs/>
          <w:sz w:val="22"/>
          <w:szCs w:val="22"/>
        </w:rPr>
        <w:t>An</w:t>
      </w:r>
      <w:r w:rsidR="00DE272C">
        <w:rPr>
          <w:rFonts w:asciiTheme="minorHAnsi" w:eastAsia="TimesNewRoman,Bold" w:hAnsiTheme="minorHAnsi" w:cstheme="minorHAnsi"/>
          <w:bCs/>
          <w:sz w:val="22"/>
          <w:szCs w:val="22"/>
        </w:rPr>
        <w:t>oları</w:t>
      </w:r>
      <w:proofErr w:type="spellEnd"/>
      <w:r w:rsidR="00DE272C">
        <w:rPr>
          <w:rFonts w:asciiTheme="minorHAnsi" w:eastAsia="TimesNewRoman,Bold" w:hAnsiTheme="minorHAnsi" w:cstheme="minorHAnsi"/>
          <w:bCs/>
          <w:sz w:val="22"/>
          <w:szCs w:val="22"/>
        </w:rPr>
        <w:t xml:space="preserve"> Donatı Döküm ve Detayları,</w:t>
      </w:r>
    </w:p>
    <w:p w14:paraId="2F400F25"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5A62DA05" w14:textId="6B0CFC8D" w:rsid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14: Derivasyon</w:t>
      </w:r>
      <w:r w:rsidRPr="00DE272C">
        <w:rPr>
          <w:rFonts w:asciiTheme="minorHAnsi" w:eastAsia="TimesNewRoman,Bold" w:hAnsiTheme="minorHAnsi" w:cstheme="minorHAnsi"/>
          <w:bCs/>
          <w:sz w:val="22"/>
          <w:szCs w:val="22"/>
        </w:rPr>
        <w:t xml:space="preserve"> Tip Su Tutucu Yaka Kalıp Plan ve Kesit-Donatı Döküm ve Detayları</w:t>
      </w:r>
      <w:r w:rsidR="00DE272C">
        <w:rPr>
          <w:rFonts w:asciiTheme="minorHAnsi" w:eastAsia="TimesNewRoman,Bold" w:hAnsiTheme="minorHAnsi" w:cstheme="minorHAnsi"/>
          <w:bCs/>
          <w:sz w:val="22"/>
          <w:szCs w:val="22"/>
        </w:rPr>
        <w:t>,</w:t>
      </w:r>
    </w:p>
    <w:p w14:paraId="086D86B9" w14:textId="70828630"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 xml:space="preserve"> </w:t>
      </w:r>
    </w:p>
    <w:p w14:paraId="09F37C1E" w14:textId="77777777" w:rsid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Tİ-15: Derivasyon –Dipsavak Giriş Yapısı Kalıp Plan Kesit ve Detayları</w:t>
      </w:r>
      <w:r w:rsidR="00DE272C">
        <w:rPr>
          <w:rFonts w:asciiTheme="minorHAnsi" w:eastAsia="TimesNewRoman,Bold" w:hAnsiTheme="minorHAnsi" w:cstheme="minorHAnsi"/>
          <w:bCs/>
          <w:sz w:val="22"/>
          <w:szCs w:val="22"/>
        </w:rPr>
        <w:t>,</w:t>
      </w:r>
    </w:p>
    <w:p w14:paraId="6CD614FC" w14:textId="4F0EE852"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 xml:space="preserve"> </w:t>
      </w:r>
    </w:p>
    <w:p w14:paraId="6BF00713" w14:textId="56E22B68"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16: Derivasyon</w:t>
      </w:r>
      <w:r w:rsidRPr="00DE272C">
        <w:rPr>
          <w:rFonts w:asciiTheme="minorHAnsi" w:eastAsia="TimesNewRoman,Bold" w:hAnsiTheme="minorHAnsi" w:cstheme="minorHAnsi"/>
          <w:bCs/>
          <w:sz w:val="22"/>
          <w:szCs w:val="22"/>
        </w:rPr>
        <w:t xml:space="preserve"> – Dipsavak Çıkış Yapıs</w:t>
      </w:r>
      <w:r w:rsidR="00DE272C">
        <w:rPr>
          <w:rFonts w:asciiTheme="minorHAnsi" w:eastAsia="TimesNewRoman,Bold" w:hAnsiTheme="minorHAnsi" w:cstheme="minorHAnsi"/>
          <w:bCs/>
          <w:sz w:val="22"/>
          <w:szCs w:val="22"/>
        </w:rPr>
        <w:t>ı Kalıp Plan Kesit ve Detayları,</w:t>
      </w:r>
    </w:p>
    <w:p w14:paraId="022D41A8"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2D550360" w14:textId="242886AB" w:rsid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17: Derivasyon</w:t>
      </w:r>
      <w:r w:rsidRPr="00DE272C">
        <w:rPr>
          <w:rFonts w:asciiTheme="minorHAnsi" w:eastAsia="TimesNewRoman,Bold" w:hAnsiTheme="minorHAnsi" w:cstheme="minorHAnsi"/>
          <w:bCs/>
          <w:sz w:val="22"/>
          <w:szCs w:val="22"/>
        </w:rPr>
        <w:t xml:space="preserve"> – Dipsavak Giriş ve Çıkış Yapısı Donatı Döküm ve Detayları</w:t>
      </w:r>
      <w:r w:rsidR="00DE272C">
        <w:rPr>
          <w:rFonts w:asciiTheme="minorHAnsi" w:eastAsia="TimesNewRoman,Bold" w:hAnsiTheme="minorHAnsi" w:cstheme="minorHAnsi"/>
          <w:bCs/>
          <w:sz w:val="22"/>
          <w:szCs w:val="22"/>
        </w:rPr>
        <w:t>,</w:t>
      </w:r>
    </w:p>
    <w:p w14:paraId="724C43BC" w14:textId="04FB0755"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 xml:space="preserve"> </w:t>
      </w:r>
    </w:p>
    <w:p w14:paraId="23405E6A" w14:textId="39DCCBD0" w:rsid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18: Su</w:t>
      </w:r>
      <w:r w:rsidRPr="00DE272C">
        <w:rPr>
          <w:rFonts w:asciiTheme="minorHAnsi" w:eastAsia="TimesNewRoman,Bold" w:hAnsiTheme="minorHAnsi" w:cstheme="minorHAnsi"/>
          <w:bCs/>
          <w:sz w:val="22"/>
          <w:szCs w:val="22"/>
        </w:rPr>
        <w:t xml:space="preserve"> Alma Yapısı Kalıp Plan Kesit ve Detayları</w:t>
      </w:r>
      <w:r w:rsidR="00DE272C">
        <w:rPr>
          <w:rFonts w:asciiTheme="minorHAnsi" w:eastAsia="TimesNewRoman,Bold" w:hAnsiTheme="minorHAnsi" w:cstheme="minorHAnsi"/>
          <w:bCs/>
          <w:sz w:val="22"/>
          <w:szCs w:val="22"/>
        </w:rPr>
        <w:t>,</w:t>
      </w:r>
    </w:p>
    <w:p w14:paraId="72CF696C" w14:textId="3AFD5205"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 xml:space="preserve"> </w:t>
      </w:r>
    </w:p>
    <w:p w14:paraId="1A0C4441" w14:textId="6224F8F1" w:rsidR="00881AE7"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19: Su</w:t>
      </w:r>
      <w:r w:rsidRPr="00DE272C">
        <w:rPr>
          <w:rFonts w:asciiTheme="minorHAnsi" w:eastAsia="TimesNewRoman,Bold" w:hAnsiTheme="minorHAnsi" w:cstheme="minorHAnsi"/>
          <w:bCs/>
          <w:sz w:val="22"/>
          <w:szCs w:val="22"/>
        </w:rPr>
        <w:t xml:space="preserve"> Alma Y</w:t>
      </w:r>
      <w:r w:rsidR="00DE272C">
        <w:rPr>
          <w:rFonts w:asciiTheme="minorHAnsi" w:eastAsia="TimesNewRoman,Bold" w:hAnsiTheme="minorHAnsi" w:cstheme="minorHAnsi"/>
          <w:bCs/>
          <w:sz w:val="22"/>
          <w:szCs w:val="22"/>
        </w:rPr>
        <w:t>apısı Donatı Döküm ve Detayları,</w:t>
      </w:r>
    </w:p>
    <w:p w14:paraId="4B47CB3D" w14:textId="77777777" w:rsidR="00DE272C" w:rsidRPr="00DE272C" w:rsidRDefault="00DE272C" w:rsidP="00DE272C">
      <w:pPr>
        <w:ind w:firstLine="567"/>
        <w:jc w:val="both"/>
        <w:rPr>
          <w:rFonts w:asciiTheme="minorHAnsi" w:eastAsia="TimesNewRoman,Bold" w:hAnsiTheme="minorHAnsi" w:cstheme="minorHAnsi"/>
          <w:bCs/>
          <w:sz w:val="22"/>
          <w:szCs w:val="22"/>
        </w:rPr>
      </w:pPr>
    </w:p>
    <w:p w14:paraId="66652CD9" w14:textId="4BA758E2" w:rsid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20: Tehlike</w:t>
      </w:r>
      <w:r w:rsidR="00DE272C">
        <w:rPr>
          <w:rFonts w:asciiTheme="minorHAnsi" w:eastAsia="TimesNewRoman,Bold" w:hAnsiTheme="minorHAnsi" w:cstheme="minorHAnsi"/>
          <w:bCs/>
          <w:sz w:val="22"/>
          <w:szCs w:val="22"/>
        </w:rPr>
        <w:t xml:space="preserve"> ve Deşarj Ayar Vana Odaları </w:t>
      </w:r>
      <w:r w:rsidRPr="00DE272C">
        <w:rPr>
          <w:rFonts w:asciiTheme="minorHAnsi" w:eastAsia="TimesNewRoman,Bold" w:hAnsiTheme="minorHAnsi" w:cstheme="minorHAnsi"/>
          <w:bCs/>
          <w:sz w:val="22"/>
          <w:szCs w:val="22"/>
        </w:rPr>
        <w:t>Genel Kalıp Planı</w:t>
      </w:r>
      <w:r w:rsidR="00DE272C">
        <w:rPr>
          <w:rFonts w:asciiTheme="minorHAnsi" w:eastAsia="TimesNewRoman,Bold" w:hAnsiTheme="minorHAnsi" w:cstheme="minorHAnsi"/>
          <w:bCs/>
          <w:sz w:val="22"/>
          <w:szCs w:val="22"/>
        </w:rPr>
        <w:t>,</w:t>
      </w:r>
    </w:p>
    <w:p w14:paraId="63A33A5E" w14:textId="2C2D716D"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 xml:space="preserve"> </w:t>
      </w:r>
    </w:p>
    <w:p w14:paraId="1789EA0E" w14:textId="494E50A5" w:rsid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21: Tehlike</w:t>
      </w:r>
      <w:r w:rsidR="00DE272C">
        <w:rPr>
          <w:rFonts w:asciiTheme="minorHAnsi" w:eastAsia="TimesNewRoman,Bold" w:hAnsiTheme="minorHAnsi" w:cstheme="minorHAnsi"/>
          <w:bCs/>
          <w:sz w:val="22"/>
          <w:szCs w:val="22"/>
        </w:rPr>
        <w:t xml:space="preserve"> ve Deşarj Ayar Vana Odaları </w:t>
      </w:r>
      <w:r w:rsidRPr="00DE272C">
        <w:rPr>
          <w:rFonts w:asciiTheme="minorHAnsi" w:eastAsia="TimesNewRoman,Bold" w:hAnsiTheme="minorHAnsi" w:cstheme="minorHAnsi"/>
          <w:bCs/>
          <w:sz w:val="22"/>
          <w:szCs w:val="22"/>
        </w:rPr>
        <w:t>Kalıp Plan, Kesit ve Detayları</w:t>
      </w:r>
      <w:r w:rsidR="00DE272C">
        <w:rPr>
          <w:rFonts w:asciiTheme="minorHAnsi" w:eastAsia="TimesNewRoman,Bold" w:hAnsiTheme="minorHAnsi" w:cstheme="minorHAnsi"/>
          <w:bCs/>
          <w:sz w:val="22"/>
          <w:szCs w:val="22"/>
        </w:rPr>
        <w:t>,</w:t>
      </w:r>
    </w:p>
    <w:p w14:paraId="0803104D" w14:textId="4F374CCB"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 xml:space="preserve"> </w:t>
      </w:r>
    </w:p>
    <w:p w14:paraId="78951FE1" w14:textId="7AF9D615" w:rsidR="00881AE7" w:rsidRPr="00DE272C" w:rsidRDefault="00881AE7" w:rsidP="00DE272C">
      <w:pPr>
        <w:ind w:firstLine="567"/>
        <w:jc w:val="both"/>
        <w:rPr>
          <w:rFonts w:asciiTheme="minorHAnsi" w:eastAsia="TimesNewRoman,Bold" w:hAnsiTheme="minorHAnsi" w:cstheme="minorHAnsi"/>
          <w:bCs/>
          <w:sz w:val="22"/>
          <w:szCs w:val="22"/>
        </w:rPr>
      </w:pPr>
      <w:r w:rsidRPr="00DE272C">
        <w:rPr>
          <w:rFonts w:asciiTheme="minorHAnsi" w:eastAsia="TimesNewRoman,Bold" w:hAnsiTheme="minorHAnsi" w:cstheme="minorHAnsi"/>
          <w:bCs/>
          <w:sz w:val="22"/>
          <w:szCs w:val="22"/>
        </w:rPr>
        <w:t>Tİ-</w:t>
      </w:r>
      <w:r w:rsidR="00DE272C" w:rsidRPr="00DE272C">
        <w:rPr>
          <w:rFonts w:asciiTheme="minorHAnsi" w:eastAsia="TimesNewRoman,Bold" w:hAnsiTheme="minorHAnsi" w:cstheme="minorHAnsi"/>
          <w:bCs/>
          <w:sz w:val="22"/>
          <w:szCs w:val="22"/>
        </w:rPr>
        <w:t>22: Tehlike</w:t>
      </w:r>
      <w:r w:rsidR="00DE272C">
        <w:rPr>
          <w:rFonts w:asciiTheme="minorHAnsi" w:eastAsia="TimesNewRoman,Bold" w:hAnsiTheme="minorHAnsi" w:cstheme="minorHAnsi"/>
          <w:bCs/>
          <w:sz w:val="22"/>
          <w:szCs w:val="22"/>
        </w:rPr>
        <w:t xml:space="preserve"> ve Deşarj Ayar Vana Odaları</w:t>
      </w:r>
      <w:r w:rsidRPr="00DE272C">
        <w:rPr>
          <w:rFonts w:asciiTheme="minorHAnsi" w:eastAsia="TimesNewRoman,Bold" w:hAnsiTheme="minorHAnsi" w:cstheme="minorHAnsi"/>
          <w:bCs/>
          <w:sz w:val="22"/>
          <w:szCs w:val="22"/>
        </w:rPr>
        <w:t xml:space="preserve"> Donatı Döküm ve Detayları</w:t>
      </w:r>
      <w:r w:rsidR="0057698C">
        <w:rPr>
          <w:rFonts w:asciiTheme="minorHAnsi" w:eastAsia="TimesNewRoman,Bold" w:hAnsiTheme="minorHAnsi" w:cstheme="minorHAnsi"/>
          <w:bCs/>
          <w:sz w:val="22"/>
          <w:szCs w:val="22"/>
        </w:rPr>
        <w:t>,</w:t>
      </w:r>
      <w:r w:rsidRPr="00DE272C">
        <w:rPr>
          <w:rFonts w:asciiTheme="minorHAnsi" w:eastAsia="TimesNewRoman,Bold" w:hAnsiTheme="minorHAnsi" w:cstheme="minorHAnsi"/>
          <w:bCs/>
          <w:sz w:val="22"/>
          <w:szCs w:val="22"/>
        </w:rPr>
        <w:t xml:space="preserve"> </w:t>
      </w:r>
    </w:p>
    <w:p w14:paraId="0BF4E6A3" w14:textId="77777777" w:rsidR="00881AE7" w:rsidRPr="00E31BB8" w:rsidRDefault="00881AE7" w:rsidP="00881AE7">
      <w:pPr>
        <w:spacing w:before="144"/>
        <w:ind w:firstLine="567"/>
        <w:jc w:val="both"/>
        <w:rPr>
          <w:sz w:val="24"/>
          <w:szCs w:val="24"/>
        </w:rPr>
      </w:pPr>
    </w:p>
    <w:p w14:paraId="4D40C445" w14:textId="69C191FB" w:rsidR="00881AE7" w:rsidRDefault="00881AE7" w:rsidP="0057698C">
      <w:pPr>
        <w:ind w:firstLine="567"/>
        <w:jc w:val="both"/>
        <w:rPr>
          <w:rFonts w:asciiTheme="minorHAnsi" w:hAnsiTheme="minorHAnsi" w:cstheme="minorHAnsi"/>
          <w:b/>
          <w:bCs/>
          <w:sz w:val="22"/>
          <w:szCs w:val="22"/>
        </w:rPr>
      </w:pPr>
      <w:r w:rsidRPr="0057698C">
        <w:rPr>
          <w:rFonts w:asciiTheme="minorHAnsi" w:hAnsiTheme="minorHAnsi" w:cstheme="minorHAnsi"/>
          <w:b/>
          <w:bCs/>
          <w:sz w:val="22"/>
          <w:szCs w:val="22"/>
        </w:rPr>
        <w:t>Elektrik Paftaları</w:t>
      </w:r>
    </w:p>
    <w:p w14:paraId="420A48BD" w14:textId="77777777" w:rsidR="0057698C" w:rsidRPr="0057698C" w:rsidRDefault="0057698C" w:rsidP="0057698C">
      <w:pPr>
        <w:ind w:firstLine="567"/>
        <w:jc w:val="both"/>
        <w:rPr>
          <w:rFonts w:asciiTheme="minorHAnsi" w:hAnsiTheme="minorHAnsi" w:cstheme="minorHAnsi"/>
          <w:b/>
          <w:bCs/>
          <w:sz w:val="22"/>
          <w:szCs w:val="22"/>
        </w:rPr>
      </w:pPr>
    </w:p>
    <w:p w14:paraId="48B668BA" w14:textId="56CEF529"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lastRenderedPageBreak/>
        <w:t>Eİ-</w:t>
      </w:r>
      <w:r w:rsidR="0057698C" w:rsidRPr="0057698C">
        <w:rPr>
          <w:rFonts w:asciiTheme="minorHAnsi" w:eastAsia="TimesNewRoman,Bold" w:hAnsiTheme="minorHAnsi" w:cstheme="minorHAnsi"/>
          <w:bCs/>
          <w:sz w:val="22"/>
          <w:szCs w:val="22"/>
        </w:rPr>
        <w:t>1: Baraj</w:t>
      </w:r>
      <w:r w:rsidRPr="0057698C">
        <w:rPr>
          <w:rFonts w:asciiTheme="minorHAnsi" w:eastAsia="TimesNewRoman,Bold" w:hAnsiTheme="minorHAnsi" w:cstheme="minorHAnsi"/>
          <w:bCs/>
          <w:sz w:val="22"/>
          <w:szCs w:val="22"/>
        </w:rPr>
        <w:t xml:space="preserve"> Elektrik Tek Hat Şeması</w:t>
      </w:r>
      <w:r w:rsidR="0057698C">
        <w:rPr>
          <w:rFonts w:asciiTheme="minorHAnsi" w:eastAsia="TimesNewRoman,Bold" w:hAnsiTheme="minorHAnsi" w:cstheme="minorHAnsi"/>
          <w:bCs/>
          <w:sz w:val="22"/>
          <w:szCs w:val="22"/>
        </w:rPr>
        <w:t>,</w:t>
      </w:r>
    </w:p>
    <w:p w14:paraId="617ABAAC"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18DC835C" w14:textId="6D137A76"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Eİ-</w:t>
      </w:r>
      <w:r w:rsidR="0057698C" w:rsidRPr="0057698C">
        <w:rPr>
          <w:rFonts w:asciiTheme="minorHAnsi" w:eastAsia="TimesNewRoman,Bold" w:hAnsiTheme="minorHAnsi" w:cstheme="minorHAnsi"/>
          <w:bCs/>
          <w:sz w:val="22"/>
          <w:szCs w:val="22"/>
        </w:rPr>
        <w:t>2: Elektrik</w:t>
      </w:r>
      <w:r w:rsidRPr="0057698C">
        <w:rPr>
          <w:rFonts w:asciiTheme="minorHAnsi" w:eastAsia="TimesNewRoman,Bold" w:hAnsiTheme="minorHAnsi" w:cstheme="minorHAnsi"/>
          <w:bCs/>
          <w:sz w:val="22"/>
          <w:szCs w:val="22"/>
        </w:rPr>
        <w:t xml:space="preserve"> Tesisatı Sembol Listesi</w:t>
      </w:r>
      <w:r w:rsidR="0057698C">
        <w:rPr>
          <w:rFonts w:asciiTheme="minorHAnsi" w:eastAsia="TimesNewRoman,Bold" w:hAnsiTheme="minorHAnsi" w:cstheme="minorHAnsi"/>
          <w:bCs/>
          <w:sz w:val="22"/>
          <w:szCs w:val="22"/>
        </w:rPr>
        <w:t>,</w:t>
      </w:r>
    </w:p>
    <w:p w14:paraId="3853F099"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5EA82774" w14:textId="774820BC"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Eİ-</w:t>
      </w:r>
      <w:r w:rsidR="0057698C" w:rsidRPr="0057698C">
        <w:rPr>
          <w:rFonts w:asciiTheme="minorHAnsi" w:eastAsia="TimesNewRoman,Bold" w:hAnsiTheme="minorHAnsi" w:cstheme="minorHAnsi"/>
          <w:bCs/>
          <w:sz w:val="22"/>
          <w:szCs w:val="22"/>
        </w:rPr>
        <w:t>3: Baraj</w:t>
      </w:r>
      <w:r w:rsidRPr="0057698C">
        <w:rPr>
          <w:rFonts w:asciiTheme="minorHAnsi" w:eastAsia="TimesNewRoman,Bold" w:hAnsiTheme="minorHAnsi" w:cstheme="minorHAnsi"/>
          <w:bCs/>
          <w:sz w:val="22"/>
          <w:szCs w:val="22"/>
        </w:rPr>
        <w:t xml:space="preserve"> ve Tesisleri Çevre Aydınlatma Projesi</w:t>
      </w:r>
      <w:r w:rsidR="0057698C">
        <w:rPr>
          <w:rFonts w:asciiTheme="minorHAnsi" w:eastAsia="TimesNewRoman,Bold" w:hAnsiTheme="minorHAnsi" w:cstheme="minorHAnsi"/>
          <w:bCs/>
          <w:sz w:val="22"/>
          <w:szCs w:val="22"/>
        </w:rPr>
        <w:t>,</w:t>
      </w:r>
    </w:p>
    <w:p w14:paraId="3DEAFC2B"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73FE6E78" w14:textId="78B6488D"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Eİ-</w:t>
      </w:r>
      <w:r w:rsidR="0057698C" w:rsidRPr="0057698C">
        <w:rPr>
          <w:rFonts w:asciiTheme="minorHAnsi" w:eastAsia="TimesNewRoman,Bold" w:hAnsiTheme="minorHAnsi" w:cstheme="minorHAnsi"/>
          <w:bCs/>
          <w:sz w:val="22"/>
          <w:szCs w:val="22"/>
        </w:rPr>
        <w:t>4: Baraj</w:t>
      </w:r>
      <w:r w:rsidRPr="0057698C">
        <w:rPr>
          <w:rFonts w:asciiTheme="minorHAnsi" w:eastAsia="TimesNewRoman,Bold" w:hAnsiTheme="minorHAnsi" w:cstheme="minorHAnsi"/>
          <w:bCs/>
          <w:sz w:val="22"/>
          <w:szCs w:val="22"/>
        </w:rPr>
        <w:t xml:space="preserve"> ve Tesisleri Çevre Aydınlatma Detay Projeleri</w:t>
      </w:r>
      <w:r w:rsidR="0057698C">
        <w:rPr>
          <w:rFonts w:asciiTheme="minorHAnsi" w:eastAsia="TimesNewRoman,Bold" w:hAnsiTheme="minorHAnsi" w:cstheme="minorHAnsi"/>
          <w:bCs/>
          <w:sz w:val="22"/>
          <w:szCs w:val="22"/>
        </w:rPr>
        <w:t>,</w:t>
      </w:r>
    </w:p>
    <w:p w14:paraId="0AA38BE8"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02E0EFED" w14:textId="2ADF79B2" w:rsidR="00881AE7" w:rsidRDefault="0057698C" w:rsidP="0057698C">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Eİ-5: Gerilim Düşümü Hesabı,</w:t>
      </w:r>
    </w:p>
    <w:p w14:paraId="697DC69F"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0A61142B" w14:textId="47A8D4E0"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Eİ-</w:t>
      </w:r>
      <w:r w:rsidR="0057698C" w:rsidRPr="0057698C">
        <w:rPr>
          <w:rFonts w:asciiTheme="minorHAnsi" w:eastAsia="TimesNewRoman,Bold" w:hAnsiTheme="minorHAnsi" w:cstheme="minorHAnsi"/>
          <w:bCs/>
          <w:sz w:val="22"/>
          <w:szCs w:val="22"/>
        </w:rPr>
        <w:t>6: Baraj</w:t>
      </w:r>
      <w:r w:rsidRPr="0057698C">
        <w:rPr>
          <w:rFonts w:asciiTheme="minorHAnsi" w:eastAsia="TimesNewRoman,Bold" w:hAnsiTheme="minorHAnsi" w:cstheme="minorHAnsi"/>
          <w:bCs/>
          <w:sz w:val="22"/>
          <w:szCs w:val="22"/>
        </w:rPr>
        <w:t xml:space="preserve"> Dipsavak Ulaşım Tüneli Aydınlatma Projesi</w:t>
      </w:r>
      <w:r w:rsidR="0057698C">
        <w:rPr>
          <w:rFonts w:asciiTheme="minorHAnsi" w:eastAsia="TimesNewRoman,Bold" w:hAnsiTheme="minorHAnsi" w:cstheme="minorHAnsi"/>
          <w:bCs/>
          <w:sz w:val="22"/>
          <w:szCs w:val="22"/>
        </w:rPr>
        <w:t>,</w:t>
      </w:r>
    </w:p>
    <w:p w14:paraId="1493BBA3"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494F6A86" w14:textId="76C4D23E"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Eİ-</w:t>
      </w:r>
      <w:r w:rsidR="0057698C" w:rsidRPr="0057698C">
        <w:rPr>
          <w:rFonts w:asciiTheme="minorHAnsi" w:eastAsia="TimesNewRoman,Bold" w:hAnsiTheme="minorHAnsi" w:cstheme="minorHAnsi"/>
          <w:bCs/>
          <w:sz w:val="22"/>
          <w:szCs w:val="22"/>
        </w:rPr>
        <w:t>7: Baraj</w:t>
      </w:r>
      <w:r w:rsidRPr="0057698C">
        <w:rPr>
          <w:rFonts w:asciiTheme="minorHAnsi" w:eastAsia="TimesNewRoman,Bold" w:hAnsiTheme="minorHAnsi" w:cstheme="minorHAnsi"/>
          <w:bCs/>
          <w:sz w:val="22"/>
          <w:szCs w:val="22"/>
        </w:rPr>
        <w:t xml:space="preserve"> Yapıları (galeri, enjeksiyon, drenaj) Aydınlatma Projeleri</w:t>
      </w:r>
      <w:r w:rsidR="0057698C">
        <w:rPr>
          <w:rFonts w:asciiTheme="minorHAnsi" w:eastAsia="TimesNewRoman,Bold" w:hAnsiTheme="minorHAnsi" w:cstheme="minorHAnsi"/>
          <w:bCs/>
          <w:sz w:val="22"/>
          <w:szCs w:val="22"/>
        </w:rPr>
        <w:t>,</w:t>
      </w:r>
    </w:p>
    <w:p w14:paraId="379A4403"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06B66A4B" w14:textId="6DFF2BA6"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Eİ-</w:t>
      </w:r>
      <w:r w:rsidR="0057698C" w:rsidRPr="0057698C">
        <w:rPr>
          <w:rFonts w:asciiTheme="minorHAnsi" w:eastAsia="TimesNewRoman,Bold" w:hAnsiTheme="minorHAnsi" w:cstheme="minorHAnsi"/>
          <w:bCs/>
          <w:sz w:val="22"/>
          <w:szCs w:val="22"/>
        </w:rPr>
        <w:t>8: Baraj</w:t>
      </w:r>
      <w:r w:rsidRPr="0057698C">
        <w:rPr>
          <w:rFonts w:asciiTheme="minorHAnsi" w:eastAsia="TimesNewRoman,Bold" w:hAnsiTheme="minorHAnsi" w:cstheme="minorHAnsi"/>
          <w:bCs/>
          <w:sz w:val="22"/>
          <w:szCs w:val="22"/>
        </w:rPr>
        <w:t xml:space="preserve"> ve Tesisleri YG/AG Vaziyet Planı (No</w:t>
      </w:r>
      <w:r w:rsidR="0057698C">
        <w:rPr>
          <w:rFonts w:asciiTheme="minorHAnsi" w:eastAsia="TimesNewRoman,Bold" w:hAnsiTheme="minorHAnsi" w:cstheme="minorHAnsi"/>
          <w:bCs/>
          <w:sz w:val="22"/>
          <w:szCs w:val="22"/>
        </w:rPr>
        <w:t xml:space="preserve">t: YG: 1 </w:t>
      </w:r>
      <w:proofErr w:type="spellStart"/>
      <w:r w:rsidR="0057698C">
        <w:rPr>
          <w:rFonts w:asciiTheme="minorHAnsi" w:eastAsia="TimesNewRoman,Bold" w:hAnsiTheme="minorHAnsi" w:cstheme="minorHAnsi"/>
          <w:bCs/>
          <w:sz w:val="22"/>
          <w:szCs w:val="22"/>
        </w:rPr>
        <w:t>Kv’ın</w:t>
      </w:r>
      <w:proofErr w:type="spellEnd"/>
      <w:r w:rsidRPr="0057698C">
        <w:rPr>
          <w:rFonts w:asciiTheme="minorHAnsi" w:eastAsia="TimesNewRoman,Bold" w:hAnsiTheme="minorHAnsi" w:cstheme="minorHAnsi"/>
          <w:bCs/>
          <w:sz w:val="22"/>
          <w:szCs w:val="22"/>
        </w:rPr>
        <w:t xml:space="preserve"> üstü)</w:t>
      </w:r>
      <w:r w:rsidR="0057698C">
        <w:rPr>
          <w:rFonts w:asciiTheme="minorHAnsi" w:eastAsia="TimesNewRoman,Bold" w:hAnsiTheme="minorHAnsi" w:cstheme="minorHAnsi"/>
          <w:bCs/>
          <w:sz w:val="22"/>
          <w:szCs w:val="22"/>
        </w:rPr>
        <w:t>,</w:t>
      </w:r>
    </w:p>
    <w:p w14:paraId="62733F5C"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1F187EB6" w14:textId="51A451D5"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Eİ-</w:t>
      </w:r>
      <w:r w:rsidR="0057698C" w:rsidRPr="0057698C">
        <w:rPr>
          <w:rFonts w:asciiTheme="minorHAnsi" w:eastAsia="TimesNewRoman,Bold" w:hAnsiTheme="minorHAnsi" w:cstheme="minorHAnsi"/>
          <w:bCs/>
          <w:sz w:val="22"/>
          <w:szCs w:val="22"/>
        </w:rPr>
        <w:t>9: Baraj</w:t>
      </w:r>
      <w:r w:rsidRPr="0057698C">
        <w:rPr>
          <w:rFonts w:asciiTheme="minorHAnsi" w:eastAsia="TimesNewRoman,Bold" w:hAnsiTheme="minorHAnsi" w:cstheme="minorHAnsi"/>
          <w:bCs/>
          <w:sz w:val="22"/>
          <w:szCs w:val="22"/>
        </w:rPr>
        <w:t xml:space="preserve"> ve Tesisleri Kuvvetli Akım Kolon Şeması</w:t>
      </w:r>
      <w:r w:rsidR="0057698C">
        <w:rPr>
          <w:rFonts w:asciiTheme="minorHAnsi" w:eastAsia="TimesNewRoman,Bold" w:hAnsiTheme="minorHAnsi" w:cstheme="minorHAnsi"/>
          <w:bCs/>
          <w:sz w:val="22"/>
          <w:szCs w:val="22"/>
        </w:rPr>
        <w:t>,</w:t>
      </w:r>
    </w:p>
    <w:p w14:paraId="6335E156"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6DC263A2" w14:textId="243B761F" w:rsidR="00881AE7" w:rsidRPr="0057698C"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Eİ-</w:t>
      </w:r>
      <w:r w:rsidR="0057698C" w:rsidRPr="0057698C">
        <w:rPr>
          <w:rFonts w:asciiTheme="minorHAnsi" w:eastAsia="TimesNewRoman,Bold" w:hAnsiTheme="minorHAnsi" w:cstheme="minorHAnsi"/>
          <w:bCs/>
          <w:sz w:val="22"/>
          <w:szCs w:val="22"/>
        </w:rPr>
        <w:t>10: Baraj</w:t>
      </w:r>
      <w:r w:rsidRPr="0057698C">
        <w:rPr>
          <w:rFonts w:asciiTheme="minorHAnsi" w:eastAsia="TimesNewRoman,Bold" w:hAnsiTheme="minorHAnsi" w:cstheme="minorHAnsi"/>
          <w:bCs/>
          <w:sz w:val="22"/>
          <w:szCs w:val="22"/>
        </w:rPr>
        <w:t xml:space="preserve"> ve Tesisleri Topraklama Projeleri</w:t>
      </w:r>
      <w:r w:rsidR="0057698C">
        <w:rPr>
          <w:rFonts w:asciiTheme="minorHAnsi" w:eastAsia="TimesNewRoman,Bold" w:hAnsiTheme="minorHAnsi" w:cstheme="minorHAnsi"/>
          <w:bCs/>
          <w:sz w:val="22"/>
          <w:szCs w:val="22"/>
        </w:rPr>
        <w:t>,</w:t>
      </w:r>
    </w:p>
    <w:p w14:paraId="557521A8" w14:textId="660F90C9" w:rsidR="00881AE7" w:rsidRDefault="00881AE7" w:rsidP="0057698C">
      <w:pPr>
        <w:ind w:firstLine="567"/>
        <w:jc w:val="both"/>
        <w:rPr>
          <w:rFonts w:asciiTheme="minorHAnsi" w:hAnsiTheme="minorHAnsi" w:cstheme="minorHAnsi"/>
          <w:b/>
          <w:bCs/>
          <w:sz w:val="22"/>
          <w:szCs w:val="22"/>
        </w:rPr>
      </w:pPr>
      <w:r w:rsidRPr="0057698C">
        <w:rPr>
          <w:rFonts w:asciiTheme="minorHAnsi" w:hAnsiTheme="minorHAnsi" w:cstheme="minorHAnsi"/>
          <w:b/>
          <w:bCs/>
          <w:sz w:val="22"/>
          <w:szCs w:val="22"/>
        </w:rPr>
        <w:t>Makine Paftaları</w:t>
      </w:r>
    </w:p>
    <w:p w14:paraId="7E3263D4" w14:textId="77777777" w:rsidR="0057698C" w:rsidRPr="0057698C" w:rsidRDefault="0057698C" w:rsidP="0057698C">
      <w:pPr>
        <w:ind w:firstLine="567"/>
        <w:jc w:val="both"/>
        <w:rPr>
          <w:rFonts w:asciiTheme="minorHAnsi" w:hAnsiTheme="minorHAnsi" w:cstheme="minorHAnsi"/>
          <w:b/>
          <w:bCs/>
          <w:sz w:val="22"/>
          <w:szCs w:val="22"/>
        </w:rPr>
      </w:pPr>
    </w:p>
    <w:p w14:paraId="099901C7" w14:textId="36A87D10"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Mİ-</w:t>
      </w:r>
      <w:r w:rsidR="0057698C" w:rsidRPr="0057698C">
        <w:rPr>
          <w:rFonts w:asciiTheme="minorHAnsi" w:eastAsia="TimesNewRoman,Bold" w:hAnsiTheme="minorHAnsi" w:cstheme="minorHAnsi"/>
          <w:bCs/>
          <w:sz w:val="22"/>
          <w:szCs w:val="22"/>
        </w:rPr>
        <w:t>1: Derivasyon</w:t>
      </w:r>
      <w:r w:rsidRPr="0057698C">
        <w:rPr>
          <w:rFonts w:asciiTheme="minorHAnsi" w:eastAsia="TimesNewRoman,Bold" w:hAnsiTheme="minorHAnsi" w:cstheme="minorHAnsi"/>
          <w:bCs/>
          <w:sz w:val="22"/>
          <w:szCs w:val="22"/>
        </w:rPr>
        <w:t xml:space="preserve"> kapatma kapakları ve detayları</w:t>
      </w:r>
      <w:r w:rsidR="0057698C">
        <w:rPr>
          <w:rFonts w:asciiTheme="minorHAnsi" w:eastAsia="TimesNewRoman,Bold" w:hAnsiTheme="minorHAnsi" w:cstheme="minorHAnsi"/>
          <w:bCs/>
          <w:sz w:val="22"/>
          <w:szCs w:val="22"/>
        </w:rPr>
        <w:t>,</w:t>
      </w:r>
    </w:p>
    <w:p w14:paraId="0C4EF7FD"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4DE5D74E" w14:textId="236127AC"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Mİ-</w:t>
      </w:r>
      <w:r w:rsidR="0057698C" w:rsidRPr="0057698C">
        <w:rPr>
          <w:rFonts w:asciiTheme="minorHAnsi" w:eastAsia="TimesNewRoman,Bold" w:hAnsiTheme="minorHAnsi" w:cstheme="minorHAnsi"/>
          <w:bCs/>
          <w:sz w:val="22"/>
          <w:szCs w:val="22"/>
        </w:rPr>
        <w:t>2: Dipsavak</w:t>
      </w:r>
      <w:r w:rsidRPr="0057698C">
        <w:rPr>
          <w:rFonts w:asciiTheme="minorHAnsi" w:eastAsia="TimesNewRoman,Bold" w:hAnsiTheme="minorHAnsi" w:cstheme="minorHAnsi"/>
          <w:bCs/>
          <w:sz w:val="22"/>
          <w:szCs w:val="22"/>
        </w:rPr>
        <w:t xml:space="preserve"> su alma yapısı ızgaraları ve detayları</w:t>
      </w:r>
      <w:r w:rsidR="0057698C">
        <w:rPr>
          <w:rFonts w:asciiTheme="minorHAnsi" w:eastAsia="TimesNewRoman,Bold" w:hAnsiTheme="minorHAnsi" w:cstheme="minorHAnsi"/>
          <w:bCs/>
          <w:sz w:val="22"/>
          <w:szCs w:val="22"/>
        </w:rPr>
        <w:t>,</w:t>
      </w:r>
    </w:p>
    <w:p w14:paraId="638525BC"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0581A507" w14:textId="77AB929C"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Mİ-</w:t>
      </w:r>
      <w:r w:rsidR="0057698C" w:rsidRPr="0057698C">
        <w:rPr>
          <w:rFonts w:asciiTheme="minorHAnsi" w:eastAsia="TimesNewRoman,Bold" w:hAnsiTheme="minorHAnsi" w:cstheme="minorHAnsi"/>
          <w:bCs/>
          <w:sz w:val="22"/>
          <w:szCs w:val="22"/>
        </w:rPr>
        <w:t>3: Dipsavak</w:t>
      </w:r>
      <w:r w:rsidRPr="0057698C">
        <w:rPr>
          <w:rFonts w:asciiTheme="minorHAnsi" w:eastAsia="TimesNewRoman,Bold" w:hAnsiTheme="minorHAnsi" w:cstheme="minorHAnsi"/>
          <w:bCs/>
          <w:sz w:val="22"/>
          <w:szCs w:val="22"/>
        </w:rPr>
        <w:t xml:space="preserve"> vanaları, kapakları, kumanda ekipmanı ve detayları</w:t>
      </w:r>
      <w:r w:rsidR="0057698C">
        <w:rPr>
          <w:rFonts w:asciiTheme="minorHAnsi" w:eastAsia="TimesNewRoman,Bold" w:hAnsiTheme="minorHAnsi" w:cstheme="minorHAnsi"/>
          <w:bCs/>
          <w:sz w:val="22"/>
          <w:szCs w:val="22"/>
        </w:rPr>
        <w:t>,</w:t>
      </w:r>
    </w:p>
    <w:p w14:paraId="1DB5EE81"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59A4C147" w14:textId="580E9615"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Mİ-</w:t>
      </w:r>
      <w:r w:rsidR="0057698C" w:rsidRPr="0057698C">
        <w:rPr>
          <w:rFonts w:asciiTheme="minorHAnsi" w:eastAsia="TimesNewRoman,Bold" w:hAnsiTheme="minorHAnsi" w:cstheme="minorHAnsi"/>
          <w:bCs/>
          <w:sz w:val="22"/>
          <w:szCs w:val="22"/>
        </w:rPr>
        <w:t>4: Dolusavak</w:t>
      </w:r>
      <w:r w:rsidRPr="0057698C">
        <w:rPr>
          <w:rFonts w:asciiTheme="minorHAnsi" w:eastAsia="TimesNewRoman,Bold" w:hAnsiTheme="minorHAnsi" w:cstheme="minorHAnsi"/>
          <w:bCs/>
          <w:sz w:val="22"/>
          <w:szCs w:val="22"/>
        </w:rPr>
        <w:t xml:space="preserve"> </w:t>
      </w:r>
      <w:proofErr w:type="spellStart"/>
      <w:r w:rsidRPr="0057698C">
        <w:rPr>
          <w:rFonts w:asciiTheme="minorHAnsi" w:eastAsia="TimesNewRoman,Bold" w:hAnsiTheme="minorHAnsi" w:cstheme="minorHAnsi"/>
          <w:bCs/>
          <w:sz w:val="22"/>
          <w:szCs w:val="22"/>
        </w:rPr>
        <w:t>batardo</w:t>
      </w:r>
      <w:proofErr w:type="spellEnd"/>
      <w:r w:rsidRPr="0057698C">
        <w:rPr>
          <w:rFonts w:asciiTheme="minorHAnsi" w:eastAsia="TimesNewRoman,Bold" w:hAnsiTheme="minorHAnsi" w:cstheme="minorHAnsi"/>
          <w:bCs/>
          <w:sz w:val="22"/>
          <w:szCs w:val="22"/>
        </w:rPr>
        <w:t xml:space="preserve"> kapakları ve detayları</w:t>
      </w:r>
      <w:r w:rsidR="0057698C">
        <w:rPr>
          <w:rFonts w:asciiTheme="minorHAnsi" w:eastAsia="TimesNewRoman,Bold" w:hAnsiTheme="minorHAnsi" w:cstheme="minorHAnsi"/>
          <w:bCs/>
          <w:sz w:val="22"/>
          <w:szCs w:val="22"/>
        </w:rPr>
        <w:t>,</w:t>
      </w:r>
    </w:p>
    <w:p w14:paraId="21B61A5E"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2097A26D" w14:textId="72279E02"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Mİ-</w:t>
      </w:r>
      <w:r w:rsidR="0057698C" w:rsidRPr="0057698C">
        <w:rPr>
          <w:rFonts w:asciiTheme="minorHAnsi" w:eastAsia="TimesNewRoman,Bold" w:hAnsiTheme="minorHAnsi" w:cstheme="minorHAnsi"/>
          <w:bCs/>
          <w:sz w:val="22"/>
          <w:szCs w:val="22"/>
        </w:rPr>
        <w:t>5: Dolusavak</w:t>
      </w:r>
      <w:r w:rsidRPr="0057698C">
        <w:rPr>
          <w:rFonts w:asciiTheme="minorHAnsi" w:eastAsia="TimesNewRoman,Bold" w:hAnsiTheme="minorHAnsi" w:cstheme="minorHAnsi"/>
          <w:bCs/>
          <w:sz w:val="22"/>
          <w:szCs w:val="22"/>
        </w:rPr>
        <w:t xml:space="preserve"> </w:t>
      </w:r>
      <w:proofErr w:type="spellStart"/>
      <w:r w:rsidRPr="0057698C">
        <w:rPr>
          <w:rFonts w:asciiTheme="minorHAnsi" w:eastAsia="TimesNewRoman,Bold" w:hAnsiTheme="minorHAnsi" w:cstheme="minorHAnsi"/>
          <w:bCs/>
          <w:sz w:val="22"/>
          <w:szCs w:val="22"/>
        </w:rPr>
        <w:t>radyal</w:t>
      </w:r>
      <w:proofErr w:type="spellEnd"/>
      <w:r w:rsidRPr="0057698C">
        <w:rPr>
          <w:rFonts w:asciiTheme="minorHAnsi" w:eastAsia="TimesNewRoman,Bold" w:hAnsiTheme="minorHAnsi" w:cstheme="minorHAnsi"/>
          <w:bCs/>
          <w:sz w:val="22"/>
          <w:szCs w:val="22"/>
        </w:rPr>
        <w:t xml:space="preserve"> kapakları ve detayları</w:t>
      </w:r>
      <w:r w:rsidR="0057698C">
        <w:rPr>
          <w:rFonts w:asciiTheme="minorHAnsi" w:eastAsia="TimesNewRoman,Bold" w:hAnsiTheme="minorHAnsi" w:cstheme="minorHAnsi"/>
          <w:bCs/>
          <w:sz w:val="22"/>
          <w:szCs w:val="22"/>
        </w:rPr>
        <w:t>,</w:t>
      </w:r>
    </w:p>
    <w:p w14:paraId="3F548353"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743EFD12" w14:textId="32A06981"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Mİ-</w:t>
      </w:r>
      <w:r w:rsidR="0057698C" w:rsidRPr="0057698C">
        <w:rPr>
          <w:rFonts w:asciiTheme="minorHAnsi" w:eastAsia="TimesNewRoman,Bold" w:hAnsiTheme="minorHAnsi" w:cstheme="minorHAnsi"/>
          <w:bCs/>
          <w:sz w:val="22"/>
          <w:szCs w:val="22"/>
        </w:rPr>
        <w:t>6: Dolusavak</w:t>
      </w:r>
      <w:r w:rsidRPr="0057698C">
        <w:rPr>
          <w:rFonts w:asciiTheme="minorHAnsi" w:eastAsia="TimesNewRoman,Bold" w:hAnsiTheme="minorHAnsi" w:cstheme="minorHAnsi"/>
          <w:bCs/>
          <w:sz w:val="22"/>
          <w:szCs w:val="22"/>
        </w:rPr>
        <w:t xml:space="preserve"> </w:t>
      </w:r>
      <w:proofErr w:type="spellStart"/>
      <w:r w:rsidRPr="0057698C">
        <w:rPr>
          <w:rFonts w:asciiTheme="minorHAnsi" w:eastAsia="TimesNewRoman,Bold" w:hAnsiTheme="minorHAnsi" w:cstheme="minorHAnsi"/>
          <w:bCs/>
          <w:sz w:val="22"/>
          <w:szCs w:val="22"/>
        </w:rPr>
        <w:t>radyal</w:t>
      </w:r>
      <w:proofErr w:type="spellEnd"/>
      <w:r w:rsidRPr="0057698C">
        <w:rPr>
          <w:rFonts w:asciiTheme="minorHAnsi" w:eastAsia="TimesNewRoman,Bold" w:hAnsiTheme="minorHAnsi" w:cstheme="minorHAnsi"/>
          <w:bCs/>
          <w:sz w:val="22"/>
          <w:szCs w:val="22"/>
        </w:rPr>
        <w:t xml:space="preserve"> kapak kaldırma mekanizmaları ve detayları</w:t>
      </w:r>
      <w:r w:rsidR="0057698C">
        <w:rPr>
          <w:rFonts w:asciiTheme="minorHAnsi" w:eastAsia="TimesNewRoman,Bold" w:hAnsiTheme="minorHAnsi" w:cstheme="minorHAnsi"/>
          <w:bCs/>
          <w:sz w:val="22"/>
          <w:szCs w:val="22"/>
        </w:rPr>
        <w:t>,</w:t>
      </w:r>
    </w:p>
    <w:p w14:paraId="4D3739A0"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2F7F94B3" w14:textId="5AA30985" w:rsidR="00881AE7"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Mİ-</w:t>
      </w:r>
      <w:r w:rsidR="0057698C" w:rsidRPr="0057698C">
        <w:rPr>
          <w:rFonts w:asciiTheme="minorHAnsi" w:eastAsia="TimesNewRoman,Bold" w:hAnsiTheme="minorHAnsi" w:cstheme="minorHAnsi"/>
          <w:bCs/>
          <w:sz w:val="22"/>
          <w:szCs w:val="22"/>
        </w:rPr>
        <w:t>7: Cebri</w:t>
      </w:r>
      <w:r w:rsidRPr="0057698C">
        <w:rPr>
          <w:rFonts w:asciiTheme="minorHAnsi" w:eastAsia="TimesNewRoman,Bold" w:hAnsiTheme="minorHAnsi" w:cstheme="minorHAnsi"/>
          <w:bCs/>
          <w:sz w:val="22"/>
          <w:szCs w:val="22"/>
        </w:rPr>
        <w:t xml:space="preserve"> borular ve detayları</w:t>
      </w:r>
      <w:r w:rsidR="0057698C">
        <w:rPr>
          <w:rFonts w:asciiTheme="minorHAnsi" w:eastAsia="TimesNewRoman,Bold" w:hAnsiTheme="minorHAnsi" w:cstheme="minorHAnsi"/>
          <w:bCs/>
          <w:sz w:val="22"/>
          <w:szCs w:val="22"/>
        </w:rPr>
        <w:t>,</w:t>
      </w:r>
    </w:p>
    <w:p w14:paraId="6A45DAF7" w14:textId="77777777" w:rsidR="0057698C" w:rsidRPr="0057698C" w:rsidRDefault="0057698C" w:rsidP="0057698C">
      <w:pPr>
        <w:ind w:firstLine="567"/>
        <w:jc w:val="both"/>
        <w:rPr>
          <w:rFonts w:asciiTheme="minorHAnsi" w:eastAsia="TimesNewRoman,Bold" w:hAnsiTheme="minorHAnsi" w:cstheme="minorHAnsi"/>
          <w:bCs/>
          <w:sz w:val="22"/>
          <w:szCs w:val="22"/>
        </w:rPr>
      </w:pPr>
    </w:p>
    <w:p w14:paraId="4C7865ED" w14:textId="066AB575" w:rsidR="00881AE7" w:rsidRPr="0057698C" w:rsidRDefault="00881AE7" w:rsidP="0057698C">
      <w:pPr>
        <w:ind w:firstLine="567"/>
        <w:jc w:val="both"/>
        <w:rPr>
          <w:rFonts w:asciiTheme="minorHAnsi" w:eastAsia="TimesNewRoman,Bold" w:hAnsiTheme="minorHAnsi" w:cstheme="minorHAnsi"/>
          <w:bCs/>
          <w:sz w:val="22"/>
          <w:szCs w:val="22"/>
        </w:rPr>
      </w:pPr>
      <w:r w:rsidRPr="0057698C">
        <w:rPr>
          <w:rFonts w:asciiTheme="minorHAnsi" w:eastAsia="TimesNewRoman,Bold" w:hAnsiTheme="minorHAnsi" w:cstheme="minorHAnsi"/>
          <w:bCs/>
          <w:sz w:val="22"/>
          <w:szCs w:val="22"/>
        </w:rPr>
        <w:t>Mİ-</w:t>
      </w:r>
      <w:r w:rsidR="0057698C" w:rsidRPr="0057698C">
        <w:rPr>
          <w:rFonts w:asciiTheme="minorHAnsi" w:eastAsia="TimesNewRoman,Bold" w:hAnsiTheme="minorHAnsi" w:cstheme="minorHAnsi"/>
          <w:bCs/>
          <w:sz w:val="22"/>
          <w:szCs w:val="22"/>
        </w:rPr>
        <w:t>8: Cebri</w:t>
      </w:r>
      <w:r w:rsidRPr="0057698C">
        <w:rPr>
          <w:rFonts w:asciiTheme="minorHAnsi" w:eastAsia="TimesNewRoman,Bold" w:hAnsiTheme="minorHAnsi" w:cstheme="minorHAnsi"/>
          <w:bCs/>
          <w:sz w:val="22"/>
          <w:szCs w:val="22"/>
        </w:rPr>
        <w:t xml:space="preserve"> boru </w:t>
      </w:r>
      <w:proofErr w:type="spellStart"/>
      <w:r w:rsidRPr="0057698C">
        <w:rPr>
          <w:rFonts w:asciiTheme="minorHAnsi" w:eastAsia="TimesNewRoman,Bold" w:hAnsiTheme="minorHAnsi" w:cstheme="minorHAnsi"/>
          <w:bCs/>
          <w:sz w:val="22"/>
          <w:szCs w:val="22"/>
        </w:rPr>
        <w:t>branşmanı</w:t>
      </w:r>
      <w:proofErr w:type="spellEnd"/>
      <w:r w:rsidRPr="0057698C">
        <w:rPr>
          <w:rFonts w:asciiTheme="minorHAnsi" w:eastAsia="TimesNewRoman,Bold" w:hAnsiTheme="minorHAnsi" w:cstheme="minorHAnsi"/>
          <w:bCs/>
          <w:sz w:val="22"/>
          <w:szCs w:val="22"/>
        </w:rPr>
        <w:t xml:space="preserve"> ve detayları</w:t>
      </w:r>
      <w:r w:rsidR="0057698C">
        <w:rPr>
          <w:rFonts w:asciiTheme="minorHAnsi" w:eastAsia="TimesNewRoman,Bold" w:hAnsiTheme="minorHAnsi" w:cstheme="minorHAnsi"/>
          <w:bCs/>
          <w:sz w:val="22"/>
          <w:szCs w:val="22"/>
        </w:rPr>
        <w:t>,</w:t>
      </w:r>
    </w:p>
    <w:p w14:paraId="41EB1934" w14:textId="77777777" w:rsidR="00881AE7" w:rsidRPr="00E31BB8" w:rsidRDefault="00881AE7" w:rsidP="00881AE7">
      <w:pPr>
        <w:spacing w:before="144"/>
        <w:ind w:firstLine="567"/>
        <w:jc w:val="both"/>
        <w:rPr>
          <w:sz w:val="24"/>
          <w:szCs w:val="24"/>
        </w:rPr>
      </w:pPr>
    </w:p>
    <w:p w14:paraId="7332AD24" w14:textId="2726AA9F" w:rsidR="00881AE7" w:rsidRDefault="00881AE7" w:rsidP="00FF0BB9">
      <w:pPr>
        <w:ind w:firstLine="567"/>
        <w:jc w:val="both"/>
        <w:rPr>
          <w:rFonts w:asciiTheme="minorHAnsi" w:hAnsiTheme="minorHAnsi" w:cstheme="minorHAnsi"/>
          <w:b/>
          <w:bCs/>
          <w:sz w:val="22"/>
          <w:szCs w:val="22"/>
        </w:rPr>
      </w:pPr>
      <w:r w:rsidRPr="00FF0BB9">
        <w:rPr>
          <w:rFonts w:asciiTheme="minorHAnsi" w:hAnsiTheme="minorHAnsi" w:cstheme="minorHAnsi"/>
          <w:b/>
          <w:bCs/>
          <w:sz w:val="22"/>
          <w:szCs w:val="22"/>
        </w:rPr>
        <w:t>Yol Paftaları</w:t>
      </w:r>
    </w:p>
    <w:p w14:paraId="116C4A71" w14:textId="77777777" w:rsidR="00FF0BB9" w:rsidRPr="00FF0BB9" w:rsidRDefault="00FF0BB9" w:rsidP="00FF0BB9">
      <w:pPr>
        <w:ind w:firstLine="567"/>
        <w:jc w:val="both"/>
        <w:rPr>
          <w:rFonts w:asciiTheme="minorHAnsi" w:hAnsiTheme="minorHAnsi" w:cstheme="minorHAnsi"/>
          <w:b/>
          <w:bCs/>
          <w:sz w:val="22"/>
          <w:szCs w:val="22"/>
        </w:rPr>
      </w:pPr>
    </w:p>
    <w:p w14:paraId="7A292254" w14:textId="79A5E7E3" w:rsidR="00881AE7" w:rsidRDefault="00881AE7" w:rsidP="00FF0BB9">
      <w:pPr>
        <w:ind w:firstLine="567"/>
        <w:jc w:val="both"/>
        <w:rPr>
          <w:rFonts w:asciiTheme="minorHAnsi" w:eastAsia="TimesNewRoman,Bold" w:hAnsiTheme="minorHAnsi" w:cstheme="minorHAnsi"/>
          <w:bCs/>
          <w:sz w:val="22"/>
          <w:szCs w:val="22"/>
        </w:rPr>
      </w:pPr>
      <w:r w:rsidRPr="00FF0BB9">
        <w:rPr>
          <w:rFonts w:asciiTheme="minorHAnsi" w:eastAsia="TimesNewRoman,Bold" w:hAnsiTheme="minorHAnsi" w:cstheme="minorHAnsi"/>
          <w:bCs/>
          <w:sz w:val="22"/>
          <w:szCs w:val="22"/>
        </w:rPr>
        <w:t>Yİ-1</w:t>
      </w:r>
      <w:r w:rsidR="00FF0BB9">
        <w:rPr>
          <w:rFonts w:asciiTheme="minorHAnsi" w:eastAsia="TimesNewRoman,Bold" w:hAnsiTheme="minorHAnsi" w:cstheme="minorHAnsi"/>
          <w:bCs/>
          <w:sz w:val="22"/>
          <w:szCs w:val="22"/>
        </w:rPr>
        <w:t xml:space="preserve">: </w:t>
      </w:r>
      <w:r w:rsidRPr="00FF0BB9">
        <w:rPr>
          <w:rFonts w:asciiTheme="minorHAnsi" w:eastAsia="TimesNewRoman,Bold" w:hAnsiTheme="minorHAnsi" w:cstheme="minorHAnsi"/>
          <w:bCs/>
          <w:sz w:val="22"/>
          <w:szCs w:val="22"/>
        </w:rPr>
        <w:t>Plan-boykesitler</w:t>
      </w:r>
      <w:r w:rsidR="00FF0BB9">
        <w:rPr>
          <w:rFonts w:asciiTheme="minorHAnsi" w:eastAsia="TimesNewRoman,Bold" w:hAnsiTheme="minorHAnsi" w:cstheme="minorHAnsi"/>
          <w:bCs/>
          <w:sz w:val="22"/>
          <w:szCs w:val="22"/>
        </w:rPr>
        <w:t>,</w:t>
      </w:r>
    </w:p>
    <w:p w14:paraId="6CBDF01D" w14:textId="77777777" w:rsidR="00FF0BB9" w:rsidRPr="00FF0BB9" w:rsidRDefault="00FF0BB9" w:rsidP="00FF0BB9">
      <w:pPr>
        <w:ind w:firstLine="567"/>
        <w:jc w:val="both"/>
        <w:rPr>
          <w:rFonts w:asciiTheme="minorHAnsi" w:eastAsia="TimesNewRoman,Bold" w:hAnsiTheme="minorHAnsi" w:cstheme="minorHAnsi"/>
          <w:bCs/>
          <w:sz w:val="22"/>
          <w:szCs w:val="22"/>
        </w:rPr>
      </w:pPr>
    </w:p>
    <w:p w14:paraId="1716F238" w14:textId="3E3452B3" w:rsidR="00881AE7" w:rsidRDefault="00FF0BB9" w:rsidP="00FF0BB9">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 xml:space="preserve">Yİ-2: </w:t>
      </w:r>
      <w:r w:rsidR="00881AE7" w:rsidRPr="00FF0BB9">
        <w:rPr>
          <w:rFonts w:asciiTheme="minorHAnsi" w:eastAsia="TimesNewRoman,Bold" w:hAnsiTheme="minorHAnsi" w:cstheme="minorHAnsi"/>
          <w:bCs/>
          <w:sz w:val="22"/>
          <w:szCs w:val="22"/>
        </w:rPr>
        <w:t>Enkesitler</w:t>
      </w:r>
      <w:r>
        <w:rPr>
          <w:rFonts w:asciiTheme="minorHAnsi" w:eastAsia="TimesNewRoman,Bold" w:hAnsiTheme="minorHAnsi" w:cstheme="minorHAnsi"/>
          <w:bCs/>
          <w:sz w:val="22"/>
          <w:szCs w:val="22"/>
        </w:rPr>
        <w:t>,</w:t>
      </w:r>
    </w:p>
    <w:p w14:paraId="7855621C" w14:textId="77777777" w:rsidR="00FF0BB9" w:rsidRPr="00FF0BB9" w:rsidRDefault="00FF0BB9" w:rsidP="00FF0BB9">
      <w:pPr>
        <w:ind w:firstLine="567"/>
        <w:jc w:val="both"/>
        <w:rPr>
          <w:rFonts w:asciiTheme="minorHAnsi" w:eastAsia="TimesNewRoman,Bold" w:hAnsiTheme="minorHAnsi" w:cstheme="minorHAnsi"/>
          <w:bCs/>
          <w:sz w:val="22"/>
          <w:szCs w:val="22"/>
        </w:rPr>
      </w:pPr>
    </w:p>
    <w:p w14:paraId="66571201" w14:textId="1A3DBFAA" w:rsidR="00881AE7" w:rsidRDefault="00FF0BB9" w:rsidP="00FF0BB9">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 xml:space="preserve">Yİ-3: </w:t>
      </w:r>
      <w:r w:rsidR="00881AE7" w:rsidRPr="00FF0BB9">
        <w:rPr>
          <w:rFonts w:asciiTheme="minorHAnsi" w:eastAsia="TimesNewRoman,Bold" w:hAnsiTheme="minorHAnsi" w:cstheme="minorHAnsi"/>
          <w:bCs/>
          <w:sz w:val="22"/>
          <w:szCs w:val="22"/>
        </w:rPr>
        <w:t>Sanat yapıları kalıp ve donatı detayları</w:t>
      </w:r>
      <w:r>
        <w:rPr>
          <w:rFonts w:asciiTheme="minorHAnsi" w:eastAsia="TimesNewRoman,Bold" w:hAnsiTheme="minorHAnsi" w:cstheme="minorHAnsi"/>
          <w:bCs/>
          <w:sz w:val="22"/>
          <w:szCs w:val="22"/>
        </w:rPr>
        <w:t>,</w:t>
      </w:r>
    </w:p>
    <w:p w14:paraId="4DEEA669" w14:textId="77777777" w:rsidR="00FF0BB9" w:rsidRPr="00FF0BB9" w:rsidRDefault="00FF0BB9" w:rsidP="00FF0BB9">
      <w:pPr>
        <w:ind w:firstLine="567"/>
        <w:jc w:val="both"/>
        <w:rPr>
          <w:rFonts w:asciiTheme="minorHAnsi" w:eastAsia="TimesNewRoman,Bold" w:hAnsiTheme="minorHAnsi" w:cstheme="minorHAnsi"/>
          <w:bCs/>
          <w:sz w:val="22"/>
          <w:szCs w:val="22"/>
        </w:rPr>
      </w:pPr>
    </w:p>
    <w:p w14:paraId="355A8B07" w14:textId="02D1FA7A" w:rsidR="00881AE7" w:rsidRPr="00FF0BB9" w:rsidRDefault="00FF0BB9" w:rsidP="00FF0BB9">
      <w:pPr>
        <w:ind w:firstLine="567"/>
        <w:jc w:val="both"/>
        <w:rPr>
          <w:rFonts w:asciiTheme="minorHAnsi" w:eastAsia="TimesNewRoman,Bold" w:hAnsiTheme="minorHAnsi" w:cstheme="minorHAnsi"/>
          <w:bCs/>
          <w:sz w:val="22"/>
          <w:szCs w:val="22"/>
        </w:rPr>
      </w:pPr>
      <w:r>
        <w:rPr>
          <w:rFonts w:asciiTheme="minorHAnsi" w:eastAsia="TimesNewRoman,Bold" w:hAnsiTheme="minorHAnsi" w:cstheme="minorHAnsi"/>
          <w:bCs/>
          <w:sz w:val="22"/>
          <w:szCs w:val="22"/>
        </w:rPr>
        <w:t xml:space="preserve">Yİ-4: </w:t>
      </w:r>
      <w:r w:rsidR="00881AE7" w:rsidRPr="00FF0BB9">
        <w:rPr>
          <w:rFonts w:asciiTheme="minorHAnsi" w:eastAsia="TimesNewRoman,Bold" w:hAnsiTheme="minorHAnsi" w:cstheme="minorHAnsi"/>
          <w:bCs/>
          <w:sz w:val="22"/>
          <w:szCs w:val="22"/>
        </w:rPr>
        <w:t>Brükner diyagramı</w:t>
      </w:r>
      <w:r>
        <w:rPr>
          <w:rFonts w:asciiTheme="minorHAnsi" w:eastAsia="TimesNewRoman,Bold" w:hAnsiTheme="minorHAnsi" w:cstheme="minorHAnsi"/>
          <w:bCs/>
          <w:sz w:val="22"/>
          <w:szCs w:val="22"/>
        </w:rPr>
        <w:t>,</w:t>
      </w:r>
    </w:p>
    <w:p w14:paraId="6D945D23" w14:textId="77777777" w:rsidR="00881AE7" w:rsidRDefault="00881AE7" w:rsidP="00881AE7">
      <w:pPr>
        <w:spacing w:before="144"/>
        <w:ind w:firstLine="567"/>
        <w:jc w:val="both"/>
        <w:rPr>
          <w:sz w:val="24"/>
          <w:szCs w:val="24"/>
        </w:rPr>
      </w:pPr>
    </w:p>
    <w:p w14:paraId="6FC6007F" w14:textId="033B9F2C" w:rsidR="00881AE7" w:rsidRDefault="00881AE7" w:rsidP="00FF0BB9">
      <w:pPr>
        <w:ind w:firstLine="567"/>
        <w:jc w:val="both"/>
        <w:rPr>
          <w:rFonts w:asciiTheme="minorHAnsi" w:hAnsiTheme="minorHAnsi" w:cstheme="minorHAnsi"/>
          <w:b/>
          <w:bCs/>
          <w:sz w:val="22"/>
          <w:szCs w:val="22"/>
        </w:rPr>
      </w:pPr>
      <w:r w:rsidRPr="00FF0BB9">
        <w:rPr>
          <w:rFonts w:asciiTheme="minorHAnsi" w:hAnsiTheme="minorHAnsi" w:cstheme="minorHAnsi"/>
          <w:b/>
          <w:bCs/>
          <w:sz w:val="22"/>
          <w:szCs w:val="22"/>
        </w:rPr>
        <w:t>Kamulaştırma Planı</w:t>
      </w:r>
    </w:p>
    <w:p w14:paraId="21562012" w14:textId="77777777" w:rsidR="00FF0BB9" w:rsidRPr="00FF0BB9" w:rsidRDefault="00FF0BB9" w:rsidP="00FF0BB9">
      <w:pPr>
        <w:ind w:firstLine="567"/>
        <w:jc w:val="both"/>
        <w:rPr>
          <w:rFonts w:asciiTheme="minorHAnsi" w:hAnsiTheme="minorHAnsi" w:cstheme="minorHAnsi"/>
          <w:b/>
          <w:bCs/>
          <w:sz w:val="22"/>
          <w:szCs w:val="22"/>
        </w:rPr>
      </w:pPr>
    </w:p>
    <w:p w14:paraId="1A0E00D9" w14:textId="77777777" w:rsidR="00881AE7" w:rsidRDefault="00881AE7" w:rsidP="00FF0BB9">
      <w:pPr>
        <w:ind w:firstLine="567"/>
        <w:jc w:val="both"/>
        <w:rPr>
          <w:sz w:val="24"/>
          <w:szCs w:val="24"/>
        </w:rPr>
      </w:pPr>
      <w:r w:rsidRPr="00FF0BB9">
        <w:rPr>
          <w:rFonts w:asciiTheme="minorHAnsi" w:eastAsia="TimesNewRoman,Bold" w:hAnsiTheme="minorHAnsi" w:cstheme="minorHAnsi"/>
          <w:bCs/>
          <w:sz w:val="22"/>
          <w:szCs w:val="22"/>
        </w:rPr>
        <w:t>Kamu Yararı Kararı Proje Paftası</w:t>
      </w:r>
    </w:p>
    <w:p w14:paraId="26435049" w14:textId="77777777" w:rsidR="00881AE7" w:rsidRDefault="00881AE7" w:rsidP="00881AE7">
      <w:pPr>
        <w:spacing w:before="144"/>
        <w:ind w:firstLine="567"/>
        <w:jc w:val="both"/>
        <w:rPr>
          <w:b/>
          <w:sz w:val="24"/>
          <w:szCs w:val="24"/>
        </w:rPr>
      </w:pPr>
    </w:p>
    <w:p w14:paraId="7F6BD6FC" w14:textId="77777777" w:rsidR="00881AE7" w:rsidRPr="00FF0BB9" w:rsidRDefault="00881AE7" w:rsidP="00FF0BB9">
      <w:pPr>
        <w:shd w:val="clear" w:color="auto" w:fill="FFFFFF"/>
        <w:ind w:firstLine="426"/>
        <w:rPr>
          <w:rFonts w:asciiTheme="minorHAnsi" w:hAnsiTheme="minorHAnsi" w:cstheme="minorHAnsi"/>
          <w:bCs/>
          <w:color w:val="000000"/>
          <w:sz w:val="22"/>
          <w:szCs w:val="22"/>
        </w:rPr>
      </w:pPr>
      <w:r w:rsidRPr="00FF0BB9">
        <w:rPr>
          <w:rFonts w:asciiTheme="minorHAnsi" w:hAnsiTheme="minorHAnsi" w:cstheme="minorHAnsi"/>
          <w:bCs/>
          <w:color w:val="000000"/>
          <w:sz w:val="22"/>
          <w:szCs w:val="22"/>
        </w:rPr>
        <w:t>Yukarıda isimleri belirtilen U, J, BM, Bİ, Dİ, Tİ, Eİ, Mİ, Yİ paftalarının sayısı, isimleri ve içerikleri örnek oluşturmak için verilmiş olup projenin gereği olarak değiştirilebilecektir.</w:t>
      </w:r>
    </w:p>
    <w:p w14:paraId="672372E9" w14:textId="31A16644" w:rsidR="00881AE7" w:rsidRPr="00FF0BB9" w:rsidRDefault="00881AE7" w:rsidP="00FF0BB9">
      <w:pPr>
        <w:shd w:val="clear" w:color="auto" w:fill="FFFFFF"/>
        <w:ind w:firstLine="426"/>
        <w:rPr>
          <w:rFonts w:asciiTheme="minorHAnsi" w:hAnsiTheme="minorHAnsi" w:cstheme="minorHAnsi"/>
          <w:bCs/>
          <w:color w:val="000000"/>
          <w:sz w:val="22"/>
          <w:szCs w:val="22"/>
        </w:rPr>
      </w:pPr>
      <w:r w:rsidRPr="00FF0BB9">
        <w:rPr>
          <w:rFonts w:asciiTheme="minorHAnsi" w:hAnsiTheme="minorHAnsi" w:cstheme="minorHAnsi"/>
          <w:bCs/>
          <w:color w:val="000000"/>
          <w:sz w:val="22"/>
          <w:szCs w:val="22"/>
        </w:rPr>
        <w:t>Pafta boyutları 594x920 mm olup projeler asgarî 110 gramlık kaliteli aydıngere çizilecektir. Projelerde kullanılacak antet, ekte verilen ÖRNEK 1 gibi olacaktır. Aynı arşiv numarasını haiz birden fazla pafta olması halinde bu paftalar pafta numarası ile ayırt edilecektir</w:t>
      </w:r>
      <w:r w:rsidR="00FF0BB9" w:rsidRPr="00FF0BB9">
        <w:rPr>
          <w:rFonts w:asciiTheme="minorHAnsi" w:hAnsiTheme="minorHAnsi" w:cstheme="minorHAnsi"/>
          <w:bCs/>
          <w:color w:val="000000"/>
          <w:sz w:val="22"/>
          <w:szCs w:val="22"/>
        </w:rPr>
        <w:t>.</w:t>
      </w:r>
      <w:r w:rsidRPr="00FF0BB9">
        <w:rPr>
          <w:rFonts w:asciiTheme="minorHAnsi" w:hAnsiTheme="minorHAnsi" w:cstheme="minorHAnsi"/>
          <w:bCs/>
          <w:color w:val="000000"/>
          <w:sz w:val="22"/>
          <w:szCs w:val="22"/>
        </w:rPr>
        <w:t xml:space="preserve"> (U-1 p-1, U-1 p-2, Bİ-3 p-1, Bİ-2 p-2 gibi).</w:t>
      </w:r>
    </w:p>
    <w:p w14:paraId="55FC4E1A" w14:textId="77777777" w:rsidR="00881AE7" w:rsidRPr="00E31BB8" w:rsidRDefault="00881AE7" w:rsidP="00881AE7">
      <w:pPr>
        <w:spacing w:before="144"/>
        <w:ind w:firstLine="567"/>
        <w:jc w:val="both"/>
        <w:rPr>
          <w:b/>
          <w:sz w:val="24"/>
          <w:szCs w:val="24"/>
        </w:rPr>
      </w:pPr>
    </w:p>
    <w:p w14:paraId="6F380213" w14:textId="48D40936" w:rsidR="00FF0BB9" w:rsidRPr="00D869AE" w:rsidRDefault="00FF0BB9" w:rsidP="00FF0BB9">
      <w:pPr>
        <w:shd w:val="clear" w:color="auto" w:fill="FFFFFF"/>
        <w:autoSpaceDE w:val="0"/>
        <w:autoSpaceDN w:val="0"/>
        <w:adjustRightInd w:val="0"/>
        <w:jc w:val="both"/>
        <w:rPr>
          <w:rFonts w:asciiTheme="minorHAnsi" w:hAnsiTheme="minorHAnsi" w:cstheme="minorHAnsi"/>
          <w:b/>
          <w:bCs/>
          <w:color w:val="000000"/>
          <w:sz w:val="22"/>
          <w:szCs w:val="22"/>
          <w:u w:val="single"/>
        </w:rPr>
      </w:pPr>
      <w:r w:rsidRPr="00D869AE">
        <w:rPr>
          <w:rFonts w:asciiTheme="minorHAnsi" w:hAnsiTheme="minorHAnsi" w:cstheme="minorHAnsi"/>
          <w:b/>
          <w:sz w:val="22"/>
          <w:szCs w:val="22"/>
          <w:u w:val="single"/>
        </w:rPr>
        <w:t xml:space="preserve">2.4 – </w:t>
      </w:r>
      <w:r w:rsidRPr="00D869AE">
        <w:rPr>
          <w:rFonts w:asciiTheme="minorHAnsi" w:hAnsiTheme="minorHAnsi" w:cstheme="minorHAnsi"/>
          <w:b/>
          <w:bCs/>
          <w:color w:val="000000"/>
          <w:sz w:val="22"/>
          <w:szCs w:val="22"/>
          <w:u w:val="single"/>
        </w:rPr>
        <w:t>‘’Mühendis’’ Tarafından DSİ' ye Verilecek Başlıca Projeler Aşağıda Belirtilmiştir:</w:t>
      </w:r>
    </w:p>
    <w:p w14:paraId="09724047" w14:textId="77777777" w:rsidR="00FF0BB9" w:rsidRPr="00E578AA" w:rsidRDefault="00FF0BB9" w:rsidP="00FF0BB9">
      <w:pPr>
        <w:shd w:val="clear" w:color="auto" w:fill="FFFFFF"/>
        <w:autoSpaceDE w:val="0"/>
        <w:autoSpaceDN w:val="0"/>
        <w:adjustRightInd w:val="0"/>
        <w:jc w:val="both"/>
        <w:rPr>
          <w:rFonts w:asciiTheme="minorHAnsi" w:hAnsiTheme="minorHAnsi" w:cstheme="minorHAnsi"/>
          <w:b/>
          <w:bCs/>
          <w:color w:val="000000"/>
          <w:sz w:val="22"/>
          <w:szCs w:val="22"/>
        </w:rPr>
      </w:pPr>
    </w:p>
    <w:p w14:paraId="52B48C6F"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Gölet gövde ve yardımcı yapıları için her türlü projeler,</w:t>
      </w:r>
    </w:p>
    <w:p w14:paraId="737C7023"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1/25000 Ölçekli sulama, drenaj ve yol genel vaziyet planları,</w:t>
      </w:r>
    </w:p>
    <w:p w14:paraId="07E6EB8D"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1/5000 Ölçekli sulama, drenaj ve yol uygulama planları,</w:t>
      </w:r>
    </w:p>
    <w:p w14:paraId="40E72503"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Yol ve malzeme ocakları vaziyet planları (1/25000 ölçekli),</w:t>
      </w:r>
    </w:p>
    <w:p w14:paraId="7E83C50B"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İsale hattı, ana, yedek ve tersiyer kanalların (borulu sulamalarda boru hatları) plan ve profilleri (1/5000, 1/100 ölçekli), İdarece gerekli görülen yerlerde 1/100 ölçekli en kesitler,</w:t>
      </w:r>
    </w:p>
    <w:p w14:paraId="202B38D9"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Borulu sulamalarda, boru birleştirme parçalarının yerlerini ve karakteristiklerini gösteren birleştirme tablosu ve montaj-demontaj detay projeleri.</w:t>
      </w:r>
    </w:p>
    <w:p w14:paraId="3530AE6E"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 xml:space="preserve">Ana, yedek ve tersiyer tahliye ve drenaj kanalları plan ve </w:t>
      </w:r>
      <w:proofErr w:type="gramStart"/>
      <w:r w:rsidRPr="00DB2227">
        <w:rPr>
          <w:rFonts w:asciiTheme="minorHAnsi" w:hAnsiTheme="minorHAnsi" w:cstheme="minorHAnsi"/>
          <w:sz w:val="22"/>
          <w:szCs w:val="22"/>
        </w:rPr>
        <w:t>profilleri</w:t>
      </w:r>
      <w:proofErr w:type="gramEnd"/>
      <w:r w:rsidRPr="00DB2227">
        <w:rPr>
          <w:rFonts w:asciiTheme="minorHAnsi" w:hAnsiTheme="minorHAnsi" w:cstheme="minorHAnsi"/>
          <w:sz w:val="22"/>
          <w:szCs w:val="22"/>
        </w:rPr>
        <w:t xml:space="preserve"> (1/5000, 1/100 ölçekli), yan dere ıslahlarına ait plan ve profilleri (1/5000, 1/100 veya 1/2000, 1/100 ölçekli), İdarece gerekli görülen yerlerde 1/100 ölçekli enkesitler,</w:t>
      </w:r>
    </w:p>
    <w:p w14:paraId="27A08462"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İşletme bakım ve ulaşım yolu projeleri,</w:t>
      </w:r>
    </w:p>
    <w:p w14:paraId="540375F2"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Drenaj planı, drenaj kanallarına ait plan-</w:t>
      </w:r>
      <w:proofErr w:type="gramStart"/>
      <w:r w:rsidRPr="00DB2227">
        <w:rPr>
          <w:rFonts w:asciiTheme="minorHAnsi" w:hAnsiTheme="minorHAnsi" w:cstheme="minorHAnsi"/>
          <w:sz w:val="22"/>
          <w:szCs w:val="22"/>
        </w:rPr>
        <w:t>profiller</w:t>
      </w:r>
      <w:proofErr w:type="gramEnd"/>
      <w:r w:rsidRPr="00DB2227">
        <w:rPr>
          <w:rFonts w:asciiTheme="minorHAnsi" w:hAnsiTheme="minorHAnsi" w:cstheme="minorHAnsi"/>
          <w:sz w:val="22"/>
          <w:szCs w:val="22"/>
        </w:rPr>
        <w:t xml:space="preserve"> ve en kesitlere ait projeler,</w:t>
      </w:r>
    </w:p>
    <w:p w14:paraId="23D0B6A8"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Tahliye ve drenaj kanalları karakteristik tablosu, tersiyer drenajı tip kesitleri,</w:t>
      </w:r>
    </w:p>
    <w:p w14:paraId="18FC1A88"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Beton kaplama kalıp planı,</w:t>
      </w:r>
    </w:p>
    <w:p w14:paraId="1A92A288"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 xml:space="preserve">Çelik boru projeleri ve </w:t>
      </w:r>
      <w:proofErr w:type="spellStart"/>
      <w:r w:rsidRPr="00DB2227">
        <w:rPr>
          <w:rFonts w:asciiTheme="minorHAnsi" w:hAnsiTheme="minorHAnsi" w:cstheme="minorHAnsi"/>
          <w:sz w:val="22"/>
          <w:szCs w:val="22"/>
        </w:rPr>
        <w:t>katodik</w:t>
      </w:r>
      <w:proofErr w:type="spellEnd"/>
      <w:r w:rsidRPr="00DB2227">
        <w:rPr>
          <w:rFonts w:asciiTheme="minorHAnsi" w:hAnsiTheme="minorHAnsi" w:cstheme="minorHAnsi"/>
          <w:sz w:val="22"/>
          <w:szCs w:val="22"/>
        </w:rPr>
        <w:t xml:space="preserve"> koruma için zemin analiz raporu ve projeleri,</w:t>
      </w:r>
    </w:p>
    <w:p w14:paraId="06720E0E"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 xml:space="preserve">Her türlü sanat yapısına ait projeler, </w:t>
      </w:r>
    </w:p>
    <w:p w14:paraId="6091EFF9"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Genel Teknik Şartnamelerde proje yapımı için belirtilen her türlü rapor,</w:t>
      </w:r>
    </w:p>
    <w:p w14:paraId="59B008D5"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Projenin inşaatının, teçhizatın temin ve montajının gerçekleştirilmesi için gereken teknik şartnameler ve diğer dokümanlar,</w:t>
      </w:r>
    </w:p>
    <w:p w14:paraId="514FCA5D"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Projenin inşaatına ait iş programı (CPM) ile hazırlanacaktır,</w:t>
      </w:r>
    </w:p>
    <w:p w14:paraId="7D133CB4" w14:textId="77777777" w:rsidR="00FF0BB9" w:rsidRPr="00DB2227" w:rsidRDefault="00FF0BB9" w:rsidP="00FF0BB9">
      <w:pPr>
        <w:pStyle w:val="ListeParagraf"/>
        <w:numPr>
          <w:ilvl w:val="0"/>
          <w:numId w:val="8"/>
        </w:numPr>
        <w:shd w:val="clear" w:color="auto" w:fill="FFFFFF"/>
        <w:autoSpaceDE w:val="0"/>
        <w:autoSpaceDN w:val="0"/>
        <w:adjustRightInd w:val="0"/>
        <w:jc w:val="both"/>
        <w:rPr>
          <w:rFonts w:asciiTheme="minorHAnsi" w:hAnsiTheme="minorHAnsi" w:cstheme="minorHAnsi"/>
          <w:sz w:val="22"/>
          <w:szCs w:val="22"/>
        </w:rPr>
      </w:pPr>
      <w:r w:rsidRPr="00DB2227">
        <w:rPr>
          <w:rFonts w:asciiTheme="minorHAnsi" w:hAnsiTheme="minorHAnsi" w:cstheme="minorHAnsi"/>
          <w:sz w:val="22"/>
          <w:szCs w:val="22"/>
        </w:rPr>
        <w:t>Uygulamaya yönelik jeolojik rapor hazırlanacak, ana kanal, drenaj ve tahliye kanalları ve üzerindeki her türlü sanat yapıları için hazırlanan jeolojik çalışmaları ve sonuçlarını jeolojik rapor adı altında toplayarak cilt halinde idareye sunacaktır.</w:t>
      </w:r>
    </w:p>
    <w:p w14:paraId="660CCD4F" w14:textId="77777777" w:rsidR="00FF0BB9" w:rsidRPr="00DB2227" w:rsidRDefault="00FF0BB9" w:rsidP="00FF0BB9">
      <w:pPr>
        <w:pStyle w:val="ListeParagraf"/>
        <w:numPr>
          <w:ilvl w:val="0"/>
          <w:numId w:val="8"/>
        </w:numPr>
        <w:shd w:val="clear" w:color="auto" w:fill="FFFFFF"/>
        <w:autoSpaceDE w:val="0"/>
        <w:autoSpaceDN w:val="0"/>
        <w:adjustRightInd w:val="0"/>
        <w:jc w:val="both"/>
        <w:rPr>
          <w:rFonts w:asciiTheme="minorHAnsi" w:hAnsiTheme="minorHAnsi" w:cstheme="minorHAnsi"/>
          <w:sz w:val="22"/>
          <w:szCs w:val="22"/>
        </w:rPr>
      </w:pPr>
      <w:r w:rsidRPr="00DB2227">
        <w:rPr>
          <w:rFonts w:asciiTheme="minorHAnsi" w:hAnsiTheme="minorHAnsi" w:cstheme="minorHAnsi"/>
          <w:sz w:val="22"/>
          <w:szCs w:val="22"/>
        </w:rPr>
        <w:t>Pompa istasyonu ve ENH projeleri, teknik şartnameleri ihtiyaç listesi, sual formu,</w:t>
      </w:r>
    </w:p>
    <w:p w14:paraId="142D3CB9"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İdare tarafından istenilen sulama ve drenaj şebekesi ile ilgili her türlü proje,</w:t>
      </w:r>
    </w:p>
    <w:p w14:paraId="267F43B3"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proofErr w:type="gramStart"/>
      <w:r w:rsidRPr="00DB2227">
        <w:rPr>
          <w:rFonts w:asciiTheme="minorHAnsi" w:hAnsiTheme="minorHAnsi" w:cstheme="minorHAnsi"/>
          <w:sz w:val="22"/>
          <w:szCs w:val="22"/>
        </w:rPr>
        <w:t>Güzergah</w:t>
      </w:r>
      <w:proofErr w:type="gramEnd"/>
      <w:r w:rsidRPr="00DB2227">
        <w:rPr>
          <w:rFonts w:asciiTheme="minorHAnsi" w:hAnsiTheme="minorHAnsi" w:cstheme="minorHAnsi"/>
          <w:sz w:val="22"/>
          <w:szCs w:val="22"/>
        </w:rPr>
        <w:t xml:space="preserve"> etütlerine ait mukayeseli alternatifler </w:t>
      </w:r>
      <w:r>
        <w:rPr>
          <w:rFonts w:asciiTheme="minorHAnsi" w:hAnsiTheme="minorHAnsi" w:cstheme="minorHAnsi"/>
          <w:sz w:val="22"/>
          <w:szCs w:val="22"/>
        </w:rPr>
        <w:t>Mühendis</w:t>
      </w:r>
      <w:r w:rsidRPr="00DB2227">
        <w:rPr>
          <w:rFonts w:asciiTheme="minorHAnsi" w:hAnsiTheme="minorHAnsi" w:cstheme="minorHAnsi"/>
          <w:sz w:val="22"/>
          <w:szCs w:val="22"/>
        </w:rPr>
        <w:t xml:space="preserve"> tarafından İdareye verilecektir. Tüm proje paftalarında DSİ normlarına uyulacaktır,</w:t>
      </w:r>
    </w:p>
    <w:p w14:paraId="7B54F03B" w14:textId="77777777" w:rsidR="00FF0BB9" w:rsidRPr="00DB2227"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Projeye ait metraj, rapor ve yeşil defterler, teklif birim fiyat cetvelleri, teklif birim fiyat tarifleri ve analizleri,</w:t>
      </w:r>
    </w:p>
    <w:p w14:paraId="04910F35" w14:textId="5F603AFB" w:rsidR="00FF0BB9" w:rsidRDefault="00FF0BB9" w:rsidP="00FF0BB9">
      <w:pPr>
        <w:pStyle w:val="ListeParagraf"/>
        <w:numPr>
          <w:ilvl w:val="0"/>
          <w:numId w:val="8"/>
        </w:numPr>
        <w:jc w:val="both"/>
        <w:rPr>
          <w:rFonts w:asciiTheme="minorHAnsi" w:hAnsiTheme="minorHAnsi" w:cstheme="minorHAnsi"/>
          <w:sz w:val="22"/>
          <w:szCs w:val="22"/>
        </w:rPr>
      </w:pPr>
      <w:r w:rsidRPr="00DB2227">
        <w:rPr>
          <w:rFonts w:asciiTheme="minorHAnsi" w:hAnsiTheme="minorHAnsi" w:cstheme="minorHAnsi"/>
          <w:sz w:val="22"/>
          <w:szCs w:val="22"/>
        </w:rPr>
        <w:t>Yüklenici ana kanal, drenaj ve tahliye kanalları ve üzerindeki her türlü sanat yapılar için hazırlamış olduğu jeolojik çalışmaları ve sonuçlarını jeolojik rapor adı altında toplayarak ciltli halde İdareye sunacaktır.</w:t>
      </w:r>
    </w:p>
    <w:p w14:paraId="09C3977D" w14:textId="77777777" w:rsidR="00FF0BB9" w:rsidRPr="00DB2227" w:rsidRDefault="00FF0BB9" w:rsidP="00FF0BB9">
      <w:pPr>
        <w:pStyle w:val="ListeParagraf"/>
        <w:ind w:left="1068"/>
        <w:jc w:val="both"/>
        <w:rPr>
          <w:rFonts w:asciiTheme="minorHAnsi" w:hAnsiTheme="minorHAnsi" w:cstheme="minorHAnsi"/>
          <w:sz w:val="22"/>
          <w:szCs w:val="22"/>
        </w:rPr>
      </w:pPr>
    </w:p>
    <w:p w14:paraId="4C011CD3" w14:textId="77777777" w:rsidR="00FF0BB9" w:rsidRDefault="00FF0BB9" w:rsidP="00FF0BB9">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Projelerin tasdikinden sonra hepsi orijinal halleriyle ve sayısal ortamda İdareye teslim edilecektir. </w:t>
      </w:r>
    </w:p>
    <w:p w14:paraId="48608D83" w14:textId="77777777" w:rsidR="00881AE7" w:rsidRPr="00E31BB8" w:rsidRDefault="00881AE7" w:rsidP="00881AE7">
      <w:pPr>
        <w:spacing w:before="144"/>
        <w:ind w:firstLine="567"/>
        <w:jc w:val="both"/>
        <w:rPr>
          <w:b/>
          <w:sz w:val="24"/>
          <w:szCs w:val="24"/>
        </w:rPr>
      </w:pPr>
    </w:p>
    <w:p w14:paraId="3B21AB23" w14:textId="77777777" w:rsidR="00881AE7" w:rsidRPr="00E31BB8" w:rsidRDefault="00881AE7" w:rsidP="00881AE7">
      <w:pPr>
        <w:jc w:val="both"/>
        <w:rPr>
          <w:b/>
          <w:sz w:val="24"/>
          <w:szCs w:val="24"/>
        </w:rPr>
      </w:pPr>
    </w:p>
    <w:p w14:paraId="15AF41AC" w14:textId="4A6B3FB1" w:rsidR="00881AE7" w:rsidRPr="00D869AE" w:rsidRDefault="00AD462A" w:rsidP="00D869AE">
      <w:pPr>
        <w:shd w:val="clear" w:color="auto" w:fill="FFFFFF"/>
        <w:autoSpaceDE w:val="0"/>
        <w:autoSpaceDN w:val="0"/>
        <w:adjustRightInd w:val="0"/>
        <w:jc w:val="both"/>
        <w:rPr>
          <w:rFonts w:asciiTheme="minorHAnsi" w:hAnsiTheme="minorHAnsi" w:cstheme="minorHAnsi"/>
          <w:b/>
          <w:sz w:val="22"/>
          <w:szCs w:val="22"/>
          <w:u w:val="single"/>
        </w:rPr>
      </w:pPr>
      <w:r w:rsidRPr="00D869AE">
        <w:rPr>
          <w:rFonts w:asciiTheme="minorHAnsi" w:hAnsiTheme="minorHAnsi" w:cstheme="minorHAnsi"/>
          <w:b/>
          <w:sz w:val="22"/>
          <w:szCs w:val="22"/>
          <w:u w:val="single"/>
        </w:rPr>
        <w:t>2.5</w:t>
      </w:r>
      <w:r w:rsidR="00881AE7" w:rsidRPr="00D869AE">
        <w:rPr>
          <w:rFonts w:asciiTheme="minorHAnsi" w:hAnsiTheme="minorHAnsi" w:cstheme="minorHAnsi"/>
          <w:b/>
          <w:sz w:val="22"/>
          <w:szCs w:val="22"/>
          <w:u w:val="single"/>
        </w:rPr>
        <w:t xml:space="preserve"> İlave Jeoteknik Etütler ve Laboratuar Çalışmaları</w:t>
      </w:r>
    </w:p>
    <w:p w14:paraId="7F7722CC" w14:textId="77777777" w:rsidR="00881AE7" w:rsidRPr="00E31BB8" w:rsidRDefault="00881AE7" w:rsidP="00881AE7">
      <w:pPr>
        <w:jc w:val="both"/>
        <w:rPr>
          <w:b/>
          <w:sz w:val="24"/>
          <w:szCs w:val="24"/>
        </w:rPr>
      </w:pPr>
      <w:r w:rsidRPr="00E31BB8">
        <w:rPr>
          <w:b/>
          <w:sz w:val="24"/>
          <w:szCs w:val="24"/>
        </w:rPr>
        <w:t xml:space="preserve">  </w:t>
      </w:r>
    </w:p>
    <w:p w14:paraId="187ED89C" w14:textId="195E03E5" w:rsidR="00881AE7" w:rsidRDefault="00AD462A" w:rsidP="00AD462A">
      <w:pPr>
        <w:ind w:firstLine="567"/>
        <w:jc w:val="both"/>
        <w:rPr>
          <w:rFonts w:asciiTheme="minorHAnsi" w:hAnsiTheme="minorHAnsi" w:cstheme="minorHAnsi"/>
          <w:sz w:val="22"/>
          <w:szCs w:val="22"/>
        </w:rPr>
      </w:pPr>
      <w:r>
        <w:rPr>
          <w:rFonts w:asciiTheme="minorHAnsi" w:hAnsiTheme="minorHAnsi" w:cstheme="minorHAnsi"/>
          <w:sz w:val="22"/>
          <w:szCs w:val="22"/>
        </w:rPr>
        <w:lastRenderedPageBreak/>
        <w:t>‘</w:t>
      </w:r>
      <w:r w:rsidRPr="00117560">
        <w:rPr>
          <w:rFonts w:asciiTheme="minorHAnsi" w:hAnsiTheme="minorHAnsi" w:cstheme="minorHAnsi"/>
          <w:sz w:val="22"/>
          <w:szCs w:val="22"/>
        </w:rPr>
        <w:t>’</w:t>
      </w:r>
      <w:r w:rsidR="00881AE7" w:rsidRPr="00117560">
        <w:rPr>
          <w:rFonts w:asciiTheme="minorHAnsi" w:hAnsiTheme="minorHAnsi" w:cstheme="minorHAnsi"/>
          <w:sz w:val="22"/>
          <w:szCs w:val="22"/>
        </w:rPr>
        <w:t>Mühendis’</w:t>
      </w:r>
      <w:r w:rsidRPr="00117560">
        <w:rPr>
          <w:rFonts w:asciiTheme="minorHAnsi" w:hAnsiTheme="minorHAnsi" w:cstheme="minorHAnsi"/>
          <w:sz w:val="22"/>
          <w:szCs w:val="22"/>
        </w:rPr>
        <w:t>’</w:t>
      </w:r>
      <w:r w:rsidR="004924E8">
        <w:rPr>
          <w:rFonts w:asciiTheme="minorHAnsi" w:hAnsiTheme="minorHAnsi" w:cstheme="minorHAnsi"/>
          <w:sz w:val="22"/>
          <w:szCs w:val="22"/>
        </w:rPr>
        <w:t xml:space="preserve">,  Proje için </w:t>
      </w:r>
      <w:r w:rsidR="004924E8" w:rsidRPr="004924E8">
        <w:rPr>
          <w:rFonts w:asciiTheme="minorHAnsi" w:hAnsiTheme="minorHAnsi" w:cstheme="minorHAnsi"/>
          <w:color w:val="FF0000"/>
          <w:sz w:val="22"/>
          <w:szCs w:val="22"/>
        </w:rPr>
        <w:t>Mühendislik J</w:t>
      </w:r>
      <w:r w:rsidR="00881AE7" w:rsidRPr="004924E8">
        <w:rPr>
          <w:rFonts w:asciiTheme="minorHAnsi" w:hAnsiTheme="minorHAnsi" w:cstheme="minorHAnsi"/>
          <w:color w:val="FF0000"/>
          <w:sz w:val="22"/>
          <w:szCs w:val="22"/>
        </w:rPr>
        <w:t>eolojisi Raporu</w:t>
      </w:r>
      <w:r w:rsidR="004924E8" w:rsidRPr="004924E8">
        <w:rPr>
          <w:rFonts w:asciiTheme="minorHAnsi" w:hAnsiTheme="minorHAnsi" w:cstheme="minorHAnsi"/>
          <w:color w:val="FF0000"/>
          <w:sz w:val="22"/>
          <w:szCs w:val="22"/>
        </w:rPr>
        <w:t xml:space="preserve"> ile Doğal Yapı Gereçleri Raporu</w:t>
      </w:r>
      <w:r w:rsidR="00881AE7" w:rsidRPr="004924E8">
        <w:rPr>
          <w:rFonts w:asciiTheme="minorHAnsi" w:hAnsiTheme="minorHAnsi" w:cstheme="minorHAnsi"/>
          <w:color w:val="FF0000"/>
          <w:sz w:val="22"/>
          <w:szCs w:val="22"/>
        </w:rPr>
        <w:t xml:space="preserve"> </w:t>
      </w:r>
      <w:r w:rsidR="00881AE7" w:rsidRPr="00117560">
        <w:rPr>
          <w:rFonts w:asciiTheme="minorHAnsi" w:hAnsiTheme="minorHAnsi" w:cstheme="minorHAnsi"/>
          <w:sz w:val="22"/>
          <w:szCs w:val="22"/>
        </w:rPr>
        <w:t xml:space="preserve">hazırlayacaktır. </w:t>
      </w:r>
      <w:r w:rsidRPr="00117560">
        <w:rPr>
          <w:rFonts w:asciiTheme="minorHAnsi" w:hAnsiTheme="minorHAnsi" w:cstheme="minorHAnsi"/>
          <w:sz w:val="22"/>
          <w:szCs w:val="22"/>
        </w:rPr>
        <w:t xml:space="preserve"> P</w:t>
      </w:r>
      <w:r w:rsidR="00881AE7" w:rsidRPr="00117560">
        <w:rPr>
          <w:rFonts w:asciiTheme="minorHAnsi" w:hAnsiTheme="minorHAnsi" w:cstheme="minorHAnsi"/>
          <w:sz w:val="22"/>
          <w:szCs w:val="22"/>
        </w:rPr>
        <w:t>roje aşamasında gerek duyulması halin</w:t>
      </w:r>
      <w:r w:rsidRPr="00117560">
        <w:rPr>
          <w:rFonts w:asciiTheme="minorHAnsi" w:hAnsiTheme="minorHAnsi" w:cstheme="minorHAnsi"/>
          <w:sz w:val="22"/>
          <w:szCs w:val="22"/>
        </w:rPr>
        <w:t>de 5 adet sondaj araştırma kuyusu (30 m) olmak üzere toplamda 150 m temel sondaj yaptırabilecektir.</w:t>
      </w:r>
      <w:r w:rsidRPr="00AD462A">
        <w:rPr>
          <w:rFonts w:asciiTheme="minorHAnsi" w:hAnsiTheme="minorHAnsi" w:cstheme="minorHAnsi"/>
          <w:sz w:val="22"/>
          <w:szCs w:val="22"/>
        </w:rPr>
        <w:t xml:space="preserve"> </w:t>
      </w:r>
      <w:r w:rsidR="00881AE7" w:rsidRPr="00AD462A">
        <w:rPr>
          <w:rFonts w:asciiTheme="minorHAnsi" w:hAnsiTheme="minorHAnsi" w:cstheme="minorHAnsi"/>
          <w:sz w:val="22"/>
          <w:szCs w:val="22"/>
        </w:rPr>
        <w:t>(sondaj bedelleri iş için verilen teklif birim fiyata dahildir.) Lokasyon yerleri ve derinlikleri Hizmet Sunucu tarafından hazırlanacak ve temel sondaj talimatında gösterilecektir. Malzeme sahalarında 50 metre ara ile araştırma çukuru alınacak idarenin uygun göreceği yerlerden alınan numuneler üzerinde laboratuvar deneyleri yapılacaktır.</w:t>
      </w:r>
    </w:p>
    <w:p w14:paraId="373C0B03" w14:textId="77777777" w:rsidR="00AD462A" w:rsidRPr="00AD462A" w:rsidRDefault="00AD462A" w:rsidP="00AD462A">
      <w:pPr>
        <w:ind w:firstLine="567"/>
        <w:jc w:val="both"/>
        <w:rPr>
          <w:rFonts w:asciiTheme="minorHAnsi" w:hAnsiTheme="minorHAnsi" w:cstheme="minorHAnsi"/>
          <w:sz w:val="22"/>
          <w:szCs w:val="22"/>
        </w:rPr>
      </w:pPr>
    </w:p>
    <w:p w14:paraId="401D241C" w14:textId="77777777" w:rsidR="00AD462A" w:rsidRPr="008E20BF" w:rsidRDefault="00AD462A" w:rsidP="00AD462A">
      <w:pPr>
        <w:ind w:firstLine="567"/>
        <w:jc w:val="both"/>
        <w:rPr>
          <w:rFonts w:asciiTheme="minorHAnsi" w:hAnsiTheme="minorHAnsi" w:cstheme="minorHAnsi"/>
          <w:b/>
          <w:color w:val="FF0000"/>
          <w:sz w:val="22"/>
          <w:szCs w:val="22"/>
        </w:rPr>
      </w:pPr>
      <w:r w:rsidRPr="008E20BF">
        <w:rPr>
          <w:rFonts w:asciiTheme="minorHAnsi" w:hAnsiTheme="minorHAnsi" w:cstheme="minorHAnsi"/>
          <w:b/>
          <w:color w:val="FF0000"/>
          <w:sz w:val="22"/>
          <w:szCs w:val="22"/>
        </w:rPr>
        <w:t>İhtiyaç halinde sondaj miktarı %10 arttırılabilecek olup bunun için İdare tarafından yükleniciye ayrıca bir bedel ödenmeyecektir.</w:t>
      </w:r>
    </w:p>
    <w:p w14:paraId="55488CBF" w14:textId="77777777" w:rsidR="00881AE7" w:rsidRPr="00AD462A" w:rsidRDefault="00881AE7" w:rsidP="00AD462A">
      <w:pPr>
        <w:ind w:firstLine="567"/>
        <w:jc w:val="both"/>
        <w:rPr>
          <w:rFonts w:asciiTheme="minorHAnsi" w:hAnsiTheme="minorHAnsi" w:cstheme="minorHAnsi"/>
          <w:sz w:val="22"/>
          <w:szCs w:val="22"/>
        </w:rPr>
      </w:pPr>
    </w:p>
    <w:p w14:paraId="5B4C5E71" w14:textId="7FAA05D5" w:rsidR="00881AE7" w:rsidRPr="00AD462A" w:rsidRDefault="00881AE7" w:rsidP="00AD462A">
      <w:pPr>
        <w:ind w:firstLine="567"/>
        <w:jc w:val="both"/>
        <w:rPr>
          <w:rFonts w:asciiTheme="minorHAnsi" w:hAnsiTheme="minorHAnsi" w:cstheme="minorHAnsi"/>
          <w:sz w:val="22"/>
          <w:szCs w:val="22"/>
        </w:rPr>
      </w:pPr>
      <w:r w:rsidRPr="00AD462A">
        <w:rPr>
          <w:rFonts w:asciiTheme="minorHAnsi" w:hAnsiTheme="minorHAnsi" w:cstheme="minorHAnsi"/>
          <w:sz w:val="22"/>
          <w:szCs w:val="22"/>
        </w:rPr>
        <w:t>Dipsa</w:t>
      </w:r>
      <w:r w:rsidR="00AD462A">
        <w:rPr>
          <w:rFonts w:asciiTheme="minorHAnsi" w:hAnsiTheme="minorHAnsi" w:cstheme="minorHAnsi"/>
          <w:sz w:val="22"/>
          <w:szCs w:val="22"/>
        </w:rPr>
        <w:t>vak ve dolusavak</w:t>
      </w:r>
      <w:r w:rsidR="00AD462A" w:rsidRPr="00AD462A">
        <w:rPr>
          <w:rFonts w:asciiTheme="minorHAnsi" w:hAnsiTheme="minorHAnsi" w:cstheme="minorHAnsi"/>
          <w:sz w:val="22"/>
          <w:szCs w:val="22"/>
        </w:rPr>
        <w:t xml:space="preserve"> güzergâhında</w:t>
      </w:r>
      <w:r w:rsidRPr="00AD462A">
        <w:rPr>
          <w:rFonts w:asciiTheme="minorHAnsi" w:hAnsiTheme="minorHAnsi" w:cstheme="minorHAnsi"/>
          <w:sz w:val="22"/>
          <w:szCs w:val="22"/>
        </w:rPr>
        <w:t xml:space="preserve"> açılacak kuyularda alüvyon ve yamaç birikimleri katedilerek ana zemin içerisinde 6 m ilerlenecektir.</w:t>
      </w:r>
    </w:p>
    <w:p w14:paraId="1BCFF3D6" w14:textId="77777777" w:rsidR="00881AE7" w:rsidRPr="00AD462A" w:rsidRDefault="00881AE7" w:rsidP="00AD462A">
      <w:pPr>
        <w:ind w:firstLine="567"/>
        <w:jc w:val="both"/>
        <w:rPr>
          <w:rFonts w:asciiTheme="minorHAnsi" w:hAnsiTheme="minorHAnsi" w:cstheme="minorHAnsi"/>
          <w:sz w:val="22"/>
          <w:szCs w:val="22"/>
        </w:rPr>
      </w:pPr>
    </w:p>
    <w:p w14:paraId="13CA29F8" w14:textId="77777777" w:rsidR="00881AE7" w:rsidRPr="00AD462A" w:rsidRDefault="00881AE7" w:rsidP="00AD462A">
      <w:pPr>
        <w:ind w:firstLine="567"/>
        <w:jc w:val="both"/>
        <w:rPr>
          <w:rFonts w:asciiTheme="minorHAnsi" w:hAnsiTheme="minorHAnsi" w:cstheme="minorHAnsi"/>
          <w:sz w:val="22"/>
          <w:szCs w:val="22"/>
        </w:rPr>
      </w:pPr>
      <w:r w:rsidRPr="00AD462A">
        <w:rPr>
          <w:rFonts w:asciiTheme="minorHAnsi" w:hAnsiTheme="minorHAnsi" w:cstheme="minorHAnsi"/>
          <w:sz w:val="22"/>
          <w:szCs w:val="22"/>
        </w:rPr>
        <w:t>Aks üzerinde açılacak kuyularda 2 m aralıklı geri dönüşümlü basınç uygulanması yapılacaktır.(( Karot + BST, 0.00-4.00 m arası 2, 4.00-10.00 m arası 2-4-2, 10.00-20.00 m arası 2-4-6-4-2, 20.00 -30.00 m arası 2-4-6-8-6-4-2, 30.00 m den sonra 2-4-6-8-10-8-6-4-2 atmosfer basınç uygulanacaktır.) Kuyu bitiminde hazırlanacak olan sondaj logunda RQD, lugeon değeri çatlak sıklığı, ayrışma derecesi, YAS değerleri ve diğer sondaj bilgileri her kademe için ayrı ayrı gösterilecektir.</w:t>
      </w:r>
    </w:p>
    <w:p w14:paraId="4DB8BEAC" w14:textId="77777777" w:rsidR="00881AE7" w:rsidRPr="00AD462A" w:rsidRDefault="00881AE7" w:rsidP="00AD462A">
      <w:pPr>
        <w:ind w:firstLine="567"/>
        <w:jc w:val="both"/>
        <w:rPr>
          <w:rFonts w:asciiTheme="minorHAnsi" w:hAnsiTheme="minorHAnsi" w:cstheme="minorHAnsi"/>
          <w:sz w:val="22"/>
          <w:szCs w:val="22"/>
        </w:rPr>
      </w:pPr>
    </w:p>
    <w:p w14:paraId="622B9931" w14:textId="12959E97" w:rsidR="00881AE7" w:rsidRPr="00AD462A" w:rsidRDefault="00881AE7" w:rsidP="00AD462A">
      <w:pPr>
        <w:ind w:firstLine="567"/>
        <w:jc w:val="both"/>
        <w:rPr>
          <w:rFonts w:asciiTheme="minorHAnsi" w:hAnsiTheme="minorHAnsi" w:cstheme="minorHAnsi"/>
          <w:sz w:val="22"/>
          <w:szCs w:val="22"/>
        </w:rPr>
      </w:pPr>
      <w:r w:rsidRPr="00AD462A">
        <w:rPr>
          <w:rFonts w:asciiTheme="minorHAnsi" w:hAnsiTheme="minorHAnsi" w:cstheme="minorHAnsi"/>
          <w:sz w:val="22"/>
          <w:szCs w:val="22"/>
        </w:rPr>
        <w:t>Alüvyonda SPT deneyleri yapılacak, kontrollükçe gerekli görülen yerler için açılacak</w:t>
      </w:r>
      <w:r w:rsidR="00AD462A">
        <w:rPr>
          <w:rFonts w:asciiTheme="minorHAnsi" w:hAnsiTheme="minorHAnsi" w:cstheme="minorHAnsi"/>
          <w:sz w:val="22"/>
          <w:szCs w:val="22"/>
        </w:rPr>
        <w:t xml:space="preserve"> </w:t>
      </w:r>
      <w:r w:rsidRPr="00AD462A">
        <w:rPr>
          <w:rFonts w:asciiTheme="minorHAnsi" w:hAnsiTheme="minorHAnsi" w:cstheme="minorHAnsi"/>
          <w:sz w:val="22"/>
          <w:szCs w:val="22"/>
        </w:rPr>
        <w:t>kuyularda pressiyometre deneyi de yapılabilecektir. Yapılan etüt sonucu yazılacak raporda; "DSİ Su ve Temel Sondaj Kuyuları İnşaatına Ait Teknik Şartname ve Enjeksiyon Talimatı" ile “DSİ Jeoteknik Etüt Şartnamesi" ve ilgili Türk Standartları 'na uyulacaktır.</w:t>
      </w:r>
    </w:p>
    <w:p w14:paraId="3DA0CDE9" w14:textId="77777777" w:rsidR="00881AE7" w:rsidRPr="00AD462A" w:rsidRDefault="00881AE7" w:rsidP="00AD462A">
      <w:pPr>
        <w:ind w:firstLine="567"/>
        <w:jc w:val="both"/>
        <w:rPr>
          <w:rFonts w:asciiTheme="minorHAnsi" w:hAnsiTheme="minorHAnsi" w:cstheme="minorHAnsi"/>
          <w:sz w:val="22"/>
          <w:szCs w:val="22"/>
        </w:rPr>
      </w:pPr>
    </w:p>
    <w:p w14:paraId="5D0826B4" w14:textId="6F9184CA" w:rsidR="00881AE7" w:rsidRDefault="00881AE7" w:rsidP="00AD462A">
      <w:pPr>
        <w:ind w:firstLine="567"/>
        <w:jc w:val="both"/>
        <w:rPr>
          <w:rFonts w:asciiTheme="minorHAnsi" w:hAnsiTheme="minorHAnsi" w:cstheme="minorHAnsi"/>
          <w:sz w:val="22"/>
          <w:szCs w:val="22"/>
        </w:rPr>
      </w:pPr>
      <w:r w:rsidRPr="00AD462A">
        <w:rPr>
          <w:rFonts w:asciiTheme="minorHAnsi" w:hAnsiTheme="minorHAnsi" w:cstheme="minorHAnsi"/>
          <w:sz w:val="22"/>
          <w:szCs w:val="22"/>
        </w:rPr>
        <w:t>Rapor içerisinde mühendislik yapılarının oturacağı kaya birimlerinin mukavemet parametreleri ile aks yeri ve göl sahasının stabilite ve geçirimlilik açısından ayrıntılı ve günümüz jeoteknik uygulamalarına uygun değerlendirmeleri de yer alacaktır.</w:t>
      </w:r>
    </w:p>
    <w:p w14:paraId="1C20AB1C" w14:textId="77777777" w:rsidR="00AD462A" w:rsidRDefault="00AD462A" w:rsidP="00AD462A">
      <w:pPr>
        <w:jc w:val="both"/>
        <w:rPr>
          <w:rFonts w:asciiTheme="minorHAnsi" w:hAnsiTheme="minorHAnsi" w:cstheme="minorHAnsi"/>
          <w:sz w:val="22"/>
          <w:szCs w:val="22"/>
        </w:rPr>
      </w:pPr>
    </w:p>
    <w:p w14:paraId="1CC1B709" w14:textId="7A7CADB3" w:rsidR="00881AE7" w:rsidRPr="00AD462A" w:rsidRDefault="00881AE7" w:rsidP="00AD462A">
      <w:pPr>
        <w:ind w:firstLine="567"/>
        <w:jc w:val="both"/>
        <w:rPr>
          <w:rFonts w:asciiTheme="minorHAnsi" w:hAnsiTheme="minorHAnsi" w:cstheme="minorHAnsi"/>
          <w:sz w:val="22"/>
          <w:szCs w:val="22"/>
        </w:rPr>
      </w:pPr>
      <w:r w:rsidRPr="00AD462A">
        <w:rPr>
          <w:rFonts w:asciiTheme="minorHAnsi" w:hAnsiTheme="minorHAnsi" w:cstheme="minorHAnsi"/>
          <w:sz w:val="22"/>
          <w:szCs w:val="22"/>
        </w:rPr>
        <w:t>Kontrollükçe sondaj yeri, türü, deney adedi ve derinlikleri proje gereklerine bağlı olarak değiştirilebilir.</w:t>
      </w:r>
    </w:p>
    <w:p w14:paraId="69CFA281" w14:textId="77777777" w:rsidR="00AD462A" w:rsidRDefault="00AD462A" w:rsidP="00AD462A">
      <w:pPr>
        <w:jc w:val="both"/>
        <w:rPr>
          <w:rFonts w:asciiTheme="minorHAnsi" w:hAnsiTheme="minorHAnsi" w:cstheme="minorHAnsi"/>
          <w:sz w:val="22"/>
          <w:szCs w:val="22"/>
        </w:rPr>
      </w:pPr>
    </w:p>
    <w:p w14:paraId="29F41162" w14:textId="3ABC6DDE" w:rsidR="00881AE7" w:rsidRPr="00AD462A" w:rsidRDefault="00881AE7" w:rsidP="00AD462A">
      <w:pPr>
        <w:ind w:firstLine="567"/>
        <w:jc w:val="both"/>
        <w:rPr>
          <w:rFonts w:asciiTheme="minorHAnsi" w:hAnsiTheme="minorHAnsi" w:cstheme="minorHAnsi"/>
          <w:sz w:val="22"/>
          <w:szCs w:val="22"/>
        </w:rPr>
      </w:pPr>
      <w:r w:rsidRPr="00AD462A">
        <w:rPr>
          <w:rFonts w:asciiTheme="minorHAnsi" w:hAnsiTheme="minorHAnsi" w:cstheme="minorHAnsi"/>
          <w:sz w:val="22"/>
          <w:szCs w:val="22"/>
        </w:rPr>
        <w:t>Temel sondajlar öncesi DSİ uygulamalarına uygun olarak hazırlanacak sondaj talimatı İdarece onaylandıktan sonra delgi işlemlerine başlanacaktır. Delgi sonucu hazırlanacak olan sondaj raporu (resimli) idarece onaylandıktan sonra geçirimlilik durumuna bağlı olarak aksta yapılacak perde-kapak enjeksiyonu için talimat hazırlanacak ve İdarece onaylanacaktır.</w:t>
      </w:r>
    </w:p>
    <w:p w14:paraId="134BA4C3" w14:textId="77777777" w:rsidR="00881AE7" w:rsidRPr="00AD462A" w:rsidRDefault="00881AE7" w:rsidP="00AD462A">
      <w:pPr>
        <w:ind w:firstLine="567"/>
        <w:jc w:val="both"/>
        <w:rPr>
          <w:rFonts w:asciiTheme="minorHAnsi" w:hAnsiTheme="minorHAnsi" w:cstheme="minorHAnsi"/>
          <w:sz w:val="22"/>
          <w:szCs w:val="22"/>
        </w:rPr>
      </w:pPr>
    </w:p>
    <w:p w14:paraId="57FC7D3E" w14:textId="77777777" w:rsidR="00881AE7" w:rsidRPr="00AD462A" w:rsidRDefault="00881AE7" w:rsidP="00AD462A">
      <w:pPr>
        <w:ind w:firstLine="567"/>
        <w:jc w:val="both"/>
        <w:rPr>
          <w:rFonts w:asciiTheme="minorHAnsi" w:hAnsiTheme="minorHAnsi" w:cstheme="minorHAnsi"/>
          <w:sz w:val="22"/>
          <w:szCs w:val="22"/>
        </w:rPr>
      </w:pPr>
      <w:r w:rsidRPr="00AD462A">
        <w:rPr>
          <w:rFonts w:asciiTheme="minorHAnsi" w:hAnsiTheme="minorHAnsi" w:cstheme="minorHAnsi"/>
          <w:sz w:val="22"/>
          <w:szCs w:val="22"/>
        </w:rPr>
        <w:t>Hazırlanan “Jeotoknik Etüt Raporu” (Mühendislik Jeolojisi Proje Raporu) 5 nüsha olarak İdareye teslim edilecektir.</w:t>
      </w:r>
    </w:p>
    <w:p w14:paraId="0C5D9A67" w14:textId="77777777" w:rsidR="00881AE7" w:rsidRPr="00AD462A" w:rsidRDefault="00881AE7" w:rsidP="00AD462A">
      <w:pPr>
        <w:ind w:firstLine="567"/>
        <w:jc w:val="both"/>
        <w:rPr>
          <w:rFonts w:asciiTheme="minorHAnsi" w:hAnsiTheme="minorHAnsi" w:cstheme="minorHAnsi"/>
          <w:sz w:val="22"/>
          <w:szCs w:val="22"/>
        </w:rPr>
      </w:pPr>
    </w:p>
    <w:p w14:paraId="7DF923F3" w14:textId="7C4F6C4D" w:rsidR="00881AE7" w:rsidRDefault="00881AE7" w:rsidP="00AD462A">
      <w:pPr>
        <w:ind w:firstLine="567"/>
        <w:jc w:val="both"/>
        <w:rPr>
          <w:rFonts w:asciiTheme="minorHAnsi" w:hAnsiTheme="minorHAnsi" w:cstheme="minorHAnsi"/>
          <w:sz w:val="22"/>
          <w:szCs w:val="22"/>
        </w:rPr>
      </w:pPr>
      <w:r w:rsidRPr="00AD462A">
        <w:rPr>
          <w:rFonts w:asciiTheme="minorHAnsi" w:hAnsiTheme="minorHAnsi" w:cstheme="minorHAnsi"/>
          <w:sz w:val="22"/>
          <w:szCs w:val="22"/>
        </w:rPr>
        <w:t>Rapor ve haritalar ayrıca CD’ye kaydedilerek DSİ’ ye teslim edilecektir.</w:t>
      </w:r>
    </w:p>
    <w:p w14:paraId="0DFAB70B" w14:textId="77777777" w:rsidR="00AD462A" w:rsidRPr="00AD462A" w:rsidRDefault="00AD462A" w:rsidP="00AD462A">
      <w:pPr>
        <w:ind w:firstLine="567"/>
        <w:jc w:val="both"/>
        <w:rPr>
          <w:rFonts w:asciiTheme="minorHAnsi" w:hAnsiTheme="minorHAnsi" w:cstheme="minorHAnsi"/>
          <w:sz w:val="22"/>
          <w:szCs w:val="22"/>
        </w:rPr>
      </w:pPr>
    </w:p>
    <w:p w14:paraId="59E52CDE" w14:textId="0A393C88" w:rsidR="00881AE7" w:rsidRPr="00AD462A" w:rsidRDefault="00AD462A" w:rsidP="00AD462A">
      <w:pPr>
        <w:ind w:firstLine="567"/>
        <w:jc w:val="both"/>
        <w:rPr>
          <w:rFonts w:asciiTheme="minorHAnsi" w:hAnsiTheme="minorHAnsi" w:cstheme="minorHAnsi"/>
          <w:sz w:val="22"/>
          <w:szCs w:val="22"/>
        </w:rPr>
      </w:pPr>
      <w:r>
        <w:rPr>
          <w:rFonts w:asciiTheme="minorHAnsi" w:hAnsiTheme="minorHAnsi" w:cstheme="minorHAnsi"/>
          <w:sz w:val="22"/>
          <w:szCs w:val="22"/>
        </w:rPr>
        <w:t>Zemin K</w:t>
      </w:r>
      <w:r w:rsidRPr="00AD462A">
        <w:rPr>
          <w:rFonts w:asciiTheme="minorHAnsi" w:hAnsiTheme="minorHAnsi" w:cstheme="minorHAnsi"/>
          <w:sz w:val="22"/>
          <w:szCs w:val="22"/>
        </w:rPr>
        <w:t>laslandırması</w:t>
      </w:r>
      <w:r w:rsidR="00881AE7" w:rsidRPr="00AD462A">
        <w:rPr>
          <w:rFonts w:asciiTheme="minorHAnsi" w:hAnsiTheme="minorHAnsi" w:cstheme="minorHAnsi"/>
          <w:sz w:val="22"/>
          <w:szCs w:val="22"/>
        </w:rPr>
        <w:t xml:space="preserve"> her mühendislik yapısı için tanımlanacaktır.</w:t>
      </w:r>
    </w:p>
    <w:p w14:paraId="47F729C6" w14:textId="77777777" w:rsidR="00881AE7" w:rsidRPr="00E31BB8" w:rsidRDefault="00881AE7" w:rsidP="00881AE7">
      <w:pPr>
        <w:jc w:val="both"/>
        <w:rPr>
          <w:b/>
          <w:sz w:val="24"/>
          <w:szCs w:val="24"/>
        </w:rPr>
      </w:pPr>
    </w:p>
    <w:p w14:paraId="700A64B2" w14:textId="1126B024" w:rsidR="00881AE7" w:rsidRPr="00D869AE" w:rsidRDefault="00AD462A" w:rsidP="00D869AE">
      <w:pPr>
        <w:shd w:val="clear" w:color="auto" w:fill="FFFFFF"/>
        <w:autoSpaceDE w:val="0"/>
        <w:autoSpaceDN w:val="0"/>
        <w:adjustRightInd w:val="0"/>
        <w:jc w:val="both"/>
        <w:rPr>
          <w:rFonts w:asciiTheme="minorHAnsi" w:hAnsiTheme="minorHAnsi" w:cstheme="minorHAnsi"/>
          <w:b/>
          <w:sz w:val="22"/>
          <w:szCs w:val="22"/>
          <w:u w:val="single"/>
        </w:rPr>
      </w:pPr>
      <w:r w:rsidRPr="00D869AE">
        <w:rPr>
          <w:rFonts w:asciiTheme="minorHAnsi" w:hAnsiTheme="minorHAnsi" w:cstheme="minorHAnsi"/>
          <w:b/>
          <w:sz w:val="22"/>
          <w:szCs w:val="22"/>
          <w:u w:val="single"/>
        </w:rPr>
        <w:t>2.6</w:t>
      </w:r>
      <w:r w:rsidR="00881AE7" w:rsidRPr="00D869AE">
        <w:rPr>
          <w:rFonts w:asciiTheme="minorHAnsi" w:hAnsiTheme="minorHAnsi" w:cstheme="minorHAnsi"/>
          <w:b/>
          <w:sz w:val="22"/>
          <w:szCs w:val="22"/>
          <w:u w:val="single"/>
        </w:rPr>
        <w:t xml:space="preserve"> Harita Alımı</w:t>
      </w:r>
    </w:p>
    <w:p w14:paraId="144021A8" w14:textId="77777777" w:rsidR="00AD462A" w:rsidRPr="00E31BB8" w:rsidRDefault="00AD462A" w:rsidP="00881AE7">
      <w:pPr>
        <w:jc w:val="both"/>
        <w:rPr>
          <w:b/>
          <w:sz w:val="24"/>
          <w:szCs w:val="24"/>
        </w:rPr>
      </w:pPr>
    </w:p>
    <w:p w14:paraId="79947F59" w14:textId="6A5D87B6" w:rsidR="00817B90" w:rsidRDefault="008E20BF" w:rsidP="00817B90">
      <w:pPr>
        <w:ind w:firstLine="567"/>
        <w:jc w:val="both"/>
        <w:rPr>
          <w:rFonts w:asciiTheme="minorHAnsi" w:hAnsiTheme="minorHAnsi" w:cstheme="minorHAnsi"/>
          <w:sz w:val="22"/>
          <w:szCs w:val="22"/>
        </w:rPr>
      </w:pPr>
      <w:r w:rsidRPr="00117560">
        <w:rPr>
          <w:rFonts w:asciiTheme="minorHAnsi" w:hAnsiTheme="minorHAnsi" w:cstheme="minorHAnsi"/>
          <w:sz w:val="22"/>
          <w:szCs w:val="22"/>
        </w:rPr>
        <w:t>Gölet</w:t>
      </w:r>
      <w:r w:rsidR="00817B90" w:rsidRPr="00117560">
        <w:rPr>
          <w:rFonts w:asciiTheme="minorHAnsi" w:hAnsiTheme="minorHAnsi" w:cstheme="minorHAnsi"/>
          <w:sz w:val="22"/>
          <w:szCs w:val="22"/>
        </w:rPr>
        <w:t xml:space="preserve"> ile ilgili olarak belirlenen aks yerl</w:t>
      </w:r>
      <w:r w:rsidR="00BE70B0">
        <w:rPr>
          <w:rFonts w:asciiTheme="minorHAnsi" w:hAnsiTheme="minorHAnsi" w:cstheme="minorHAnsi"/>
          <w:sz w:val="22"/>
          <w:szCs w:val="22"/>
        </w:rPr>
        <w:t>erinde, göl alanında ve brüt 101</w:t>
      </w:r>
      <w:r w:rsidR="00817B90" w:rsidRPr="00117560">
        <w:rPr>
          <w:rFonts w:asciiTheme="minorHAnsi" w:hAnsiTheme="minorHAnsi" w:cstheme="minorHAnsi"/>
          <w:sz w:val="22"/>
          <w:szCs w:val="22"/>
        </w:rPr>
        <w:t xml:space="preserve"> ha</w:t>
      </w:r>
      <w:r w:rsidR="00817B90">
        <w:rPr>
          <w:rFonts w:asciiTheme="minorHAnsi" w:hAnsiTheme="minorHAnsi" w:cstheme="minorHAnsi"/>
          <w:sz w:val="22"/>
          <w:szCs w:val="22"/>
        </w:rPr>
        <w:t xml:space="preserve"> sulama sahası </w:t>
      </w:r>
      <w:r w:rsidR="00817B90" w:rsidRPr="00580621">
        <w:rPr>
          <w:rFonts w:asciiTheme="minorHAnsi" w:hAnsiTheme="minorHAnsi" w:cstheme="minorHAnsi"/>
          <w:sz w:val="22"/>
          <w:szCs w:val="22"/>
        </w:rPr>
        <w:t xml:space="preserve">harita alımları mühendis tarafından yapılacaktır. </w:t>
      </w:r>
      <w:r w:rsidR="00817B90">
        <w:rPr>
          <w:rFonts w:asciiTheme="minorHAnsi" w:hAnsiTheme="minorHAnsi" w:cstheme="minorHAnsi"/>
          <w:sz w:val="22"/>
          <w:szCs w:val="22"/>
        </w:rPr>
        <w:t>(Harita alımı</w:t>
      </w:r>
      <w:r w:rsidR="00817B90" w:rsidRPr="00DC67CE">
        <w:rPr>
          <w:rFonts w:asciiTheme="minorHAnsi" w:hAnsiTheme="minorHAnsi" w:cstheme="minorHAnsi"/>
          <w:sz w:val="22"/>
          <w:szCs w:val="22"/>
        </w:rPr>
        <w:t xml:space="preserve"> bedelleri iş için verilen teklif birim fiyata dahildir.)</w:t>
      </w:r>
    </w:p>
    <w:p w14:paraId="3E39E887" w14:textId="77777777" w:rsidR="00817B90" w:rsidRPr="00580621" w:rsidRDefault="00817B90" w:rsidP="00817B90">
      <w:pPr>
        <w:ind w:firstLine="567"/>
        <w:jc w:val="both"/>
        <w:rPr>
          <w:rFonts w:asciiTheme="minorHAnsi" w:hAnsiTheme="minorHAnsi" w:cstheme="minorHAnsi"/>
          <w:sz w:val="22"/>
          <w:szCs w:val="22"/>
        </w:rPr>
      </w:pPr>
    </w:p>
    <w:p w14:paraId="50E677F6" w14:textId="7F8DB536" w:rsidR="00817B90" w:rsidRDefault="00817B90" w:rsidP="00817B90">
      <w:pPr>
        <w:ind w:firstLine="567"/>
        <w:jc w:val="both"/>
        <w:rPr>
          <w:rFonts w:asciiTheme="minorHAnsi" w:hAnsiTheme="minorHAnsi" w:cstheme="minorHAnsi"/>
          <w:sz w:val="22"/>
          <w:szCs w:val="22"/>
        </w:rPr>
      </w:pPr>
      <w:r w:rsidRPr="00580621">
        <w:rPr>
          <w:rFonts w:asciiTheme="minorHAnsi" w:hAnsiTheme="minorHAnsi" w:cstheme="minorHAnsi"/>
          <w:sz w:val="22"/>
          <w:szCs w:val="22"/>
        </w:rPr>
        <w:t>Gövde, rezervuar,</w:t>
      </w:r>
      <w:r>
        <w:rPr>
          <w:rFonts w:asciiTheme="minorHAnsi" w:hAnsiTheme="minorHAnsi" w:cstheme="minorHAnsi"/>
          <w:sz w:val="22"/>
          <w:szCs w:val="22"/>
        </w:rPr>
        <w:t xml:space="preserve"> </w:t>
      </w:r>
      <w:r w:rsidRPr="00580621">
        <w:rPr>
          <w:rFonts w:asciiTheme="minorHAnsi" w:hAnsiTheme="minorHAnsi" w:cstheme="minorHAnsi"/>
          <w:sz w:val="22"/>
          <w:szCs w:val="22"/>
        </w:rPr>
        <w:t>sulama şebekesi,</w:t>
      </w:r>
      <w:r>
        <w:rPr>
          <w:rFonts w:asciiTheme="minorHAnsi" w:hAnsiTheme="minorHAnsi" w:cstheme="minorHAnsi"/>
          <w:sz w:val="22"/>
          <w:szCs w:val="22"/>
        </w:rPr>
        <w:t xml:space="preserve"> </w:t>
      </w:r>
      <w:r w:rsidRPr="00580621">
        <w:rPr>
          <w:rFonts w:asciiTheme="minorHAnsi" w:hAnsiTheme="minorHAnsi" w:cstheme="minorHAnsi"/>
          <w:sz w:val="22"/>
          <w:szCs w:val="22"/>
        </w:rPr>
        <w:t>derivasyon ve dipsavak tesisleri, malzeme ve depo sahaları, malzeme ve depo ulaşım yolları, rölekasyon</w:t>
      </w:r>
      <w:r>
        <w:rPr>
          <w:rFonts w:asciiTheme="minorHAnsi" w:hAnsiTheme="minorHAnsi" w:cstheme="minorHAnsi"/>
          <w:sz w:val="22"/>
          <w:szCs w:val="22"/>
        </w:rPr>
        <w:t xml:space="preserve"> yolları, baraj ulaşım yolları </w:t>
      </w:r>
      <w:r w:rsidRPr="00580621">
        <w:rPr>
          <w:rFonts w:asciiTheme="minorHAnsi" w:hAnsiTheme="minorHAnsi" w:cstheme="minorHAnsi"/>
          <w:sz w:val="22"/>
          <w:szCs w:val="22"/>
        </w:rPr>
        <w:t xml:space="preserve">için ise </w:t>
      </w:r>
      <w:r>
        <w:rPr>
          <w:rFonts w:asciiTheme="minorHAnsi" w:hAnsiTheme="minorHAnsi" w:cstheme="minorHAnsi"/>
          <w:sz w:val="22"/>
          <w:szCs w:val="22"/>
        </w:rPr>
        <w:t>“Mühendis”</w:t>
      </w:r>
      <w:r w:rsidRPr="00580621">
        <w:rPr>
          <w:rFonts w:asciiTheme="minorHAnsi" w:hAnsiTheme="minorHAnsi" w:cstheme="minorHAnsi"/>
          <w:sz w:val="22"/>
          <w:szCs w:val="22"/>
        </w:rPr>
        <w:t xml:space="preserve"> tarafından gerekli harita alımları DSİ Harita ve Harita Bilgileri Üretimi Genel Teknik Şartnamesi esaslarına uygun </w:t>
      </w:r>
      <w:r w:rsidRPr="00580621">
        <w:rPr>
          <w:rFonts w:asciiTheme="minorHAnsi" w:hAnsiTheme="minorHAnsi" w:cstheme="minorHAnsi"/>
          <w:sz w:val="22"/>
          <w:szCs w:val="22"/>
        </w:rPr>
        <w:lastRenderedPageBreak/>
        <w:t>olarak yapılacaktır. Bu haritalar 1/1000 ölçekli olacak olup, malzeme ve depo ulaşım yollarında 1</w:t>
      </w:r>
      <w:r>
        <w:rPr>
          <w:rFonts w:asciiTheme="minorHAnsi" w:hAnsiTheme="minorHAnsi" w:cstheme="minorHAnsi"/>
          <w:sz w:val="22"/>
          <w:szCs w:val="22"/>
        </w:rPr>
        <w:t xml:space="preserve">/1000 ölçekli sayısal şeritvari </w:t>
      </w:r>
      <w:r w:rsidRPr="00580621">
        <w:rPr>
          <w:rFonts w:asciiTheme="minorHAnsi" w:hAnsiTheme="minorHAnsi" w:cstheme="minorHAnsi"/>
          <w:sz w:val="22"/>
          <w:szCs w:val="22"/>
        </w:rPr>
        <w:t>şeklinde olacaktır. Harita alımı ile ilgili tüm çalışmalarda İdarenin görüşü ve onayı alınacaktır.</w:t>
      </w:r>
    </w:p>
    <w:p w14:paraId="7A6DCFFA" w14:textId="77777777" w:rsidR="00817B90" w:rsidRDefault="00817B90" w:rsidP="00817B90">
      <w:pPr>
        <w:ind w:firstLine="567"/>
        <w:jc w:val="both"/>
        <w:rPr>
          <w:rFonts w:asciiTheme="minorHAnsi" w:hAnsiTheme="minorHAnsi" w:cstheme="minorHAnsi"/>
          <w:sz w:val="22"/>
          <w:szCs w:val="22"/>
        </w:rPr>
      </w:pPr>
    </w:p>
    <w:p w14:paraId="3494F14F" w14:textId="77777777" w:rsidR="00817B90" w:rsidRPr="008E20BF" w:rsidRDefault="00817B90" w:rsidP="00817B90">
      <w:pPr>
        <w:ind w:firstLine="567"/>
        <w:jc w:val="both"/>
        <w:rPr>
          <w:rFonts w:asciiTheme="minorHAnsi" w:hAnsiTheme="minorHAnsi" w:cstheme="minorHAnsi"/>
          <w:b/>
          <w:color w:val="FF0000"/>
          <w:sz w:val="22"/>
          <w:szCs w:val="22"/>
        </w:rPr>
      </w:pPr>
      <w:r w:rsidRPr="008E20BF">
        <w:rPr>
          <w:rFonts w:asciiTheme="minorHAnsi" w:hAnsiTheme="minorHAnsi" w:cstheme="minorHAnsi"/>
          <w:b/>
          <w:color w:val="FF0000"/>
          <w:sz w:val="22"/>
          <w:szCs w:val="22"/>
        </w:rPr>
        <w:t xml:space="preserve">İdarenin uygun görmesi halinde projelendirilecek sulama alanı % 10 arttırılabilecek olup ek alanın projelendirilmesi için İdare tarafından yükleniciye ayrıca bir bedel ödenmeyecektir.  </w:t>
      </w:r>
    </w:p>
    <w:p w14:paraId="524D0188" w14:textId="77777777" w:rsidR="00881AE7" w:rsidRDefault="00881AE7" w:rsidP="00881AE7">
      <w:pPr>
        <w:ind w:firstLine="567"/>
        <w:jc w:val="both"/>
        <w:rPr>
          <w:sz w:val="24"/>
          <w:szCs w:val="24"/>
        </w:rPr>
      </w:pPr>
    </w:p>
    <w:p w14:paraId="6DDE0CB8" w14:textId="6943A046" w:rsidR="00881AE7" w:rsidRPr="00E31BB8" w:rsidRDefault="00881AE7" w:rsidP="00881AE7">
      <w:pPr>
        <w:jc w:val="both"/>
        <w:rPr>
          <w:sz w:val="24"/>
          <w:szCs w:val="24"/>
        </w:rPr>
      </w:pPr>
    </w:p>
    <w:p w14:paraId="7A9AD32B" w14:textId="50D8C879" w:rsidR="00881AE7" w:rsidRPr="00D869AE" w:rsidRDefault="00881AE7" w:rsidP="00D869AE">
      <w:pPr>
        <w:shd w:val="clear" w:color="auto" w:fill="FFFFFF"/>
        <w:autoSpaceDE w:val="0"/>
        <w:autoSpaceDN w:val="0"/>
        <w:adjustRightInd w:val="0"/>
        <w:jc w:val="both"/>
        <w:rPr>
          <w:rFonts w:asciiTheme="minorHAnsi" w:hAnsiTheme="minorHAnsi" w:cstheme="minorHAnsi"/>
          <w:b/>
          <w:sz w:val="22"/>
          <w:szCs w:val="22"/>
          <w:u w:val="single"/>
        </w:rPr>
      </w:pPr>
      <w:r w:rsidRPr="00D869AE">
        <w:rPr>
          <w:rFonts w:asciiTheme="minorHAnsi" w:hAnsiTheme="minorHAnsi" w:cstheme="minorHAnsi"/>
          <w:b/>
          <w:sz w:val="22"/>
          <w:szCs w:val="22"/>
          <w:u w:val="single"/>
        </w:rPr>
        <w:t>2.</w:t>
      </w:r>
      <w:r w:rsidR="008E20BF" w:rsidRPr="00D869AE">
        <w:rPr>
          <w:rFonts w:asciiTheme="minorHAnsi" w:hAnsiTheme="minorHAnsi" w:cstheme="minorHAnsi"/>
          <w:b/>
          <w:sz w:val="22"/>
          <w:szCs w:val="22"/>
          <w:u w:val="single"/>
        </w:rPr>
        <w:t>7 “Mühendis” Tarafından Yapılacak Diğer İ</w:t>
      </w:r>
      <w:r w:rsidRPr="00D869AE">
        <w:rPr>
          <w:rFonts w:asciiTheme="minorHAnsi" w:hAnsiTheme="minorHAnsi" w:cstheme="minorHAnsi"/>
          <w:b/>
          <w:sz w:val="22"/>
          <w:szCs w:val="22"/>
          <w:u w:val="single"/>
        </w:rPr>
        <w:t>şler</w:t>
      </w:r>
    </w:p>
    <w:p w14:paraId="27E94053" w14:textId="77777777" w:rsidR="008E20BF" w:rsidRPr="00E31BB8" w:rsidRDefault="008E20BF" w:rsidP="00881AE7">
      <w:pPr>
        <w:spacing w:before="144"/>
        <w:jc w:val="both"/>
        <w:rPr>
          <w:b/>
          <w:sz w:val="24"/>
          <w:szCs w:val="24"/>
        </w:rPr>
      </w:pPr>
    </w:p>
    <w:p w14:paraId="20A42138" w14:textId="47958B91"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 xml:space="preserve">Proje sahasında Devlet karayolu, il yolu, köy yolu, her türlü boru hattı (sulama, içmesuyu, kanalizasyon, doğalgaz, petrol boru hattı vb.), PTT hattı, ENH, havai hat </w:t>
      </w:r>
      <w:proofErr w:type="spellStart"/>
      <w:r w:rsidRPr="008E20BF">
        <w:rPr>
          <w:rFonts w:asciiTheme="minorHAnsi" w:hAnsiTheme="minorHAnsi" w:cstheme="minorHAnsi"/>
          <w:sz w:val="22"/>
          <w:szCs w:val="22"/>
        </w:rPr>
        <w:t>vs</w:t>
      </w:r>
      <w:proofErr w:type="spellEnd"/>
      <w:r w:rsidRPr="008E20BF">
        <w:rPr>
          <w:rFonts w:asciiTheme="minorHAnsi" w:hAnsiTheme="minorHAnsi" w:cstheme="minorHAnsi"/>
          <w:sz w:val="22"/>
          <w:szCs w:val="22"/>
        </w:rPr>
        <w:t xml:space="preserve"> için rölekasyon gerekmesi ve/veya iş kapsamında projelendirilen yapılar ile kesişmeleri halinde her türlü proje çalışması ilgili kuruluşların teknik şartnamelerine uygun olarak “Mühendis” tarafından yapılacaktır. Proje sahamızda işle ilgili diğer kurumları ilgilendiren hususlar için gerekli yazışm</w:t>
      </w:r>
      <w:r w:rsidR="008E20BF" w:rsidRPr="008E20BF">
        <w:rPr>
          <w:rFonts w:asciiTheme="minorHAnsi" w:hAnsiTheme="minorHAnsi" w:cstheme="minorHAnsi"/>
          <w:sz w:val="22"/>
          <w:szCs w:val="22"/>
        </w:rPr>
        <w:t xml:space="preserve">aları (izin, ruhsat, görüş)   ‘’Mühendis’’ </w:t>
      </w:r>
      <w:r w:rsidRPr="008E20BF">
        <w:rPr>
          <w:rFonts w:asciiTheme="minorHAnsi" w:hAnsiTheme="minorHAnsi" w:cstheme="minorHAnsi"/>
          <w:sz w:val="22"/>
          <w:szCs w:val="22"/>
        </w:rPr>
        <w:t>DSİ adına yapacaktır.</w:t>
      </w:r>
    </w:p>
    <w:p w14:paraId="539B19EA" w14:textId="0DEB1D25" w:rsidR="00881AE7" w:rsidRPr="008E20BF" w:rsidRDefault="008E20BF"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Gölet</w:t>
      </w:r>
      <w:r w:rsidR="00881AE7" w:rsidRPr="008E20BF">
        <w:rPr>
          <w:rFonts w:asciiTheme="minorHAnsi" w:hAnsiTheme="minorHAnsi" w:cstheme="minorHAnsi"/>
          <w:sz w:val="22"/>
          <w:szCs w:val="22"/>
        </w:rPr>
        <w:t>, regülatör ve yardımcı yapılarının enerji ihtiyacı için İhale kapsamında yer alan her türlü Enerji nakil hattı (ENH), elektrik, aydınlatma ve havalandırma işleri yüklenici tarafından proje, Teknik Şartname ve İdarenin talimatına uygun olarak projelendirilecektir. Bu iş için gerekli enerji müsaadesi ön rapor aşamasında AYDEM den alınacaktır.</w:t>
      </w:r>
    </w:p>
    <w:p w14:paraId="7225D778" w14:textId="77777777" w:rsidR="008E20BF" w:rsidRPr="008E20BF" w:rsidRDefault="008E20BF" w:rsidP="008E20BF">
      <w:pPr>
        <w:ind w:firstLine="567"/>
        <w:jc w:val="both"/>
        <w:rPr>
          <w:rFonts w:asciiTheme="minorHAnsi" w:hAnsiTheme="minorHAnsi" w:cstheme="minorHAnsi"/>
          <w:sz w:val="22"/>
          <w:szCs w:val="22"/>
        </w:rPr>
      </w:pPr>
    </w:p>
    <w:p w14:paraId="003E052C" w14:textId="042B6875"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Stok sahaları ve kazı fazlası depo sahalarının yerleri “Mühendis” tarafından belirlenecek, ilgili paftalarda gösterilecek ve depo sahası ulaşım yol projeleri de bu kapsamda hazırlanacaktır.</w:t>
      </w:r>
    </w:p>
    <w:p w14:paraId="10530807" w14:textId="77777777" w:rsidR="008E20BF" w:rsidRPr="008E20BF" w:rsidRDefault="008E20BF" w:rsidP="008E20BF">
      <w:pPr>
        <w:ind w:firstLine="567"/>
        <w:jc w:val="both"/>
        <w:rPr>
          <w:rFonts w:asciiTheme="minorHAnsi" w:hAnsiTheme="minorHAnsi" w:cstheme="minorHAnsi"/>
          <w:sz w:val="22"/>
          <w:szCs w:val="22"/>
        </w:rPr>
      </w:pPr>
    </w:p>
    <w:p w14:paraId="66591052" w14:textId="77777777"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 xml:space="preserve">“Mühendis”, yapmış olduğu bu projelerin inşası için gerekli bulduğu makine parkının bir listesini ve inşaatın başarılı bir şekilde yürütülmesini sağlayacak bir iş programını hazırlayacaktır. </w:t>
      </w:r>
    </w:p>
    <w:p w14:paraId="01D4017F" w14:textId="77777777" w:rsidR="00881AE7" w:rsidRPr="00E31BB8" w:rsidRDefault="00881AE7" w:rsidP="00881AE7">
      <w:pPr>
        <w:ind w:firstLine="708"/>
        <w:jc w:val="both"/>
        <w:rPr>
          <w:sz w:val="24"/>
          <w:szCs w:val="24"/>
        </w:rPr>
      </w:pPr>
    </w:p>
    <w:p w14:paraId="45651DDC" w14:textId="309881DF" w:rsidR="008E20BF" w:rsidRPr="00D869AE" w:rsidRDefault="008E20BF" w:rsidP="00D869AE">
      <w:pPr>
        <w:shd w:val="clear" w:color="auto" w:fill="FFFFFF"/>
        <w:autoSpaceDE w:val="0"/>
        <w:autoSpaceDN w:val="0"/>
        <w:adjustRightInd w:val="0"/>
        <w:jc w:val="both"/>
        <w:rPr>
          <w:rFonts w:asciiTheme="minorHAnsi" w:hAnsiTheme="minorHAnsi" w:cstheme="minorHAnsi"/>
          <w:b/>
          <w:sz w:val="22"/>
          <w:szCs w:val="22"/>
          <w:u w:val="single"/>
        </w:rPr>
      </w:pPr>
      <w:r w:rsidRPr="00D869AE">
        <w:rPr>
          <w:rFonts w:asciiTheme="minorHAnsi" w:hAnsiTheme="minorHAnsi" w:cstheme="minorHAnsi"/>
          <w:b/>
          <w:sz w:val="22"/>
          <w:szCs w:val="22"/>
          <w:u w:val="single"/>
        </w:rPr>
        <w:t xml:space="preserve">2.8 - </w:t>
      </w:r>
      <w:r w:rsidRPr="00184039">
        <w:rPr>
          <w:rFonts w:asciiTheme="minorHAnsi" w:hAnsiTheme="minorHAnsi" w:cstheme="minorHAnsi"/>
          <w:b/>
          <w:sz w:val="22"/>
          <w:szCs w:val="22"/>
          <w:u w:val="single"/>
        </w:rPr>
        <w:t>Proje Raporu</w:t>
      </w:r>
      <w:r w:rsidRPr="00D869AE">
        <w:rPr>
          <w:rFonts w:asciiTheme="minorHAnsi" w:hAnsiTheme="minorHAnsi" w:cstheme="minorHAnsi"/>
          <w:b/>
          <w:sz w:val="22"/>
          <w:szCs w:val="22"/>
          <w:u w:val="single"/>
        </w:rPr>
        <w:t xml:space="preserve"> </w:t>
      </w:r>
    </w:p>
    <w:p w14:paraId="65BB1DBA" w14:textId="77777777" w:rsidR="008E20BF" w:rsidRPr="00E578AA" w:rsidRDefault="008E20BF" w:rsidP="008E20BF">
      <w:pPr>
        <w:jc w:val="both"/>
        <w:rPr>
          <w:rFonts w:asciiTheme="minorHAnsi" w:hAnsiTheme="minorHAnsi" w:cstheme="minorHAnsi"/>
          <w:b/>
          <w:sz w:val="22"/>
          <w:szCs w:val="22"/>
        </w:rPr>
      </w:pPr>
    </w:p>
    <w:p w14:paraId="53376B78"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Aşağıda isimleri yazılı uygulamaya esas proje ve raporları hazırlanacaktır.</w:t>
      </w:r>
    </w:p>
    <w:p w14:paraId="1022BFAD"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1 :</w:t>
      </w:r>
      <w:r w:rsidRPr="00E578AA">
        <w:rPr>
          <w:rFonts w:asciiTheme="minorHAnsi" w:hAnsiTheme="minorHAnsi" w:cstheme="minorHAnsi"/>
          <w:sz w:val="22"/>
          <w:szCs w:val="22"/>
        </w:rPr>
        <w:tab/>
        <w:t>Jeoloji</w:t>
      </w:r>
    </w:p>
    <w:p w14:paraId="20200499"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2 :</w:t>
      </w:r>
      <w:r w:rsidRPr="00E578AA">
        <w:rPr>
          <w:rFonts w:asciiTheme="minorHAnsi" w:hAnsiTheme="minorHAnsi" w:cstheme="minorHAnsi"/>
          <w:sz w:val="22"/>
          <w:szCs w:val="22"/>
        </w:rPr>
        <w:tab/>
        <w:t>Malzeme Araştırmaları</w:t>
      </w:r>
    </w:p>
    <w:p w14:paraId="075D36A1"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3 :</w:t>
      </w:r>
      <w:r w:rsidRPr="00E578AA">
        <w:rPr>
          <w:rFonts w:asciiTheme="minorHAnsi" w:hAnsiTheme="minorHAnsi" w:cstheme="minorHAnsi"/>
          <w:sz w:val="22"/>
          <w:szCs w:val="22"/>
        </w:rPr>
        <w:tab/>
        <w:t>İnşaat İşleri, Statik ve Betonarme Hesaplar</w:t>
      </w:r>
    </w:p>
    <w:p w14:paraId="1E05782F"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4 :</w:t>
      </w:r>
      <w:r w:rsidRPr="00E578AA">
        <w:rPr>
          <w:rFonts w:asciiTheme="minorHAnsi" w:hAnsiTheme="minorHAnsi" w:cstheme="minorHAnsi"/>
          <w:sz w:val="22"/>
          <w:szCs w:val="22"/>
        </w:rPr>
        <w:tab/>
        <w:t>Hidrolik Hesaplar</w:t>
      </w:r>
    </w:p>
    <w:p w14:paraId="52E077AB"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5 :</w:t>
      </w:r>
      <w:r w:rsidRPr="00E578AA">
        <w:rPr>
          <w:rFonts w:asciiTheme="minorHAnsi" w:hAnsiTheme="minorHAnsi" w:cstheme="minorHAnsi"/>
          <w:sz w:val="22"/>
          <w:szCs w:val="22"/>
        </w:rPr>
        <w:tab/>
        <w:t>Hidrolik Teçhizat Proje Hesapları</w:t>
      </w:r>
    </w:p>
    <w:p w14:paraId="085BB7BC"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6 :</w:t>
      </w:r>
      <w:r w:rsidRPr="00E578AA">
        <w:rPr>
          <w:rFonts w:asciiTheme="minorHAnsi" w:hAnsiTheme="minorHAnsi" w:cstheme="minorHAnsi"/>
          <w:sz w:val="22"/>
          <w:szCs w:val="22"/>
        </w:rPr>
        <w:tab/>
        <w:t>İnşaat Planlaması</w:t>
      </w:r>
    </w:p>
    <w:p w14:paraId="41A46E41"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7 :</w:t>
      </w:r>
      <w:r>
        <w:rPr>
          <w:rFonts w:asciiTheme="minorHAnsi" w:hAnsiTheme="minorHAnsi" w:cstheme="minorHAnsi"/>
          <w:sz w:val="22"/>
          <w:szCs w:val="22"/>
        </w:rPr>
        <w:tab/>
      </w:r>
      <w:r w:rsidRPr="00E578AA">
        <w:rPr>
          <w:rFonts w:asciiTheme="minorHAnsi" w:hAnsiTheme="minorHAnsi" w:cstheme="minorHAnsi"/>
          <w:sz w:val="22"/>
          <w:szCs w:val="22"/>
        </w:rPr>
        <w:t>İnşaat Maliyeti Tahmini</w:t>
      </w:r>
    </w:p>
    <w:p w14:paraId="5C268DFA"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CİLT 8 :</w:t>
      </w:r>
      <w:r>
        <w:rPr>
          <w:rFonts w:asciiTheme="minorHAnsi" w:hAnsiTheme="minorHAnsi" w:cstheme="minorHAnsi"/>
          <w:sz w:val="22"/>
          <w:szCs w:val="22"/>
        </w:rPr>
        <w:tab/>
      </w:r>
      <w:r w:rsidRPr="00E578AA">
        <w:rPr>
          <w:rFonts w:asciiTheme="minorHAnsi" w:hAnsiTheme="minorHAnsi" w:cstheme="minorHAnsi"/>
          <w:sz w:val="22"/>
          <w:szCs w:val="22"/>
        </w:rPr>
        <w:t>Özel Etüt Raporları</w:t>
      </w:r>
    </w:p>
    <w:p w14:paraId="4E218BE8" w14:textId="77777777" w:rsidR="008E20BF" w:rsidRPr="00E578AA" w:rsidRDefault="008E20BF" w:rsidP="008E20BF">
      <w:pPr>
        <w:numPr>
          <w:ilvl w:val="0"/>
          <w:numId w:val="3"/>
        </w:numPr>
        <w:jc w:val="both"/>
        <w:rPr>
          <w:rFonts w:asciiTheme="minorHAnsi" w:hAnsiTheme="minorHAnsi" w:cstheme="minorHAnsi"/>
          <w:sz w:val="22"/>
          <w:szCs w:val="22"/>
        </w:rPr>
      </w:pPr>
      <w:r w:rsidRPr="00E578AA">
        <w:rPr>
          <w:rFonts w:asciiTheme="minorHAnsi" w:hAnsiTheme="minorHAnsi" w:cstheme="minorHAnsi"/>
          <w:sz w:val="22"/>
          <w:szCs w:val="22"/>
        </w:rPr>
        <w:t>Sismik Risk Değerlendirme Raporu</w:t>
      </w:r>
    </w:p>
    <w:p w14:paraId="7801262F" w14:textId="77777777" w:rsidR="008E20BF" w:rsidRPr="00E578AA" w:rsidRDefault="008E20BF" w:rsidP="008E20BF">
      <w:pPr>
        <w:numPr>
          <w:ilvl w:val="0"/>
          <w:numId w:val="3"/>
        </w:numPr>
        <w:jc w:val="both"/>
        <w:rPr>
          <w:rFonts w:asciiTheme="minorHAnsi" w:hAnsiTheme="minorHAnsi" w:cstheme="minorHAnsi"/>
          <w:sz w:val="22"/>
          <w:szCs w:val="22"/>
        </w:rPr>
      </w:pPr>
      <w:r w:rsidRPr="00E578AA">
        <w:rPr>
          <w:rFonts w:asciiTheme="minorHAnsi" w:hAnsiTheme="minorHAnsi" w:cstheme="minorHAnsi"/>
          <w:sz w:val="22"/>
          <w:szCs w:val="22"/>
        </w:rPr>
        <w:t>Dolusavak Hidrolik Model Raporu</w:t>
      </w:r>
    </w:p>
    <w:p w14:paraId="5F22D049" w14:textId="77777777" w:rsidR="008E20BF" w:rsidRPr="00E578AA" w:rsidRDefault="008E20BF" w:rsidP="008E20BF">
      <w:pPr>
        <w:numPr>
          <w:ilvl w:val="0"/>
          <w:numId w:val="3"/>
        </w:numPr>
        <w:jc w:val="both"/>
        <w:rPr>
          <w:rFonts w:asciiTheme="minorHAnsi" w:hAnsiTheme="minorHAnsi" w:cstheme="minorHAnsi"/>
          <w:sz w:val="22"/>
          <w:szCs w:val="22"/>
        </w:rPr>
      </w:pPr>
      <w:r w:rsidRPr="00E578AA">
        <w:rPr>
          <w:rFonts w:asciiTheme="minorHAnsi" w:hAnsiTheme="minorHAnsi" w:cstheme="minorHAnsi"/>
          <w:sz w:val="22"/>
          <w:szCs w:val="22"/>
        </w:rPr>
        <w:t>Zemin ve Kaya Mekaniği Deneyleri Raporu</w:t>
      </w:r>
    </w:p>
    <w:p w14:paraId="559D5A0F" w14:textId="77777777" w:rsidR="008E20BF" w:rsidRPr="00E578AA" w:rsidRDefault="008E20BF" w:rsidP="008E20BF">
      <w:pPr>
        <w:numPr>
          <w:ilvl w:val="0"/>
          <w:numId w:val="3"/>
        </w:numPr>
        <w:jc w:val="both"/>
        <w:rPr>
          <w:rFonts w:asciiTheme="minorHAnsi" w:hAnsiTheme="minorHAnsi" w:cstheme="minorHAnsi"/>
          <w:sz w:val="22"/>
          <w:szCs w:val="22"/>
        </w:rPr>
      </w:pPr>
      <w:r w:rsidRPr="00E578AA">
        <w:rPr>
          <w:rFonts w:asciiTheme="minorHAnsi" w:hAnsiTheme="minorHAnsi" w:cstheme="minorHAnsi"/>
          <w:sz w:val="22"/>
          <w:szCs w:val="22"/>
        </w:rPr>
        <w:t>Diğer Lüzumlu Özel Deney Raporları</w:t>
      </w:r>
    </w:p>
    <w:p w14:paraId="1094CD9D" w14:textId="77777777" w:rsidR="008E20BF" w:rsidRPr="00E578AA" w:rsidRDefault="008E20BF" w:rsidP="008E20BF">
      <w:pPr>
        <w:ind w:left="567"/>
        <w:jc w:val="both"/>
        <w:rPr>
          <w:rFonts w:asciiTheme="minorHAnsi" w:hAnsiTheme="minorHAnsi" w:cstheme="minorHAnsi"/>
          <w:sz w:val="22"/>
          <w:szCs w:val="22"/>
        </w:rPr>
      </w:pPr>
      <w:r w:rsidRPr="00E578AA">
        <w:rPr>
          <w:rFonts w:asciiTheme="minorHAnsi" w:hAnsiTheme="minorHAnsi" w:cstheme="minorHAnsi"/>
          <w:sz w:val="22"/>
          <w:szCs w:val="22"/>
        </w:rPr>
        <w:t>CİLT 9 :</w:t>
      </w:r>
      <w:r>
        <w:rPr>
          <w:rFonts w:asciiTheme="minorHAnsi" w:hAnsiTheme="minorHAnsi" w:cstheme="minorHAnsi"/>
          <w:sz w:val="22"/>
          <w:szCs w:val="22"/>
        </w:rPr>
        <w:tab/>
      </w:r>
      <w:r w:rsidRPr="00E578AA">
        <w:rPr>
          <w:rFonts w:asciiTheme="minorHAnsi" w:hAnsiTheme="minorHAnsi" w:cstheme="minorHAnsi"/>
          <w:sz w:val="22"/>
          <w:szCs w:val="22"/>
        </w:rPr>
        <w:t>Teknik Şartnameler</w:t>
      </w:r>
    </w:p>
    <w:p w14:paraId="37A0C38C"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İdarece onaylanan proje bölümlerine ait metrajlar ayrıntılı ve anlaşılabilir şekilde her ünite için ayrı ayrı hazırlanıp birleştirilerek keşif özetine esas teşkil edecek poz ve </w:t>
      </w:r>
      <w:proofErr w:type="spellStart"/>
      <w:r w:rsidRPr="00E578AA">
        <w:rPr>
          <w:rFonts w:asciiTheme="minorHAnsi" w:hAnsiTheme="minorHAnsi" w:cstheme="minorHAnsi"/>
          <w:sz w:val="22"/>
          <w:szCs w:val="22"/>
        </w:rPr>
        <w:t>pursantaj</w:t>
      </w:r>
      <w:proofErr w:type="spellEnd"/>
      <w:r w:rsidRPr="00E578AA">
        <w:rPr>
          <w:rFonts w:asciiTheme="minorHAnsi" w:hAnsiTheme="minorHAnsi" w:cstheme="minorHAnsi"/>
          <w:sz w:val="22"/>
          <w:szCs w:val="22"/>
        </w:rPr>
        <w:t xml:space="preserve"> miktarları çıkarılacaktır. Keşif özetinde verilen her pozun miktarının nereden geldiğini gösteren metraj cetveli hazırlanarak hesap dosyasına konulacaktır.</w:t>
      </w:r>
    </w:p>
    <w:p w14:paraId="2D7A9E96"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Ayrıca yapılan tüm metrajlar ve gerekli hesaplamalar bilgisayar ortamında, yaygın kullanılan ve diğer ortamlara dönüşümü mümkün olacak çalışma sayfası biçimlerinden birine uygun olarak, şifresiz ve kilitsiz durumda, CD üzerine kaydedilerek İdareye verilecektir.</w:t>
      </w:r>
    </w:p>
    <w:p w14:paraId="5422BA55"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lastRenderedPageBreak/>
        <w:t>Projesi yapılan bütün kısımların metraj ve keşifleri ayrı ayrı olmak üzere hazırlanacak, yeşil dosyası tanzim edilecektir. Yeşil dosyada proje karakteristikleri, muhtıra, inşaat için araç listesi, inşaatın özel teknik şartnamesi ve keşif özetleri yer alacaktır.</w:t>
      </w:r>
    </w:p>
    <w:p w14:paraId="5353208D" w14:textId="77777777" w:rsidR="008E20BF" w:rsidRPr="00E578AA" w:rsidRDefault="008E20BF" w:rsidP="008E20BF">
      <w:pPr>
        <w:jc w:val="both"/>
        <w:rPr>
          <w:rFonts w:asciiTheme="minorHAnsi" w:hAnsiTheme="minorHAnsi" w:cstheme="minorHAnsi"/>
          <w:b/>
          <w:sz w:val="22"/>
          <w:szCs w:val="22"/>
        </w:rPr>
      </w:pPr>
    </w:p>
    <w:p w14:paraId="7546200A" w14:textId="2D860322" w:rsidR="008E20BF" w:rsidRDefault="008E20BF" w:rsidP="008E20BF">
      <w:pPr>
        <w:jc w:val="both"/>
        <w:rPr>
          <w:rFonts w:asciiTheme="minorHAnsi" w:hAnsiTheme="minorHAnsi" w:cstheme="minorHAnsi"/>
          <w:b/>
          <w:sz w:val="22"/>
          <w:szCs w:val="22"/>
        </w:rPr>
      </w:pPr>
      <w:r w:rsidRPr="00E578AA">
        <w:rPr>
          <w:rFonts w:asciiTheme="minorHAnsi" w:hAnsiTheme="minorHAnsi" w:cstheme="minorHAnsi"/>
          <w:b/>
          <w:sz w:val="22"/>
          <w:szCs w:val="22"/>
        </w:rPr>
        <w:t xml:space="preserve">MADDE 3 -  </w:t>
      </w:r>
      <w:r w:rsidR="00A04750">
        <w:rPr>
          <w:rFonts w:asciiTheme="minorHAnsi" w:hAnsiTheme="minorHAnsi" w:cstheme="minorHAnsi"/>
          <w:b/>
          <w:sz w:val="22"/>
          <w:szCs w:val="22"/>
        </w:rPr>
        <w:t>‘’</w:t>
      </w:r>
      <w:r w:rsidRPr="00E578AA">
        <w:rPr>
          <w:rFonts w:asciiTheme="minorHAnsi" w:hAnsiTheme="minorHAnsi" w:cstheme="minorHAnsi"/>
          <w:b/>
          <w:sz w:val="22"/>
          <w:szCs w:val="22"/>
        </w:rPr>
        <w:t>MÜHENDİS’</w:t>
      </w:r>
      <w:r w:rsidR="00A04750">
        <w:rPr>
          <w:rFonts w:asciiTheme="minorHAnsi" w:hAnsiTheme="minorHAnsi" w:cstheme="minorHAnsi"/>
          <w:b/>
          <w:sz w:val="22"/>
          <w:szCs w:val="22"/>
        </w:rPr>
        <w:t xml:space="preserve">’ </w:t>
      </w:r>
      <w:r w:rsidRPr="00E578AA">
        <w:rPr>
          <w:rFonts w:asciiTheme="minorHAnsi" w:hAnsiTheme="minorHAnsi" w:cstheme="minorHAnsi"/>
          <w:b/>
          <w:sz w:val="22"/>
          <w:szCs w:val="22"/>
        </w:rPr>
        <w:t>İN HAZIRLAYACAĞI DÖKÜMANLAR</w:t>
      </w:r>
    </w:p>
    <w:p w14:paraId="37149A9D" w14:textId="7EEA1575" w:rsidR="008E20BF" w:rsidRPr="00E578AA" w:rsidRDefault="008E20BF" w:rsidP="008E20BF">
      <w:pPr>
        <w:jc w:val="both"/>
        <w:rPr>
          <w:rFonts w:asciiTheme="minorHAnsi" w:hAnsiTheme="minorHAnsi" w:cstheme="minorHAnsi"/>
          <w:b/>
          <w:sz w:val="22"/>
          <w:szCs w:val="22"/>
        </w:rPr>
      </w:pPr>
      <w:r w:rsidRPr="00E578AA">
        <w:rPr>
          <w:rFonts w:asciiTheme="minorHAnsi" w:hAnsiTheme="minorHAnsi" w:cstheme="minorHAnsi"/>
          <w:b/>
          <w:sz w:val="22"/>
          <w:szCs w:val="22"/>
        </w:rPr>
        <w:t xml:space="preserve"> </w:t>
      </w:r>
    </w:p>
    <w:p w14:paraId="2C7C4743" w14:textId="77777777"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 xml:space="preserve">“Mühendis” sözleşme ve şartnamelerde süreleri ve içeriği tarif edilen aşağıdaki </w:t>
      </w:r>
      <w:proofErr w:type="spellStart"/>
      <w:r w:rsidRPr="00E578AA">
        <w:rPr>
          <w:rFonts w:asciiTheme="minorHAnsi" w:hAnsiTheme="minorHAnsi" w:cstheme="minorHAnsi"/>
          <w:sz w:val="22"/>
          <w:szCs w:val="22"/>
        </w:rPr>
        <w:t>dökümanları</w:t>
      </w:r>
      <w:proofErr w:type="spellEnd"/>
      <w:r w:rsidRPr="00E578AA">
        <w:rPr>
          <w:rFonts w:asciiTheme="minorHAnsi" w:hAnsiTheme="minorHAnsi" w:cstheme="minorHAnsi"/>
          <w:sz w:val="22"/>
          <w:szCs w:val="22"/>
        </w:rPr>
        <w:t xml:space="preserve"> hazırlayıp belirlenen sayıda İdare’ye sunacaktır.</w:t>
      </w:r>
    </w:p>
    <w:p w14:paraId="36C6A118" w14:textId="77777777" w:rsidR="008E20BF" w:rsidRPr="00E578AA" w:rsidRDefault="008E20BF" w:rsidP="008E20BF">
      <w:pPr>
        <w:ind w:firstLine="567"/>
        <w:jc w:val="both"/>
        <w:rPr>
          <w:rFonts w:asciiTheme="minorHAnsi" w:hAnsiTheme="minorHAnsi" w:cstheme="minorHAnsi"/>
          <w:sz w:val="22"/>
          <w:szCs w:val="22"/>
        </w:rPr>
      </w:pPr>
    </w:p>
    <w:tbl>
      <w:tblPr>
        <w:tblW w:w="8505" w:type="dxa"/>
        <w:tblInd w:w="637" w:type="dxa"/>
        <w:tblLayout w:type="fixed"/>
        <w:tblCellMar>
          <w:left w:w="70" w:type="dxa"/>
          <w:right w:w="70" w:type="dxa"/>
        </w:tblCellMar>
        <w:tblLook w:val="0000" w:firstRow="0" w:lastRow="0" w:firstColumn="0" w:lastColumn="0" w:noHBand="0" w:noVBand="0"/>
      </w:tblPr>
      <w:tblGrid>
        <w:gridCol w:w="284"/>
        <w:gridCol w:w="3544"/>
        <w:gridCol w:w="283"/>
        <w:gridCol w:w="4394"/>
      </w:tblGrid>
      <w:tr w:rsidR="008E20BF" w:rsidRPr="00DB2227" w14:paraId="2C324D23" w14:textId="77777777" w:rsidTr="008E20BF">
        <w:trPr>
          <w:trHeight w:val="508"/>
        </w:trPr>
        <w:tc>
          <w:tcPr>
            <w:tcW w:w="284" w:type="dxa"/>
          </w:tcPr>
          <w:p w14:paraId="7D1EE1B1" w14:textId="77777777" w:rsidR="008E20BF" w:rsidRPr="00DB2227" w:rsidRDefault="008E20BF" w:rsidP="008E20BF">
            <w:pPr>
              <w:ind w:firstLine="567"/>
              <w:jc w:val="both"/>
              <w:rPr>
                <w:rFonts w:asciiTheme="minorHAnsi" w:hAnsiTheme="minorHAnsi" w:cstheme="minorHAnsi"/>
                <w:sz w:val="22"/>
                <w:szCs w:val="22"/>
              </w:rPr>
            </w:pPr>
            <w:r w:rsidRPr="00DB2227">
              <w:rPr>
                <w:rFonts w:asciiTheme="minorHAnsi" w:hAnsiTheme="minorHAnsi" w:cstheme="minorHAnsi"/>
                <w:sz w:val="22"/>
                <w:szCs w:val="22"/>
              </w:rPr>
              <w:t>A</w:t>
            </w:r>
          </w:p>
        </w:tc>
        <w:tc>
          <w:tcPr>
            <w:tcW w:w="3544" w:type="dxa"/>
          </w:tcPr>
          <w:p w14:paraId="24C54A8C" w14:textId="77777777" w:rsidR="008E20BF" w:rsidRPr="00DB2227" w:rsidRDefault="008E20BF" w:rsidP="008E20BF">
            <w:pPr>
              <w:jc w:val="both"/>
              <w:rPr>
                <w:rFonts w:asciiTheme="minorHAnsi" w:hAnsiTheme="minorHAnsi" w:cstheme="minorHAnsi"/>
                <w:sz w:val="22"/>
                <w:szCs w:val="22"/>
              </w:rPr>
            </w:pPr>
            <w:r w:rsidRPr="00DB2227">
              <w:rPr>
                <w:rFonts w:asciiTheme="minorHAnsi" w:hAnsiTheme="minorHAnsi" w:cstheme="minorHAnsi"/>
                <w:sz w:val="22"/>
                <w:szCs w:val="22"/>
              </w:rPr>
              <w:t>Ön Rapor (ve Ek Etüdler)</w:t>
            </w:r>
          </w:p>
          <w:p w14:paraId="3FC9B174" w14:textId="77777777" w:rsidR="008E20BF" w:rsidRPr="00DB2227" w:rsidRDefault="008E20BF" w:rsidP="008E20BF">
            <w:pPr>
              <w:jc w:val="both"/>
              <w:rPr>
                <w:rFonts w:asciiTheme="minorHAnsi" w:hAnsiTheme="minorHAnsi" w:cstheme="minorHAnsi"/>
                <w:sz w:val="22"/>
                <w:szCs w:val="22"/>
              </w:rPr>
            </w:pPr>
          </w:p>
          <w:p w14:paraId="37A98BC1" w14:textId="77777777" w:rsidR="008E20BF" w:rsidRPr="00DB2227" w:rsidRDefault="008E20BF" w:rsidP="008E20BF">
            <w:pPr>
              <w:jc w:val="both"/>
              <w:rPr>
                <w:rFonts w:asciiTheme="minorHAnsi" w:hAnsiTheme="minorHAnsi" w:cstheme="minorHAnsi"/>
                <w:sz w:val="22"/>
                <w:szCs w:val="22"/>
              </w:rPr>
            </w:pPr>
          </w:p>
          <w:p w14:paraId="7E633211" w14:textId="77777777" w:rsidR="008E20BF" w:rsidRPr="00DB2227" w:rsidRDefault="008E20BF" w:rsidP="008E20BF">
            <w:pPr>
              <w:jc w:val="both"/>
              <w:rPr>
                <w:rFonts w:asciiTheme="minorHAnsi" w:hAnsiTheme="minorHAnsi" w:cstheme="minorHAnsi"/>
                <w:sz w:val="22"/>
                <w:szCs w:val="22"/>
              </w:rPr>
            </w:pPr>
          </w:p>
          <w:p w14:paraId="3E84B6E7" w14:textId="77777777" w:rsidR="008E20BF" w:rsidRPr="00DB2227" w:rsidRDefault="008E20BF" w:rsidP="008E20BF">
            <w:pPr>
              <w:jc w:val="both"/>
              <w:rPr>
                <w:rFonts w:asciiTheme="minorHAnsi" w:hAnsiTheme="minorHAnsi" w:cstheme="minorHAnsi"/>
                <w:sz w:val="22"/>
                <w:szCs w:val="22"/>
              </w:rPr>
            </w:pPr>
          </w:p>
          <w:p w14:paraId="04699829" w14:textId="77777777" w:rsidR="008E20BF" w:rsidRPr="00DB2227" w:rsidRDefault="008E20BF" w:rsidP="008E20BF">
            <w:pPr>
              <w:jc w:val="both"/>
              <w:rPr>
                <w:rFonts w:asciiTheme="minorHAnsi" w:hAnsiTheme="minorHAnsi" w:cstheme="minorHAnsi"/>
                <w:sz w:val="22"/>
                <w:szCs w:val="22"/>
              </w:rPr>
            </w:pPr>
            <w:r w:rsidRPr="00DB2227">
              <w:rPr>
                <w:rFonts w:asciiTheme="minorHAnsi" w:hAnsiTheme="minorHAnsi" w:cstheme="minorHAnsi"/>
                <w:sz w:val="22"/>
                <w:szCs w:val="22"/>
              </w:rPr>
              <w:t xml:space="preserve">ÇED Raporu/ Proje Tanıtım Dosyası Bilimsel Rapor. Ekosistem Raporları. Toprak Koruma Projesi kurumlar dan istenen ve hazırlatılıp onaylattırılan diğer </w:t>
            </w:r>
            <w:proofErr w:type="spellStart"/>
            <w:r w:rsidRPr="00DB2227">
              <w:rPr>
                <w:rFonts w:asciiTheme="minorHAnsi" w:hAnsiTheme="minorHAnsi" w:cstheme="minorHAnsi"/>
                <w:sz w:val="22"/>
                <w:szCs w:val="22"/>
              </w:rPr>
              <w:t>rp</w:t>
            </w:r>
            <w:proofErr w:type="spellEnd"/>
            <w:r w:rsidRPr="00DB2227">
              <w:rPr>
                <w:rFonts w:asciiTheme="minorHAnsi" w:hAnsiTheme="minorHAnsi" w:cstheme="minorHAnsi"/>
                <w:sz w:val="22"/>
                <w:szCs w:val="22"/>
              </w:rPr>
              <w:t xml:space="preserve">.  </w:t>
            </w:r>
            <w:proofErr w:type="spellStart"/>
            <w:proofErr w:type="gramStart"/>
            <w:r w:rsidRPr="00DB2227">
              <w:rPr>
                <w:rFonts w:asciiTheme="minorHAnsi" w:hAnsiTheme="minorHAnsi" w:cstheme="minorHAnsi"/>
                <w:sz w:val="22"/>
                <w:szCs w:val="22"/>
              </w:rPr>
              <w:t>vs</w:t>
            </w:r>
            <w:proofErr w:type="spellEnd"/>
            <w:proofErr w:type="gramEnd"/>
          </w:p>
        </w:tc>
        <w:tc>
          <w:tcPr>
            <w:tcW w:w="283" w:type="dxa"/>
          </w:tcPr>
          <w:p w14:paraId="61FF0102" w14:textId="77777777" w:rsidR="008E20BF" w:rsidRPr="00DB2227" w:rsidRDefault="008E20BF" w:rsidP="008E20BF">
            <w:pPr>
              <w:ind w:firstLine="567"/>
              <w:jc w:val="both"/>
              <w:rPr>
                <w:rFonts w:asciiTheme="minorHAnsi" w:hAnsiTheme="minorHAnsi" w:cstheme="minorHAnsi"/>
                <w:sz w:val="22"/>
                <w:szCs w:val="22"/>
              </w:rPr>
            </w:pPr>
            <w:r w:rsidRPr="00DB2227">
              <w:rPr>
                <w:rFonts w:asciiTheme="minorHAnsi" w:hAnsiTheme="minorHAnsi" w:cstheme="minorHAnsi"/>
                <w:sz w:val="22"/>
                <w:szCs w:val="22"/>
              </w:rPr>
              <w:t>:</w:t>
            </w:r>
          </w:p>
        </w:tc>
        <w:tc>
          <w:tcPr>
            <w:tcW w:w="4394" w:type="dxa"/>
          </w:tcPr>
          <w:p w14:paraId="0ED698B3" w14:textId="77777777" w:rsidR="008E20BF" w:rsidRPr="00DB2227" w:rsidRDefault="008E20BF" w:rsidP="008E20BF">
            <w:pPr>
              <w:jc w:val="both"/>
              <w:rPr>
                <w:rFonts w:asciiTheme="minorHAnsi" w:hAnsiTheme="minorHAnsi" w:cstheme="minorHAnsi"/>
                <w:sz w:val="22"/>
                <w:szCs w:val="22"/>
              </w:rPr>
            </w:pPr>
            <w:r>
              <w:rPr>
                <w:rFonts w:asciiTheme="minorHAnsi" w:hAnsiTheme="minorHAnsi" w:cstheme="minorHAnsi"/>
                <w:sz w:val="22"/>
                <w:szCs w:val="22"/>
              </w:rPr>
              <w:t>3</w:t>
            </w:r>
            <w:r w:rsidRPr="00DB2227">
              <w:rPr>
                <w:rFonts w:asciiTheme="minorHAnsi" w:hAnsiTheme="minorHAnsi" w:cstheme="minorHAnsi"/>
                <w:sz w:val="22"/>
                <w:szCs w:val="22"/>
              </w:rPr>
              <w:t xml:space="preserve"> takım, ayrıca baskıya hazır 5 adet CD ortamında, Sunum için sunuma katılanlara dağıtılmak üzere 10 adet sunum kitapçığı </w:t>
            </w:r>
          </w:p>
          <w:p w14:paraId="59ACBEE0" w14:textId="77777777" w:rsidR="008E20BF" w:rsidRPr="00DB2227" w:rsidRDefault="008E20BF" w:rsidP="008E20BF">
            <w:pPr>
              <w:jc w:val="both"/>
              <w:rPr>
                <w:rFonts w:asciiTheme="minorHAnsi" w:hAnsiTheme="minorHAnsi" w:cstheme="minorHAnsi"/>
                <w:sz w:val="22"/>
                <w:szCs w:val="22"/>
              </w:rPr>
            </w:pPr>
          </w:p>
          <w:p w14:paraId="53238BE3" w14:textId="77777777" w:rsidR="008E20BF" w:rsidRPr="00DB2227" w:rsidRDefault="008E20BF" w:rsidP="008E20BF">
            <w:pPr>
              <w:jc w:val="both"/>
              <w:rPr>
                <w:rFonts w:asciiTheme="minorHAnsi" w:hAnsiTheme="minorHAnsi" w:cstheme="minorHAnsi"/>
                <w:sz w:val="22"/>
                <w:szCs w:val="22"/>
              </w:rPr>
            </w:pPr>
          </w:p>
          <w:p w14:paraId="15BA6E9D" w14:textId="77777777" w:rsidR="008E20BF" w:rsidRPr="00DB2227" w:rsidRDefault="008E20BF" w:rsidP="008E20BF">
            <w:pPr>
              <w:jc w:val="both"/>
              <w:rPr>
                <w:rFonts w:asciiTheme="minorHAnsi" w:hAnsiTheme="minorHAnsi" w:cstheme="minorHAnsi"/>
                <w:sz w:val="22"/>
                <w:szCs w:val="22"/>
              </w:rPr>
            </w:pPr>
            <w:r w:rsidRPr="00DB2227">
              <w:rPr>
                <w:rFonts w:asciiTheme="minorHAnsi" w:hAnsiTheme="minorHAnsi" w:cstheme="minorHAnsi"/>
                <w:sz w:val="22"/>
                <w:szCs w:val="22"/>
              </w:rPr>
              <w:t>Her bir içerikten 2 takım ayrıca 5 adet dijital ortamda CD</w:t>
            </w:r>
          </w:p>
        </w:tc>
      </w:tr>
      <w:tr w:rsidR="008E20BF" w:rsidRPr="00DB2227" w14:paraId="6814E89D" w14:textId="77777777" w:rsidTr="008E20BF">
        <w:trPr>
          <w:trHeight w:val="421"/>
        </w:trPr>
        <w:tc>
          <w:tcPr>
            <w:tcW w:w="284" w:type="dxa"/>
          </w:tcPr>
          <w:p w14:paraId="20C5F1DD" w14:textId="77777777" w:rsidR="008E20BF" w:rsidRPr="00DB2227" w:rsidRDefault="008E20BF" w:rsidP="008E20BF">
            <w:pPr>
              <w:ind w:firstLine="567"/>
              <w:jc w:val="both"/>
              <w:rPr>
                <w:rFonts w:asciiTheme="minorHAnsi" w:hAnsiTheme="minorHAnsi" w:cstheme="minorHAnsi"/>
                <w:sz w:val="22"/>
                <w:szCs w:val="22"/>
              </w:rPr>
            </w:pPr>
            <w:proofErr w:type="gramStart"/>
            <w:r w:rsidRPr="00DB2227">
              <w:rPr>
                <w:rFonts w:asciiTheme="minorHAnsi" w:hAnsiTheme="minorHAnsi" w:cstheme="minorHAnsi"/>
                <w:sz w:val="22"/>
                <w:szCs w:val="22"/>
              </w:rPr>
              <w:t>b</w:t>
            </w:r>
            <w:proofErr w:type="gramEnd"/>
          </w:p>
        </w:tc>
        <w:tc>
          <w:tcPr>
            <w:tcW w:w="3544" w:type="dxa"/>
          </w:tcPr>
          <w:p w14:paraId="64DC5CF6" w14:textId="77777777" w:rsidR="008E20BF" w:rsidRPr="00DB2227" w:rsidRDefault="008E20BF" w:rsidP="008E20BF">
            <w:pPr>
              <w:rPr>
                <w:rFonts w:asciiTheme="minorHAnsi" w:hAnsiTheme="minorHAnsi" w:cstheme="minorHAnsi"/>
                <w:sz w:val="22"/>
                <w:szCs w:val="22"/>
              </w:rPr>
            </w:pPr>
          </w:p>
        </w:tc>
        <w:tc>
          <w:tcPr>
            <w:tcW w:w="283" w:type="dxa"/>
          </w:tcPr>
          <w:p w14:paraId="74E7339D" w14:textId="77777777" w:rsidR="008E20BF" w:rsidRPr="00DB2227" w:rsidRDefault="008E20BF" w:rsidP="008E20BF">
            <w:pPr>
              <w:ind w:firstLine="567"/>
              <w:jc w:val="both"/>
              <w:rPr>
                <w:rFonts w:asciiTheme="minorHAnsi" w:hAnsiTheme="minorHAnsi" w:cstheme="minorHAnsi"/>
                <w:sz w:val="22"/>
                <w:szCs w:val="22"/>
              </w:rPr>
            </w:pPr>
          </w:p>
        </w:tc>
        <w:tc>
          <w:tcPr>
            <w:tcW w:w="4394" w:type="dxa"/>
          </w:tcPr>
          <w:p w14:paraId="64B3FD9A" w14:textId="77777777" w:rsidR="008E20BF" w:rsidRPr="00DB2227" w:rsidRDefault="008E20BF" w:rsidP="008E20BF">
            <w:pPr>
              <w:jc w:val="both"/>
              <w:rPr>
                <w:rFonts w:asciiTheme="minorHAnsi" w:hAnsiTheme="minorHAnsi" w:cstheme="minorHAnsi"/>
                <w:sz w:val="22"/>
                <w:szCs w:val="22"/>
              </w:rPr>
            </w:pPr>
          </w:p>
        </w:tc>
      </w:tr>
      <w:tr w:rsidR="008E20BF" w:rsidRPr="00DB2227" w14:paraId="5B129CD1" w14:textId="77777777" w:rsidTr="008E20BF">
        <w:trPr>
          <w:trHeight w:val="866"/>
        </w:trPr>
        <w:tc>
          <w:tcPr>
            <w:tcW w:w="284" w:type="dxa"/>
          </w:tcPr>
          <w:p w14:paraId="052CCFEA" w14:textId="77777777" w:rsidR="008E20BF" w:rsidRPr="00DB2227" w:rsidRDefault="008E20BF" w:rsidP="008E20BF">
            <w:pPr>
              <w:ind w:firstLine="567"/>
              <w:jc w:val="both"/>
              <w:rPr>
                <w:rFonts w:asciiTheme="minorHAnsi" w:hAnsiTheme="minorHAnsi" w:cstheme="minorHAnsi"/>
                <w:sz w:val="22"/>
                <w:szCs w:val="22"/>
              </w:rPr>
            </w:pPr>
          </w:p>
        </w:tc>
        <w:tc>
          <w:tcPr>
            <w:tcW w:w="3544" w:type="dxa"/>
          </w:tcPr>
          <w:p w14:paraId="233107AC" w14:textId="77777777" w:rsidR="008E20BF" w:rsidRPr="00DB2227" w:rsidRDefault="008E20BF" w:rsidP="008E20BF">
            <w:pPr>
              <w:jc w:val="both"/>
              <w:rPr>
                <w:rFonts w:asciiTheme="minorHAnsi" w:hAnsiTheme="minorHAnsi" w:cstheme="minorHAnsi"/>
                <w:sz w:val="22"/>
                <w:szCs w:val="22"/>
              </w:rPr>
            </w:pPr>
            <w:r w:rsidRPr="00DB2227">
              <w:rPr>
                <w:rFonts w:asciiTheme="minorHAnsi" w:hAnsiTheme="minorHAnsi" w:cstheme="minorHAnsi"/>
                <w:sz w:val="22"/>
                <w:szCs w:val="22"/>
              </w:rPr>
              <w:t>Proje Raporu ve Paftaları</w:t>
            </w:r>
          </w:p>
        </w:tc>
        <w:tc>
          <w:tcPr>
            <w:tcW w:w="283" w:type="dxa"/>
          </w:tcPr>
          <w:p w14:paraId="2B0005C9" w14:textId="77777777" w:rsidR="008E20BF" w:rsidRPr="00DB2227" w:rsidRDefault="008E20BF" w:rsidP="008E20BF">
            <w:pPr>
              <w:ind w:firstLine="567"/>
              <w:jc w:val="both"/>
              <w:rPr>
                <w:rFonts w:asciiTheme="minorHAnsi" w:hAnsiTheme="minorHAnsi" w:cstheme="minorHAnsi"/>
                <w:sz w:val="22"/>
                <w:szCs w:val="22"/>
              </w:rPr>
            </w:pPr>
            <w:r w:rsidRPr="00DB2227">
              <w:rPr>
                <w:rFonts w:asciiTheme="minorHAnsi" w:hAnsiTheme="minorHAnsi" w:cstheme="minorHAnsi"/>
                <w:sz w:val="22"/>
                <w:szCs w:val="22"/>
              </w:rPr>
              <w:t>:</w:t>
            </w:r>
          </w:p>
        </w:tc>
        <w:tc>
          <w:tcPr>
            <w:tcW w:w="4394" w:type="dxa"/>
          </w:tcPr>
          <w:p w14:paraId="3AEAC19E" w14:textId="77777777" w:rsidR="008E20BF" w:rsidRPr="00DB2227" w:rsidRDefault="008E20BF" w:rsidP="008E20BF">
            <w:pPr>
              <w:jc w:val="both"/>
              <w:rPr>
                <w:rFonts w:asciiTheme="minorHAnsi" w:hAnsiTheme="minorHAnsi" w:cstheme="minorHAnsi"/>
                <w:sz w:val="22"/>
                <w:szCs w:val="22"/>
              </w:rPr>
            </w:pPr>
            <w:r>
              <w:rPr>
                <w:rFonts w:asciiTheme="minorHAnsi" w:hAnsiTheme="minorHAnsi" w:cstheme="minorHAnsi"/>
                <w:sz w:val="22"/>
                <w:szCs w:val="22"/>
              </w:rPr>
              <w:t>1 takım orijinal, 3</w:t>
            </w:r>
            <w:r w:rsidRPr="00DB2227">
              <w:rPr>
                <w:rFonts w:asciiTheme="minorHAnsi" w:hAnsiTheme="minorHAnsi" w:cstheme="minorHAnsi"/>
                <w:sz w:val="22"/>
                <w:szCs w:val="22"/>
              </w:rPr>
              <w:t xml:space="preserve"> takım ozalit, 5 takım rapor, ayrıca baskıya hazır şekilde 5 adet CD ortamında</w:t>
            </w:r>
          </w:p>
        </w:tc>
      </w:tr>
      <w:tr w:rsidR="008E20BF" w:rsidRPr="00DB2227" w14:paraId="7CD848C2" w14:textId="77777777" w:rsidTr="008E20BF">
        <w:trPr>
          <w:trHeight w:val="856"/>
        </w:trPr>
        <w:tc>
          <w:tcPr>
            <w:tcW w:w="284" w:type="dxa"/>
          </w:tcPr>
          <w:p w14:paraId="7416F6A2" w14:textId="77777777" w:rsidR="008E20BF" w:rsidRPr="00DB2227" w:rsidRDefault="008E20BF" w:rsidP="008E20BF">
            <w:pPr>
              <w:ind w:firstLine="567"/>
              <w:jc w:val="both"/>
              <w:rPr>
                <w:rFonts w:asciiTheme="minorHAnsi" w:hAnsiTheme="minorHAnsi" w:cstheme="minorHAnsi"/>
                <w:sz w:val="22"/>
                <w:szCs w:val="22"/>
              </w:rPr>
            </w:pPr>
          </w:p>
        </w:tc>
        <w:tc>
          <w:tcPr>
            <w:tcW w:w="3544" w:type="dxa"/>
          </w:tcPr>
          <w:p w14:paraId="30009698" w14:textId="77777777" w:rsidR="008E20BF" w:rsidRPr="00DB2227" w:rsidRDefault="008E20BF" w:rsidP="008E20BF">
            <w:pPr>
              <w:jc w:val="both"/>
              <w:rPr>
                <w:rFonts w:asciiTheme="minorHAnsi" w:hAnsiTheme="minorHAnsi" w:cstheme="minorHAnsi"/>
                <w:sz w:val="22"/>
                <w:szCs w:val="22"/>
              </w:rPr>
            </w:pPr>
            <w:r w:rsidRPr="00DB2227">
              <w:rPr>
                <w:rFonts w:asciiTheme="minorHAnsi" w:hAnsiTheme="minorHAnsi" w:cstheme="minorHAnsi"/>
                <w:sz w:val="22"/>
                <w:szCs w:val="22"/>
              </w:rPr>
              <w:t>Proje Albümü</w:t>
            </w:r>
          </w:p>
        </w:tc>
        <w:tc>
          <w:tcPr>
            <w:tcW w:w="283" w:type="dxa"/>
          </w:tcPr>
          <w:p w14:paraId="219E14DF" w14:textId="77777777" w:rsidR="008E20BF" w:rsidRPr="00DB2227" w:rsidRDefault="008E20BF" w:rsidP="008E20BF">
            <w:pPr>
              <w:ind w:firstLine="567"/>
              <w:jc w:val="both"/>
              <w:rPr>
                <w:rFonts w:asciiTheme="minorHAnsi" w:hAnsiTheme="minorHAnsi" w:cstheme="minorHAnsi"/>
                <w:sz w:val="22"/>
                <w:szCs w:val="22"/>
              </w:rPr>
            </w:pPr>
            <w:r w:rsidRPr="00DB2227">
              <w:rPr>
                <w:rFonts w:asciiTheme="minorHAnsi" w:hAnsiTheme="minorHAnsi" w:cstheme="minorHAnsi"/>
                <w:sz w:val="22"/>
                <w:szCs w:val="22"/>
              </w:rPr>
              <w:t>:</w:t>
            </w:r>
          </w:p>
        </w:tc>
        <w:tc>
          <w:tcPr>
            <w:tcW w:w="4394" w:type="dxa"/>
          </w:tcPr>
          <w:p w14:paraId="489365B6" w14:textId="77777777" w:rsidR="008E20BF" w:rsidRPr="00DB2227" w:rsidRDefault="008E20BF" w:rsidP="008E20BF">
            <w:pPr>
              <w:jc w:val="both"/>
              <w:rPr>
                <w:rFonts w:asciiTheme="minorHAnsi" w:hAnsiTheme="minorHAnsi" w:cstheme="minorHAnsi"/>
                <w:sz w:val="22"/>
                <w:szCs w:val="22"/>
              </w:rPr>
            </w:pPr>
            <w:r>
              <w:rPr>
                <w:rFonts w:asciiTheme="minorHAnsi" w:hAnsiTheme="minorHAnsi" w:cstheme="minorHAnsi"/>
                <w:sz w:val="22"/>
                <w:szCs w:val="22"/>
              </w:rPr>
              <w:t>4</w:t>
            </w:r>
            <w:r w:rsidRPr="00DB2227">
              <w:rPr>
                <w:rFonts w:asciiTheme="minorHAnsi" w:hAnsiTheme="minorHAnsi" w:cstheme="minorHAnsi"/>
                <w:sz w:val="22"/>
                <w:szCs w:val="22"/>
              </w:rPr>
              <w:t xml:space="preserve"> takım (İdare’nin orijinal paftaları </w:t>
            </w:r>
          </w:p>
          <w:p w14:paraId="59B1C185" w14:textId="77777777" w:rsidR="008E20BF" w:rsidRPr="00DB2227" w:rsidRDefault="008E20BF" w:rsidP="008E20BF">
            <w:pPr>
              <w:jc w:val="both"/>
              <w:rPr>
                <w:rFonts w:asciiTheme="minorHAnsi" w:hAnsiTheme="minorHAnsi" w:cstheme="minorHAnsi"/>
                <w:sz w:val="22"/>
                <w:szCs w:val="22"/>
              </w:rPr>
            </w:pPr>
            <w:proofErr w:type="gramStart"/>
            <w:r w:rsidRPr="00DB2227">
              <w:rPr>
                <w:rFonts w:asciiTheme="minorHAnsi" w:hAnsiTheme="minorHAnsi" w:cstheme="minorHAnsi"/>
                <w:sz w:val="22"/>
                <w:szCs w:val="22"/>
              </w:rPr>
              <w:t>tasdikini</w:t>
            </w:r>
            <w:proofErr w:type="gramEnd"/>
            <w:r w:rsidRPr="00DB2227">
              <w:rPr>
                <w:rFonts w:asciiTheme="minorHAnsi" w:hAnsiTheme="minorHAnsi" w:cstheme="minorHAnsi"/>
                <w:sz w:val="22"/>
                <w:szCs w:val="22"/>
              </w:rPr>
              <w:t xml:space="preserve"> müteakip</w:t>
            </w:r>
            <w:r>
              <w:rPr>
                <w:rFonts w:asciiTheme="minorHAnsi" w:hAnsiTheme="minorHAnsi" w:cstheme="minorHAnsi"/>
                <w:sz w:val="22"/>
                <w:szCs w:val="22"/>
              </w:rPr>
              <w:t>) ayrıca baskıya hazır şekilde 4</w:t>
            </w:r>
            <w:r w:rsidRPr="00DB2227">
              <w:rPr>
                <w:rFonts w:asciiTheme="minorHAnsi" w:hAnsiTheme="minorHAnsi" w:cstheme="minorHAnsi"/>
                <w:sz w:val="22"/>
                <w:szCs w:val="22"/>
              </w:rPr>
              <w:t xml:space="preserve"> </w:t>
            </w:r>
            <w:proofErr w:type="spellStart"/>
            <w:r w:rsidRPr="00DB2227">
              <w:rPr>
                <w:rFonts w:asciiTheme="minorHAnsi" w:hAnsiTheme="minorHAnsi" w:cstheme="minorHAnsi"/>
                <w:sz w:val="22"/>
                <w:szCs w:val="22"/>
              </w:rPr>
              <w:t>tk</w:t>
            </w:r>
            <w:proofErr w:type="spellEnd"/>
            <w:r w:rsidRPr="00DB2227">
              <w:rPr>
                <w:rFonts w:asciiTheme="minorHAnsi" w:hAnsiTheme="minorHAnsi" w:cstheme="minorHAnsi"/>
                <w:sz w:val="22"/>
                <w:szCs w:val="22"/>
              </w:rPr>
              <w:t xml:space="preserve"> CD (*.</w:t>
            </w:r>
            <w:proofErr w:type="spellStart"/>
            <w:r w:rsidRPr="00DB2227">
              <w:rPr>
                <w:rFonts w:asciiTheme="minorHAnsi" w:hAnsiTheme="minorHAnsi" w:cstheme="minorHAnsi"/>
                <w:sz w:val="22"/>
                <w:szCs w:val="22"/>
              </w:rPr>
              <w:t>dwg</w:t>
            </w:r>
            <w:proofErr w:type="spellEnd"/>
            <w:r w:rsidRPr="00DB2227">
              <w:rPr>
                <w:rFonts w:asciiTheme="minorHAnsi" w:hAnsiTheme="minorHAnsi" w:cstheme="minorHAnsi"/>
                <w:sz w:val="22"/>
                <w:szCs w:val="22"/>
              </w:rPr>
              <w:t>/</w:t>
            </w:r>
            <w:proofErr w:type="spellStart"/>
            <w:r w:rsidRPr="00DB2227">
              <w:rPr>
                <w:rFonts w:asciiTheme="minorHAnsi" w:hAnsiTheme="minorHAnsi" w:cstheme="minorHAnsi"/>
                <w:sz w:val="22"/>
                <w:szCs w:val="22"/>
              </w:rPr>
              <w:t>dxf</w:t>
            </w:r>
            <w:proofErr w:type="spellEnd"/>
            <w:r w:rsidRPr="00DB2227">
              <w:rPr>
                <w:rFonts w:asciiTheme="minorHAnsi" w:hAnsiTheme="minorHAnsi" w:cstheme="minorHAnsi"/>
                <w:sz w:val="22"/>
                <w:szCs w:val="22"/>
              </w:rPr>
              <w:t>, .</w:t>
            </w:r>
            <w:proofErr w:type="spellStart"/>
            <w:r w:rsidRPr="00DB2227">
              <w:rPr>
                <w:rFonts w:asciiTheme="minorHAnsi" w:hAnsiTheme="minorHAnsi" w:cstheme="minorHAnsi"/>
                <w:sz w:val="22"/>
                <w:szCs w:val="22"/>
              </w:rPr>
              <w:t>pdf</w:t>
            </w:r>
            <w:proofErr w:type="spellEnd"/>
            <w:r w:rsidRPr="00DB2227">
              <w:rPr>
                <w:rFonts w:asciiTheme="minorHAnsi" w:hAnsiTheme="minorHAnsi" w:cstheme="minorHAnsi"/>
                <w:sz w:val="22"/>
                <w:szCs w:val="22"/>
              </w:rPr>
              <w:t xml:space="preserve">) ortamında </w:t>
            </w:r>
          </w:p>
          <w:p w14:paraId="1359F352" w14:textId="77777777" w:rsidR="008E20BF" w:rsidRPr="00DB2227" w:rsidRDefault="008E20BF" w:rsidP="008E20BF">
            <w:pPr>
              <w:jc w:val="both"/>
              <w:rPr>
                <w:rFonts w:asciiTheme="minorHAnsi" w:hAnsiTheme="minorHAnsi" w:cstheme="minorHAnsi"/>
                <w:sz w:val="22"/>
                <w:szCs w:val="22"/>
              </w:rPr>
            </w:pPr>
          </w:p>
        </w:tc>
      </w:tr>
      <w:tr w:rsidR="008E20BF" w:rsidRPr="00DB2227" w14:paraId="21DE8AC4" w14:textId="77777777" w:rsidTr="008E20BF">
        <w:trPr>
          <w:trHeight w:val="527"/>
        </w:trPr>
        <w:tc>
          <w:tcPr>
            <w:tcW w:w="284" w:type="dxa"/>
          </w:tcPr>
          <w:p w14:paraId="106C2E9E" w14:textId="77777777" w:rsidR="008E20BF" w:rsidRPr="00DB2227" w:rsidRDefault="008E20BF" w:rsidP="008E20BF">
            <w:pPr>
              <w:ind w:firstLine="567"/>
              <w:jc w:val="both"/>
              <w:rPr>
                <w:rFonts w:asciiTheme="minorHAnsi" w:hAnsiTheme="minorHAnsi" w:cstheme="minorHAnsi"/>
                <w:sz w:val="22"/>
                <w:szCs w:val="22"/>
              </w:rPr>
            </w:pPr>
          </w:p>
        </w:tc>
        <w:tc>
          <w:tcPr>
            <w:tcW w:w="3544" w:type="dxa"/>
          </w:tcPr>
          <w:p w14:paraId="21452BDB" w14:textId="77777777" w:rsidR="008E20BF" w:rsidRPr="00DB2227" w:rsidRDefault="008E20BF" w:rsidP="008E20BF">
            <w:pPr>
              <w:jc w:val="both"/>
              <w:rPr>
                <w:rFonts w:asciiTheme="minorHAnsi" w:hAnsiTheme="minorHAnsi" w:cstheme="minorHAnsi"/>
                <w:sz w:val="22"/>
                <w:szCs w:val="22"/>
              </w:rPr>
            </w:pPr>
            <w:r w:rsidRPr="00DB2227">
              <w:rPr>
                <w:rFonts w:asciiTheme="minorHAnsi" w:hAnsiTheme="minorHAnsi" w:cstheme="minorHAnsi"/>
                <w:sz w:val="22"/>
                <w:szCs w:val="22"/>
              </w:rPr>
              <w:t>Keşif, metraj, metraj icmali ve genel icmali dosyası</w:t>
            </w:r>
          </w:p>
          <w:p w14:paraId="75B03CD5" w14:textId="77777777" w:rsidR="008E20BF" w:rsidRPr="00DB2227" w:rsidRDefault="008E20BF" w:rsidP="008E20BF">
            <w:pPr>
              <w:jc w:val="both"/>
              <w:rPr>
                <w:rFonts w:asciiTheme="minorHAnsi" w:hAnsiTheme="minorHAnsi" w:cstheme="minorHAnsi"/>
                <w:sz w:val="22"/>
                <w:szCs w:val="22"/>
              </w:rPr>
            </w:pPr>
          </w:p>
        </w:tc>
        <w:tc>
          <w:tcPr>
            <w:tcW w:w="283" w:type="dxa"/>
          </w:tcPr>
          <w:p w14:paraId="051AB423" w14:textId="77777777" w:rsidR="008E20BF" w:rsidRPr="00DB2227" w:rsidRDefault="008E20BF" w:rsidP="008E20BF">
            <w:pPr>
              <w:ind w:firstLine="567"/>
              <w:jc w:val="both"/>
              <w:rPr>
                <w:rFonts w:asciiTheme="minorHAnsi" w:hAnsiTheme="minorHAnsi" w:cstheme="minorHAnsi"/>
                <w:sz w:val="22"/>
                <w:szCs w:val="22"/>
              </w:rPr>
            </w:pPr>
          </w:p>
        </w:tc>
        <w:tc>
          <w:tcPr>
            <w:tcW w:w="4394" w:type="dxa"/>
          </w:tcPr>
          <w:p w14:paraId="6C7D66D3" w14:textId="77777777" w:rsidR="008E20BF" w:rsidRPr="00DB2227" w:rsidRDefault="008E20BF" w:rsidP="008E20BF">
            <w:pPr>
              <w:jc w:val="both"/>
              <w:rPr>
                <w:rFonts w:asciiTheme="minorHAnsi" w:hAnsiTheme="minorHAnsi" w:cstheme="minorHAnsi"/>
                <w:sz w:val="22"/>
                <w:szCs w:val="22"/>
              </w:rPr>
            </w:pPr>
            <w:r>
              <w:rPr>
                <w:rFonts w:asciiTheme="minorHAnsi" w:hAnsiTheme="minorHAnsi" w:cstheme="minorHAnsi"/>
                <w:sz w:val="22"/>
                <w:szCs w:val="22"/>
              </w:rPr>
              <w:t>3</w:t>
            </w:r>
            <w:r w:rsidRPr="00DB2227">
              <w:rPr>
                <w:rFonts w:asciiTheme="minorHAnsi" w:hAnsiTheme="minorHAnsi" w:cstheme="minorHAnsi"/>
                <w:sz w:val="22"/>
                <w:szCs w:val="22"/>
              </w:rPr>
              <w:t xml:space="preserve"> takım, ayrıca baskıya hazır şekilde 5 adet CD ortamında</w:t>
            </w:r>
          </w:p>
        </w:tc>
      </w:tr>
      <w:tr w:rsidR="008E20BF" w:rsidRPr="00DB2227" w14:paraId="0618B91B" w14:textId="77777777" w:rsidTr="008E20BF">
        <w:trPr>
          <w:trHeight w:val="712"/>
        </w:trPr>
        <w:tc>
          <w:tcPr>
            <w:tcW w:w="284" w:type="dxa"/>
          </w:tcPr>
          <w:p w14:paraId="717E3A12" w14:textId="77777777" w:rsidR="008E20BF" w:rsidRPr="00DB2227" w:rsidRDefault="008E20BF" w:rsidP="008E20BF">
            <w:pPr>
              <w:ind w:firstLine="567"/>
              <w:jc w:val="both"/>
              <w:rPr>
                <w:rFonts w:asciiTheme="minorHAnsi" w:hAnsiTheme="minorHAnsi" w:cstheme="minorHAnsi"/>
                <w:sz w:val="22"/>
                <w:szCs w:val="22"/>
              </w:rPr>
            </w:pPr>
          </w:p>
        </w:tc>
        <w:tc>
          <w:tcPr>
            <w:tcW w:w="3544" w:type="dxa"/>
          </w:tcPr>
          <w:p w14:paraId="1286BF93" w14:textId="77777777" w:rsidR="008E20BF" w:rsidRPr="00DB2227" w:rsidRDefault="008E20BF" w:rsidP="008E20BF">
            <w:pPr>
              <w:jc w:val="both"/>
              <w:rPr>
                <w:rFonts w:asciiTheme="minorHAnsi" w:hAnsiTheme="minorHAnsi" w:cstheme="minorHAnsi"/>
                <w:sz w:val="22"/>
                <w:szCs w:val="22"/>
              </w:rPr>
            </w:pPr>
            <w:r w:rsidRPr="00DB2227">
              <w:rPr>
                <w:rFonts w:asciiTheme="minorHAnsi" w:hAnsiTheme="minorHAnsi" w:cstheme="minorHAnsi"/>
                <w:sz w:val="22"/>
                <w:szCs w:val="22"/>
              </w:rPr>
              <w:t>İnşaat İş Programının hazırlanması</w:t>
            </w:r>
          </w:p>
        </w:tc>
        <w:tc>
          <w:tcPr>
            <w:tcW w:w="283" w:type="dxa"/>
          </w:tcPr>
          <w:p w14:paraId="567027C4" w14:textId="77777777" w:rsidR="008E20BF" w:rsidRPr="00DB2227" w:rsidRDefault="008E20BF" w:rsidP="008E20BF">
            <w:pPr>
              <w:ind w:firstLine="567"/>
              <w:jc w:val="both"/>
              <w:rPr>
                <w:rFonts w:asciiTheme="minorHAnsi" w:hAnsiTheme="minorHAnsi" w:cstheme="minorHAnsi"/>
                <w:sz w:val="22"/>
                <w:szCs w:val="22"/>
              </w:rPr>
            </w:pPr>
          </w:p>
        </w:tc>
        <w:tc>
          <w:tcPr>
            <w:tcW w:w="4394" w:type="dxa"/>
          </w:tcPr>
          <w:p w14:paraId="27B28157" w14:textId="77777777" w:rsidR="008E20BF" w:rsidRPr="00DB2227" w:rsidRDefault="008E20BF" w:rsidP="008E20BF">
            <w:pPr>
              <w:jc w:val="both"/>
              <w:rPr>
                <w:rFonts w:asciiTheme="minorHAnsi" w:hAnsiTheme="minorHAnsi" w:cstheme="minorHAnsi"/>
                <w:sz w:val="22"/>
                <w:szCs w:val="22"/>
              </w:rPr>
            </w:pPr>
            <w:r>
              <w:rPr>
                <w:rFonts w:asciiTheme="minorHAnsi" w:hAnsiTheme="minorHAnsi" w:cstheme="minorHAnsi"/>
                <w:sz w:val="22"/>
                <w:szCs w:val="22"/>
              </w:rPr>
              <w:t>3</w:t>
            </w:r>
            <w:r w:rsidRPr="00DB2227">
              <w:rPr>
                <w:rFonts w:asciiTheme="minorHAnsi" w:hAnsiTheme="minorHAnsi" w:cstheme="minorHAnsi"/>
                <w:sz w:val="22"/>
                <w:szCs w:val="22"/>
              </w:rPr>
              <w:t xml:space="preserve"> takım rapor, ayrıca baskıya hazır şekilde 5 adet CD ortamında</w:t>
            </w:r>
          </w:p>
        </w:tc>
      </w:tr>
    </w:tbl>
    <w:p w14:paraId="7D81F3C2" w14:textId="77777777" w:rsidR="008E20BF" w:rsidRPr="00E578AA" w:rsidRDefault="008E20BF" w:rsidP="008E20BF">
      <w:pPr>
        <w:ind w:firstLine="567"/>
        <w:jc w:val="both"/>
        <w:rPr>
          <w:rFonts w:asciiTheme="minorHAnsi" w:hAnsiTheme="minorHAnsi" w:cstheme="minorHAnsi"/>
          <w:b/>
          <w:sz w:val="22"/>
          <w:szCs w:val="22"/>
        </w:rPr>
      </w:pPr>
      <w:r w:rsidRPr="00E578AA">
        <w:rPr>
          <w:rFonts w:asciiTheme="minorHAnsi" w:hAnsiTheme="minorHAnsi" w:cstheme="minorHAnsi"/>
          <w:sz w:val="22"/>
          <w:szCs w:val="22"/>
        </w:rPr>
        <w:t>Proje albümü 297x450 mm boyutuna küçültülerek basılacak ve vidalı ciltli albüm halinde tertiplenecektir</w:t>
      </w:r>
      <w:r w:rsidRPr="00E578AA">
        <w:rPr>
          <w:rFonts w:asciiTheme="minorHAnsi" w:hAnsiTheme="minorHAnsi" w:cstheme="minorHAnsi"/>
          <w:b/>
          <w:sz w:val="22"/>
          <w:szCs w:val="22"/>
        </w:rPr>
        <w:t xml:space="preserve">. </w:t>
      </w:r>
    </w:p>
    <w:p w14:paraId="7D714718" w14:textId="77777777" w:rsidR="008E20BF" w:rsidRDefault="008E20BF" w:rsidP="008E20BF">
      <w:pPr>
        <w:jc w:val="both"/>
        <w:rPr>
          <w:rFonts w:asciiTheme="minorHAnsi" w:hAnsiTheme="minorHAnsi" w:cstheme="minorHAnsi"/>
          <w:b/>
          <w:sz w:val="22"/>
          <w:szCs w:val="22"/>
        </w:rPr>
      </w:pPr>
    </w:p>
    <w:p w14:paraId="0AB2EA6F" w14:textId="0B9FD628" w:rsidR="008E20BF" w:rsidRDefault="008E20BF" w:rsidP="008E20BF">
      <w:pPr>
        <w:jc w:val="both"/>
        <w:rPr>
          <w:rFonts w:asciiTheme="minorHAnsi" w:hAnsiTheme="minorHAnsi" w:cstheme="minorHAnsi"/>
          <w:b/>
          <w:sz w:val="22"/>
          <w:szCs w:val="22"/>
        </w:rPr>
      </w:pPr>
      <w:r w:rsidRPr="00E578AA">
        <w:rPr>
          <w:rFonts w:asciiTheme="minorHAnsi" w:hAnsiTheme="minorHAnsi" w:cstheme="minorHAnsi"/>
          <w:b/>
          <w:sz w:val="22"/>
          <w:szCs w:val="22"/>
        </w:rPr>
        <w:t xml:space="preserve">MADDE 4 – </w:t>
      </w:r>
      <w:r w:rsidR="00A04750">
        <w:rPr>
          <w:rFonts w:asciiTheme="minorHAnsi" w:hAnsiTheme="minorHAnsi" w:cstheme="minorHAnsi"/>
          <w:b/>
          <w:sz w:val="22"/>
          <w:szCs w:val="22"/>
        </w:rPr>
        <w:t>‘’</w:t>
      </w:r>
      <w:r w:rsidRPr="00E578AA">
        <w:rPr>
          <w:rFonts w:asciiTheme="minorHAnsi" w:hAnsiTheme="minorHAnsi" w:cstheme="minorHAnsi"/>
          <w:b/>
          <w:sz w:val="22"/>
          <w:szCs w:val="22"/>
        </w:rPr>
        <w:t>MÜHENDİS’</w:t>
      </w:r>
      <w:r w:rsidR="00A04750">
        <w:rPr>
          <w:rFonts w:asciiTheme="minorHAnsi" w:hAnsiTheme="minorHAnsi" w:cstheme="minorHAnsi"/>
          <w:b/>
          <w:sz w:val="22"/>
          <w:szCs w:val="22"/>
        </w:rPr>
        <w:t xml:space="preserve">’ </w:t>
      </w:r>
      <w:r w:rsidRPr="00E578AA">
        <w:rPr>
          <w:rFonts w:asciiTheme="minorHAnsi" w:hAnsiTheme="minorHAnsi" w:cstheme="minorHAnsi"/>
          <w:b/>
          <w:sz w:val="22"/>
          <w:szCs w:val="22"/>
        </w:rPr>
        <w:t>E VERİLECEK DONE VE DÖKÜMANLAR</w:t>
      </w:r>
    </w:p>
    <w:p w14:paraId="7DC15A07" w14:textId="3A5C86FA" w:rsidR="008E20BF" w:rsidRPr="00E578AA" w:rsidRDefault="008E20BF" w:rsidP="008E20BF">
      <w:pPr>
        <w:jc w:val="both"/>
        <w:rPr>
          <w:rFonts w:asciiTheme="minorHAnsi" w:hAnsiTheme="minorHAnsi" w:cstheme="minorHAnsi"/>
          <w:b/>
          <w:sz w:val="22"/>
          <w:szCs w:val="22"/>
        </w:rPr>
      </w:pPr>
      <w:r w:rsidRPr="00E578AA">
        <w:rPr>
          <w:rFonts w:asciiTheme="minorHAnsi" w:hAnsiTheme="minorHAnsi" w:cstheme="minorHAnsi"/>
          <w:b/>
          <w:sz w:val="22"/>
          <w:szCs w:val="22"/>
        </w:rPr>
        <w:t xml:space="preserve"> </w:t>
      </w:r>
    </w:p>
    <w:p w14:paraId="7DA7B78C" w14:textId="19A64982" w:rsidR="008E20BF" w:rsidRPr="00E578AA" w:rsidRDefault="008E20BF" w:rsidP="008E20BF">
      <w:pPr>
        <w:ind w:firstLine="567"/>
        <w:jc w:val="both"/>
        <w:rPr>
          <w:rFonts w:asciiTheme="minorHAnsi" w:hAnsiTheme="minorHAnsi" w:cstheme="minorHAnsi"/>
          <w:sz w:val="22"/>
          <w:szCs w:val="22"/>
        </w:rPr>
      </w:pPr>
      <w:r w:rsidRPr="00E578AA">
        <w:rPr>
          <w:rFonts w:asciiTheme="minorHAnsi" w:hAnsiTheme="minorHAnsi" w:cstheme="minorHAnsi"/>
          <w:sz w:val="22"/>
          <w:szCs w:val="22"/>
        </w:rPr>
        <w:t>İdare tarafından toplanmış bulunan bilgiler, yapılmış etüdler ve bunların neticelerini kapsayan raporlar aşağıda gösterilmiştir. Bu dokümanlar işin bitiminde iade edilmek kaydı ile “Mühendis</w:t>
      </w:r>
      <w:r>
        <w:rPr>
          <w:rFonts w:asciiTheme="minorHAnsi" w:hAnsiTheme="minorHAnsi" w:cstheme="minorHAnsi"/>
          <w:sz w:val="22"/>
          <w:szCs w:val="22"/>
        </w:rPr>
        <w:t>’’</w:t>
      </w:r>
      <w:r w:rsidR="00A04750">
        <w:rPr>
          <w:rFonts w:asciiTheme="minorHAnsi" w:hAnsiTheme="minorHAnsi" w:cstheme="minorHAnsi"/>
          <w:sz w:val="22"/>
          <w:szCs w:val="22"/>
        </w:rPr>
        <w:t xml:space="preserve"> </w:t>
      </w:r>
      <w:r w:rsidRPr="00E578AA">
        <w:rPr>
          <w:rFonts w:asciiTheme="minorHAnsi" w:hAnsiTheme="minorHAnsi" w:cstheme="minorHAnsi"/>
          <w:sz w:val="22"/>
          <w:szCs w:val="22"/>
        </w:rPr>
        <w:t>e verilecektir.</w:t>
      </w:r>
    </w:p>
    <w:p w14:paraId="294509C4" w14:textId="77777777" w:rsidR="00881AE7" w:rsidRPr="00E31BB8" w:rsidRDefault="00881AE7" w:rsidP="00881AE7">
      <w:pPr>
        <w:spacing w:before="120"/>
        <w:jc w:val="both"/>
        <w:rPr>
          <w:b/>
          <w:sz w:val="24"/>
          <w:szCs w:val="24"/>
        </w:rPr>
      </w:pPr>
    </w:p>
    <w:p w14:paraId="58947799" w14:textId="77777777" w:rsidR="00881AE7" w:rsidRPr="00E31BB8" w:rsidRDefault="00881AE7" w:rsidP="00881AE7">
      <w:pPr>
        <w:jc w:val="both"/>
        <w:rPr>
          <w:b/>
          <w:sz w:val="24"/>
          <w:szCs w:val="24"/>
        </w:rPr>
      </w:pPr>
    </w:p>
    <w:p w14:paraId="52BD08CA" w14:textId="24B6E9F7" w:rsidR="00881AE7" w:rsidRDefault="00881AE7" w:rsidP="00881AE7">
      <w:pPr>
        <w:jc w:val="both"/>
        <w:rPr>
          <w:rFonts w:asciiTheme="minorHAnsi" w:hAnsiTheme="minorHAnsi" w:cstheme="minorHAnsi"/>
          <w:b/>
          <w:sz w:val="22"/>
          <w:szCs w:val="22"/>
        </w:rPr>
      </w:pPr>
      <w:r w:rsidRPr="008E20BF">
        <w:rPr>
          <w:rFonts w:asciiTheme="minorHAnsi" w:hAnsiTheme="minorHAnsi" w:cstheme="minorHAnsi"/>
          <w:b/>
          <w:sz w:val="22"/>
          <w:szCs w:val="22"/>
        </w:rPr>
        <w:t>MADDE 5 – GENEL HÜKÜMLER</w:t>
      </w:r>
    </w:p>
    <w:p w14:paraId="61862A9E" w14:textId="77777777" w:rsidR="008E20BF" w:rsidRDefault="008E20BF" w:rsidP="008E20BF">
      <w:pPr>
        <w:jc w:val="both"/>
        <w:rPr>
          <w:rFonts w:asciiTheme="minorHAnsi" w:hAnsiTheme="minorHAnsi" w:cstheme="minorHAnsi"/>
          <w:b/>
          <w:sz w:val="22"/>
          <w:szCs w:val="22"/>
        </w:rPr>
      </w:pPr>
    </w:p>
    <w:p w14:paraId="7A792F21" w14:textId="049746C8" w:rsidR="008E20BF" w:rsidRDefault="005C757E" w:rsidP="005C757E">
      <w:pPr>
        <w:ind w:firstLine="567"/>
        <w:jc w:val="both"/>
        <w:rPr>
          <w:rFonts w:asciiTheme="minorHAnsi" w:hAnsiTheme="minorHAnsi" w:cstheme="minorHAnsi"/>
          <w:sz w:val="22"/>
          <w:szCs w:val="22"/>
        </w:rPr>
      </w:pPr>
      <w:r>
        <w:rPr>
          <w:rFonts w:asciiTheme="minorHAnsi" w:hAnsiTheme="minorHAnsi" w:cstheme="minorHAnsi"/>
          <w:sz w:val="22"/>
          <w:szCs w:val="22"/>
        </w:rPr>
        <w:t xml:space="preserve">1- </w:t>
      </w:r>
      <w:r w:rsidR="00881AE7" w:rsidRPr="008E20BF">
        <w:rPr>
          <w:rFonts w:asciiTheme="minorHAnsi" w:hAnsiTheme="minorHAnsi" w:cstheme="minorHAnsi"/>
          <w:sz w:val="22"/>
          <w:szCs w:val="22"/>
        </w:rPr>
        <w:t>DSİ tarafından ‘</w:t>
      </w:r>
      <w:r>
        <w:rPr>
          <w:rFonts w:asciiTheme="minorHAnsi" w:hAnsiTheme="minorHAnsi" w:cstheme="minorHAnsi"/>
          <w:sz w:val="22"/>
          <w:szCs w:val="22"/>
        </w:rPr>
        <w:t>’</w:t>
      </w:r>
      <w:r w:rsidR="00881AE7" w:rsidRPr="008E20BF">
        <w:rPr>
          <w:rFonts w:asciiTheme="minorHAnsi" w:hAnsiTheme="minorHAnsi" w:cstheme="minorHAnsi"/>
          <w:sz w:val="22"/>
          <w:szCs w:val="22"/>
        </w:rPr>
        <w:t>Mühendis’</w:t>
      </w:r>
      <w:r>
        <w:rPr>
          <w:rFonts w:asciiTheme="minorHAnsi" w:hAnsiTheme="minorHAnsi" w:cstheme="minorHAnsi"/>
          <w:sz w:val="22"/>
          <w:szCs w:val="22"/>
        </w:rPr>
        <w:t xml:space="preserve">’ </w:t>
      </w:r>
      <w:r w:rsidR="00881AE7" w:rsidRPr="008E20BF">
        <w:rPr>
          <w:rFonts w:asciiTheme="minorHAnsi" w:hAnsiTheme="minorHAnsi" w:cstheme="minorHAnsi"/>
          <w:sz w:val="22"/>
          <w:szCs w:val="22"/>
        </w:rPr>
        <w:t xml:space="preserve">e verilen </w:t>
      </w:r>
      <w:proofErr w:type="gramStart"/>
      <w:r w:rsidR="00881AE7" w:rsidRPr="008E20BF">
        <w:rPr>
          <w:rFonts w:asciiTheme="minorHAnsi" w:hAnsiTheme="minorHAnsi" w:cstheme="minorHAnsi"/>
          <w:sz w:val="22"/>
          <w:szCs w:val="22"/>
        </w:rPr>
        <w:t>done</w:t>
      </w:r>
      <w:proofErr w:type="gramEnd"/>
      <w:r w:rsidR="00881AE7" w:rsidRPr="008E20BF">
        <w:rPr>
          <w:rFonts w:asciiTheme="minorHAnsi" w:hAnsiTheme="minorHAnsi" w:cstheme="minorHAnsi"/>
          <w:sz w:val="22"/>
          <w:szCs w:val="22"/>
        </w:rPr>
        <w:t xml:space="preserve"> ve dokümanlar işi</w:t>
      </w:r>
      <w:r>
        <w:rPr>
          <w:rFonts w:asciiTheme="minorHAnsi" w:hAnsiTheme="minorHAnsi" w:cstheme="minorHAnsi"/>
          <w:sz w:val="22"/>
          <w:szCs w:val="22"/>
        </w:rPr>
        <w:t xml:space="preserve">n kabulü sırasında İdareye iade </w:t>
      </w:r>
      <w:r w:rsidR="00881AE7" w:rsidRPr="008E20BF">
        <w:rPr>
          <w:rFonts w:asciiTheme="minorHAnsi" w:hAnsiTheme="minorHAnsi" w:cstheme="minorHAnsi"/>
          <w:sz w:val="22"/>
          <w:szCs w:val="22"/>
        </w:rPr>
        <w:t>edilecektir.</w:t>
      </w:r>
    </w:p>
    <w:p w14:paraId="2C5E5A8B" w14:textId="275B4014" w:rsidR="005C757E" w:rsidRDefault="005C757E" w:rsidP="005C757E">
      <w:pPr>
        <w:jc w:val="both"/>
        <w:rPr>
          <w:rFonts w:asciiTheme="minorHAnsi" w:hAnsiTheme="minorHAnsi" w:cstheme="minorHAnsi"/>
          <w:sz w:val="22"/>
          <w:szCs w:val="22"/>
        </w:rPr>
      </w:pPr>
    </w:p>
    <w:p w14:paraId="5EFA5860" w14:textId="1F6F1C0B" w:rsidR="00881AE7" w:rsidRPr="008E20BF" w:rsidRDefault="00881AE7" w:rsidP="005C757E">
      <w:pPr>
        <w:ind w:firstLine="567"/>
        <w:jc w:val="both"/>
        <w:rPr>
          <w:rFonts w:asciiTheme="minorHAnsi" w:hAnsiTheme="minorHAnsi" w:cstheme="minorHAnsi"/>
          <w:sz w:val="22"/>
          <w:szCs w:val="22"/>
        </w:rPr>
      </w:pPr>
      <w:r w:rsidRPr="008E20BF">
        <w:rPr>
          <w:rFonts w:asciiTheme="minorHAnsi" w:hAnsiTheme="minorHAnsi" w:cstheme="minorHAnsi"/>
          <w:sz w:val="22"/>
          <w:szCs w:val="22"/>
        </w:rPr>
        <w:t>2-</w:t>
      </w:r>
      <w:r w:rsidR="005C757E">
        <w:rPr>
          <w:rFonts w:asciiTheme="minorHAnsi" w:hAnsiTheme="minorHAnsi" w:cstheme="minorHAnsi"/>
          <w:sz w:val="22"/>
          <w:szCs w:val="22"/>
        </w:rPr>
        <w:t xml:space="preserve"> ”Mühendis” </w:t>
      </w:r>
      <w:r w:rsidRPr="008E20BF">
        <w:rPr>
          <w:rFonts w:asciiTheme="minorHAnsi" w:hAnsiTheme="minorHAnsi" w:cstheme="minorHAnsi"/>
          <w:sz w:val="22"/>
          <w:szCs w:val="22"/>
        </w:rPr>
        <w:t xml:space="preserve">in yapılmasını isteyeceği ilave jeolojik, jeofizik ve topoğrafik ve hidrolojik çalışmaları; bölgenin iklim ve arazi şartlarındaki çalışma zorluklarını göz önünde bulundurarak hazırlanacak bir iş programına göre İdareye makul süreler tanınarak saptanması gerekmektedir. İlave </w:t>
      </w:r>
      <w:r w:rsidRPr="008E20BF">
        <w:rPr>
          <w:rFonts w:asciiTheme="minorHAnsi" w:hAnsiTheme="minorHAnsi" w:cstheme="minorHAnsi"/>
          <w:sz w:val="22"/>
          <w:szCs w:val="22"/>
        </w:rPr>
        <w:lastRenderedPageBreak/>
        <w:t xml:space="preserve">araştırmalara ait süreler ile </w:t>
      </w:r>
      <w:r w:rsidR="005C757E">
        <w:rPr>
          <w:rFonts w:asciiTheme="minorHAnsi" w:hAnsiTheme="minorHAnsi" w:cstheme="minorHAnsi"/>
          <w:sz w:val="22"/>
          <w:szCs w:val="22"/>
        </w:rPr>
        <w:t>‘</w:t>
      </w:r>
      <w:r w:rsidRPr="008E20BF">
        <w:rPr>
          <w:rFonts w:asciiTheme="minorHAnsi" w:hAnsiTheme="minorHAnsi" w:cstheme="minorHAnsi"/>
          <w:sz w:val="22"/>
          <w:szCs w:val="22"/>
        </w:rPr>
        <w:t>‘Mühendis’’</w:t>
      </w:r>
      <w:r w:rsidR="005C757E">
        <w:rPr>
          <w:rFonts w:asciiTheme="minorHAnsi" w:hAnsiTheme="minorHAnsi" w:cstheme="minorHAnsi"/>
          <w:sz w:val="22"/>
          <w:szCs w:val="22"/>
        </w:rPr>
        <w:t xml:space="preserve"> </w:t>
      </w:r>
      <w:r w:rsidRPr="008E20BF">
        <w:rPr>
          <w:rFonts w:asciiTheme="minorHAnsi" w:hAnsiTheme="minorHAnsi" w:cstheme="minorHAnsi"/>
          <w:sz w:val="22"/>
          <w:szCs w:val="22"/>
        </w:rPr>
        <w:t>in çalışma programı arasında bir uyum sağlanacak ve firmanın çalışma programı; ilave temel araştırmaları için birlikte saptanan sürelere göre ayarlanacak ve gerektiğinde revize edilecektir. İlave araştırmalara ait bu süreler; İdare ve ‘Mühendis’ tarafından birlikte yapılan tartışmalara göre saptanılacaktır. Araştırma programının durumuna göre yine müştereken, yukarıdaki prensiplere göre ilaveler yapılabilecektir.</w:t>
      </w:r>
    </w:p>
    <w:p w14:paraId="36F49A4D" w14:textId="77777777" w:rsidR="008E20BF" w:rsidRDefault="008E20BF" w:rsidP="00881AE7">
      <w:pPr>
        <w:ind w:firstLine="567"/>
        <w:jc w:val="both"/>
        <w:rPr>
          <w:rFonts w:asciiTheme="minorHAnsi" w:hAnsiTheme="minorHAnsi" w:cstheme="minorHAnsi"/>
          <w:sz w:val="22"/>
          <w:szCs w:val="22"/>
        </w:rPr>
      </w:pPr>
    </w:p>
    <w:p w14:paraId="451D48F2" w14:textId="15C95366" w:rsidR="00881AE7" w:rsidRPr="008E20BF" w:rsidRDefault="00881AE7" w:rsidP="00881AE7">
      <w:pPr>
        <w:ind w:firstLine="567"/>
        <w:jc w:val="both"/>
        <w:rPr>
          <w:rFonts w:asciiTheme="minorHAnsi" w:hAnsiTheme="minorHAnsi" w:cstheme="minorHAnsi"/>
          <w:sz w:val="22"/>
          <w:szCs w:val="22"/>
        </w:rPr>
      </w:pPr>
      <w:r w:rsidRPr="008E20BF">
        <w:rPr>
          <w:rFonts w:asciiTheme="minorHAnsi" w:hAnsiTheme="minorHAnsi" w:cstheme="minorHAnsi"/>
          <w:sz w:val="22"/>
          <w:szCs w:val="22"/>
        </w:rPr>
        <w:t>3- ‘</w:t>
      </w:r>
      <w:r w:rsidR="005C757E">
        <w:rPr>
          <w:rFonts w:asciiTheme="minorHAnsi" w:hAnsiTheme="minorHAnsi" w:cstheme="minorHAnsi"/>
          <w:sz w:val="22"/>
          <w:szCs w:val="22"/>
        </w:rPr>
        <w:t>’</w:t>
      </w:r>
      <w:r w:rsidRPr="008E20BF">
        <w:rPr>
          <w:rFonts w:asciiTheme="minorHAnsi" w:hAnsiTheme="minorHAnsi" w:cstheme="minorHAnsi"/>
          <w:sz w:val="22"/>
          <w:szCs w:val="22"/>
        </w:rPr>
        <w:t>Mühendis</w:t>
      </w:r>
      <w:r w:rsidR="005C757E">
        <w:rPr>
          <w:rFonts w:asciiTheme="minorHAnsi" w:hAnsiTheme="minorHAnsi" w:cstheme="minorHAnsi"/>
          <w:sz w:val="22"/>
          <w:szCs w:val="22"/>
        </w:rPr>
        <w:t>’</w:t>
      </w:r>
      <w:r w:rsidRPr="008E20BF">
        <w:rPr>
          <w:rFonts w:asciiTheme="minorHAnsi" w:hAnsiTheme="minorHAnsi" w:cstheme="minorHAnsi"/>
          <w:sz w:val="22"/>
          <w:szCs w:val="22"/>
        </w:rPr>
        <w:t>’</w:t>
      </w:r>
      <w:r w:rsidR="005C757E">
        <w:rPr>
          <w:rFonts w:asciiTheme="minorHAnsi" w:hAnsiTheme="minorHAnsi" w:cstheme="minorHAnsi"/>
          <w:sz w:val="22"/>
          <w:szCs w:val="22"/>
        </w:rPr>
        <w:t xml:space="preserve"> </w:t>
      </w:r>
      <w:r w:rsidRPr="008E20BF">
        <w:rPr>
          <w:rFonts w:asciiTheme="minorHAnsi" w:hAnsiTheme="minorHAnsi" w:cstheme="minorHAnsi"/>
          <w:sz w:val="22"/>
          <w:szCs w:val="22"/>
        </w:rPr>
        <w:t>in bütün çalışmaları en modern teknik uygulamaya uygun olacaktır. ‘Mühendis’, hizmetlerin görülmesi sırasında, Türk standartları ile İdare’ce kabul edilmiş diğer uluslararası standart ve metotları kullanacak ve bunların dışında uygulamanın zorunlu olduğu hallerde İdarenin onayını alacaktır. Bütün proje, hesap ve resimler, metrik sistem kullanmak ve İdare’nin formlarına uymak suretiyle hazırlanacaktır.</w:t>
      </w:r>
    </w:p>
    <w:p w14:paraId="7A296DCE" w14:textId="77777777" w:rsidR="008E20BF" w:rsidRDefault="008E20BF" w:rsidP="00881AE7">
      <w:pPr>
        <w:ind w:firstLine="567"/>
        <w:jc w:val="both"/>
        <w:rPr>
          <w:rFonts w:asciiTheme="minorHAnsi" w:hAnsiTheme="minorHAnsi" w:cstheme="minorHAnsi"/>
          <w:sz w:val="22"/>
          <w:szCs w:val="22"/>
        </w:rPr>
      </w:pPr>
    </w:p>
    <w:p w14:paraId="0F843F3D" w14:textId="6E8EDFB7" w:rsidR="00881AE7" w:rsidRPr="008E20BF" w:rsidRDefault="00881AE7" w:rsidP="00881AE7">
      <w:pPr>
        <w:ind w:firstLine="567"/>
        <w:jc w:val="both"/>
        <w:rPr>
          <w:rFonts w:asciiTheme="minorHAnsi" w:hAnsiTheme="minorHAnsi" w:cstheme="minorHAnsi"/>
          <w:sz w:val="22"/>
          <w:szCs w:val="22"/>
        </w:rPr>
      </w:pPr>
      <w:r w:rsidRPr="008E20BF">
        <w:rPr>
          <w:rFonts w:asciiTheme="minorHAnsi" w:hAnsiTheme="minorHAnsi" w:cstheme="minorHAnsi"/>
          <w:sz w:val="22"/>
          <w:szCs w:val="22"/>
        </w:rPr>
        <w:t>4- İdare tarafından yapılan model deneylerinin sonuçlarının değerlendirilmesi ‘Mühendis’ tarafından yapılacaktır.</w:t>
      </w:r>
    </w:p>
    <w:p w14:paraId="69C2216B" w14:textId="77777777" w:rsidR="008E20BF" w:rsidRDefault="008E20BF" w:rsidP="00881AE7">
      <w:pPr>
        <w:ind w:firstLine="567"/>
        <w:jc w:val="both"/>
        <w:rPr>
          <w:rFonts w:asciiTheme="minorHAnsi" w:hAnsiTheme="minorHAnsi" w:cstheme="minorHAnsi"/>
          <w:sz w:val="22"/>
          <w:szCs w:val="22"/>
        </w:rPr>
      </w:pPr>
    </w:p>
    <w:p w14:paraId="5F7ABA09" w14:textId="4929F5A9" w:rsidR="00881AE7" w:rsidRPr="008E20BF" w:rsidRDefault="00881AE7" w:rsidP="00881AE7">
      <w:pPr>
        <w:ind w:firstLine="567"/>
        <w:jc w:val="both"/>
        <w:rPr>
          <w:rFonts w:asciiTheme="minorHAnsi" w:hAnsiTheme="minorHAnsi" w:cstheme="minorHAnsi"/>
          <w:sz w:val="22"/>
          <w:szCs w:val="22"/>
        </w:rPr>
      </w:pPr>
      <w:r w:rsidRPr="008E20BF">
        <w:rPr>
          <w:rFonts w:asciiTheme="minorHAnsi" w:hAnsiTheme="minorHAnsi" w:cstheme="minorHAnsi"/>
          <w:sz w:val="22"/>
          <w:szCs w:val="22"/>
        </w:rPr>
        <w:t xml:space="preserve">5- Proje ve teknik şartnameler Türkçe olarak hazırlanacaktır. </w:t>
      </w:r>
    </w:p>
    <w:p w14:paraId="023FD1ED" w14:textId="77777777" w:rsidR="00881AE7" w:rsidRPr="008E20BF" w:rsidRDefault="00881AE7" w:rsidP="00881AE7">
      <w:pPr>
        <w:ind w:firstLine="567"/>
        <w:jc w:val="both"/>
        <w:rPr>
          <w:rFonts w:asciiTheme="minorHAnsi" w:hAnsiTheme="minorHAnsi" w:cstheme="minorHAnsi"/>
          <w:sz w:val="22"/>
          <w:szCs w:val="22"/>
        </w:rPr>
      </w:pPr>
      <w:r w:rsidRPr="008E20BF">
        <w:rPr>
          <w:rFonts w:asciiTheme="minorHAnsi" w:hAnsiTheme="minorHAnsi" w:cstheme="minorHAnsi"/>
          <w:sz w:val="22"/>
          <w:szCs w:val="22"/>
        </w:rPr>
        <w:t>6- Metrajların yapılmasında kullanılan kübaj hesaplarına ait enkesitler projenin harita müellifi ve İdarenin topografı veya harita mühendisi ve işin Şubesinde görevlendirilecek yapı denetim görevlisi tarafından imzalandıktan sonra İdarenin onayına sunulacaktır.</w:t>
      </w:r>
    </w:p>
    <w:p w14:paraId="74C4A5D6" w14:textId="77777777" w:rsidR="008E20BF" w:rsidRDefault="008E20BF" w:rsidP="008E20BF">
      <w:pPr>
        <w:ind w:firstLine="567"/>
        <w:jc w:val="both"/>
        <w:rPr>
          <w:rFonts w:asciiTheme="minorHAnsi" w:hAnsiTheme="minorHAnsi" w:cstheme="minorHAnsi"/>
          <w:sz w:val="22"/>
          <w:szCs w:val="22"/>
        </w:rPr>
      </w:pPr>
    </w:p>
    <w:p w14:paraId="65651EBA" w14:textId="47431D37"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 xml:space="preserve">7- ‘Mühendis’, inşaat safhasında inşaatı yapacak yüklenicinin hiçbir projeye ihtiyaç duymayacağı şekilde uygulama projelerini yapacaktır. İdarenin ilave ihtiyaç duyabileceği proje, hesap ve dokümanları da hazırlamakla yükümlü olup, elektrik, elektromekanik ve daimi teçhizat ile ilgili olarak imalatçının hesap, proje, resim, doküman, katalog, standart vb. gibi bilgileri İdarenin isteği doğrultusunda temin edecektir. </w:t>
      </w:r>
    </w:p>
    <w:p w14:paraId="72DDB2B4" w14:textId="77777777" w:rsidR="008E20BF" w:rsidRDefault="008E20BF" w:rsidP="008E20BF">
      <w:pPr>
        <w:ind w:firstLine="567"/>
        <w:jc w:val="both"/>
        <w:rPr>
          <w:rFonts w:asciiTheme="minorHAnsi" w:hAnsiTheme="minorHAnsi" w:cstheme="minorHAnsi"/>
          <w:sz w:val="22"/>
          <w:szCs w:val="22"/>
        </w:rPr>
      </w:pPr>
    </w:p>
    <w:p w14:paraId="7358B729" w14:textId="5639B795"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 xml:space="preserve">8- ‘Mühendis’, sözleşme kapsamında hazırlayacağı tüm projelerde ilgili kamu kurum ve kuruluşları, özel ve tüzel kişilerden gerekli izin ve onayları alacaktır. Bu hususların yerine getirilememesinden doğacak proje değişiklikleri, ilave proje yapımı gibi hususlar </w:t>
      </w:r>
      <w:r w:rsidR="005C757E">
        <w:rPr>
          <w:rFonts w:asciiTheme="minorHAnsi" w:hAnsiTheme="minorHAnsi" w:cstheme="minorHAnsi"/>
          <w:sz w:val="22"/>
          <w:szCs w:val="22"/>
        </w:rPr>
        <w:t>‘</w:t>
      </w:r>
      <w:r w:rsidRPr="008E20BF">
        <w:rPr>
          <w:rFonts w:asciiTheme="minorHAnsi" w:hAnsiTheme="minorHAnsi" w:cstheme="minorHAnsi"/>
          <w:sz w:val="22"/>
          <w:szCs w:val="22"/>
        </w:rPr>
        <w:t>‘Mühendis</w:t>
      </w:r>
      <w:r w:rsidR="005C757E">
        <w:rPr>
          <w:rFonts w:asciiTheme="minorHAnsi" w:hAnsiTheme="minorHAnsi" w:cstheme="minorHAnsi"/>
          <w:sz w:val="22"/>
          <w:szCs w:val="22"/>
        </w:rPr>
        <w:t>’</w:t>
      </w:r>
      <w:r w:rsidRPr="008E20BF">
        <w:rPr>
          <w:rFonts w:asciiTheme="minorHAnsi" w:hAnsiTheme="minorHAnsi" w:cstheme="minorHAnsi"/>
          <w:sz w:val="22"/>
          <w:szCs w:val="22"/>
        </w:rPr>
        <w:t>’</w:t>
      </w:r>
      <w:r w:rsidR="005C757E">
        <w:rPr>
          <w:rFonts w:asciiTheme="minorHAnsi" w:hAnsiTheme="minorHAnsi" w:cstheme="minorHAnsi"/>
          <w:sz w:val="22"/>
          <w:szCs w:val="22"/>
        </w:rPr>
        <w:t xml:space="preserve"> </w:t>
      </w:r>
      <w:r w:rsidRPr="008E20BF">
        <w:rPr>
          <w:rFonts w:asciiTheme="minorHAnsi" w:hAnsiTheme="minorHAnsi" w:cstheme="minorHAnsi"/>
          <w:sz w:val="22"/>
          <w:szCs w:val="22"/>
        </w:rPr>
        <w:t xml:space="preserve">in sorumluluğunda olacaktır. Kamu kurum ve kuruluşlarından ilgili izin ve onay alımında İdare </w:t>
      </w:r>
      <w:r w:rsidR="005C757E">
        <w:rPr>
          <w:rFonts w:asciiTheme="minorHAnsi" w:hAnsiTheme="minorHAnsi" w:cstheme="minorHAnsi"/>
          <w:sz w:val="22"/>
          <w:szCs w:val="22"/>
        </w:rPr>
        <w:t>‘</w:t>
      </w:r>
      <w:r w:rsidRPr="008E20BF">
        <w:rPr>
          <w:rFonts w:asciiTheme="minorHAnsi" w:hAnsiTheme="minorHAnsi" w:cstheme="minorHAnsi"/>
          <w:sz w:val="22"/>
          <w:szCs w:val="22"/>
        </w:rPr>
        <w:t>‘Mühendis’</w:t>
      </w:r>
      <w:r w:rsidR="005C757E">
        <w:rPr>
          <w:rFonts w:asciiTheme="minorHAnsi" w:hAnsiTheme="minorHAnsi" w:cstheme="minorHAnsi"/>
          <w:sz w:val="22"/>
          <w:szCs w:val="22"/>
        </w:rPr>
        <w:t xml:space="preserve">’ </w:t>
      </w:r>
      <w:r w:rsidRPr="008E20BF">
        <w:rPr>
          <w:rFonts w:asciiTheme="minorHAnsi" w:hAnsiTheme="minorHAnsi" w:cstheme="minorHAnsi"/>
          <w:sz w:val="22"/>
          <w:szCs w:val="22"/>
        </w:rPr>
        <w:t>e yardımcı olacaktır. Sondaj açılan işlerde, Sondaj makinelerinin mevcut sondaj ve ilave sondaj yerlerine ulaşımını sağlayacak yol bulunmaması durumunda bu yol veya yollar Danışman tarafından yapılacaktır. Sondaj makinelerinin mevcut ve ya ilave sondaj yerlerine ulaşımını sağlayacak yolların yapımı sırasında her ne sebepte ve şekilde olursa olsun 3. Şahıslara ait taşınır ve taşınmazlara verilecek zarar-ziyanın bedeli Danışman tarafından karşılanacaktır. Bu yol/yolların yapımı için Danışman İdareden, hangi isim altında olursa olsun, hiçbir bedel talep etmeyecektir.</w:t>
      </w:r>
    </w:p>
    <w:p w14:paraId="2D779ED3" w14:textId="77777777" w:rsidR="00881AE7" w:rsidRPr="008E20BF" w:rsidRDefault="00881AE7" w:rsidP="008E20BF">
      <w:pPr>
        <w:ind w:firstLine="567"/>
        <w:jc w:val="both"/>
        <w:rPr>
          <w:rFonts w:asciiTheme="minorHAnsi" w:hAnsiTheme="minorHAnsi" w:cstheme="minorHAnsi"/>
          <w:sz w:val="22"/>
          <w:szCs w:val="22"/>
        </w:rPr>
      </w:pPr>
    </w:p>
    <w:p w14:paraId="6114D31A" w14:textId="77777777"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9- Malzeme sahalarına yönelik ruhsat işlemlerine esas olan ve Maden İşleri Genel Müdürlüğü tarafından istenen “Hammadde Üretim İzin Belgeleri” başvurusunda kullanılan, ilgili mevzuata uygun standartlarda jeolojik harita ve kesitler rapora eklenecektir.</w:t>
      </w:r>
    </w:p>
    <w:p w14:paraId="5788EC6C" w14:textId="77777777" w:rsidR="008E20BF" w:rsidRDefault="008E20BF" w:rsidP="008E20BF">
      <w:pPr>
        <w:ind w:firstLine="567"/>
        <w:jc w:val="both"/>
        <w:rPr>
          <w:rFonts w:asciiTheme="minorHAnsi" w:hAnsiTheme="minorHAnsi" w:cstheme="minorHAnsi"/>
          <w:sz w:val="22"/>
          <w:szCs w:val="22"/>
        </w:rPr>
      </w:pPr>
    </w:p>
    <w:p w14:paraId="76F36D1A" w14:textId="093F2C08"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10- ‘Mühendis’ her arazi çalışması öncesinde yapacağı çalışmaya ilişkin özet bilgiyi hazırlayarak yazılı olarak İdareye verecektir.</w:t>
      </w:r>
    </w:p>
    <w:p w14:paraId="2072CCF4" w14:textId="77777777" w:rsidR="008E20BF" w:rsidRDefault="008E20BF" w:rsidP="008E20BF">
      <w:pPr>
        <w:jc w:val="both"/>
        <w:rPr>
          <w:rFonts w:asciiTheme="minorHAnsi" w:hAnsiTheme="minorHAnsi" w:cstheme="minorHAnsi"/>
          <w:sz w:val="22"/>
          <w:szCs w:val="22"/>
        </w:rPr>
      </w:pPr>
    </w:p>
    <w:p w14:paraId="73AD646B" w14:textId="225072C0"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11-Projeler, DSİ</w:t>
      </w:r>
      <w:r w:rsidR="005C757E">
        <w:rPr>
          <w:rFonts w:asciiTheme="minorHAnsi" w:hAnsiTheme="minorHAnsi" w:cstheme="minorHAnsi"/>
          <w:sz w:val="22"/>
          <w:szCs w:val="22"/>
        </w:rPr>
        <w:t xml:space="preserve"> 21. Bölge Müdürlüğünce tasdik </w:t>
      </w:r>
      <w:r w:rsidRPr="008E20BF">
        <w:rPr>
          <w:rFonts w:asciiTheme="minorHAnsi" w:hAnsiTheme="minorHAnsi" w:cstheme="minorHAnsi"/>
          <w:sz w:val="22"/>
          <w:szCs w:val="22"/>
        </w:rPr>
        <w:t>edilecektir. Ancak projelerin ge</w:t>
      </w:r>
      <w:r w:rsidR="005C757E">
        <w:rPr>
          <w:rFonts w:asciiTheme="minorHAnsi" w:hAnsiTheme="minorHAnsi" w:cstheme="minorHAnsi"/>
          <w:sz w:val="22"/>
          <w:szCs w:val="22"/>
        </w:rPr>
        <w:t xml:space="preserve">rekli görülen kısımlarında DSİ </w:t>
      </w:r>
      <w:r w:rsidRPr="008E20BF">
        <w:rPr>
          <w:rFonts w:asciiTheme="minorHAnsi" w:hAnsiTheme="minorHAnsi" w:cstheme="minorHAnsi"/>
          <w:sz w:val="22"/>
          <w:szCs w:val="22"/>
        </w:rPr>
        <w:t>Genel Müdürlüğü’nün görüşü ve tasdiki alınabilecektir.</w:t>
      </w:r>
    </w:p>
    <w:p w14:paraId="001B1F39" w14:textId="77777777" w:rsidR="008E20BF" w:rsidRDefault="008E20BF" w:rsidP="008E20BF">
      <w:pPr>
        <w:ind w:firstLine="567"/>
        <w:jc w:val="both"/>
        <w:rPr>
          <w:rFonts w:asciiTheme="minorHAnsi" w:hAnsiTheme="minorHAnsi" w:cstheme="minorHAnsi"/>
          <w:sz w:val="22"/>
          <w:szCs w:val="22"/>
        </w:rPr>
      </w:pPr>
    </w:p>
    <w:p w14:paraId="5DF26550" w14:textId="43B489E6"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12- İdarece tasdik edilen projelerin orijinalleri ile düzenlenmiş, ciltlenmiş olan tasdikli ekleri ve her türlü harita işlerine ait dokümanlar ciltlenmiş olarak İdarenin arşivine alınır. İdarenin arşivine alınmayan projeler ve bunlara ait hesaplar evrak olarak kullanılamaz.</w:t>
      </w:r>
    </w:p>
    <w:p w14:paraId="3725A56D" w14:textId="77777777" w:rsidR="00881AE7" w:rsidRPr="008E20BF" w:rsidRDefault="00881AE7" w:rsidP="008E20BF">
      <w:pPr>
        <w:ind w:firstLine="567"/>
        <w:jc w:val="both"/>
        <w:rPr>
          <w:rFonts w:asciiTheme="minorHAnsi" w:hAnsiTheme="minorHAnsi" w:cstheme="minorHAnsi"/>
          <w:sz w:val="22"/>
          <w:szCs w:val="22"/>
        </w:rPr>
      </w:pPr>
    </w:p>
    <w:p w14:paraId="3A4807A3" w14:textId="4D827C6B"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lastRenderedPageBreak/>
        <w:t>13- ‘Mühendis’ tarafından hazırlanacak bilumum projeler DSİ normlarına ve şartnamelerine uygun olacaktır. Proje orijinalleri için piyasadaki en iyi kalite aydınger kullanılacak ve pafta çevresi bantlandıktan sonra İdareye teslim edilecektir.</w:t>
      </w:r>
    </w:p>
    <w:p w14:paraId="7859C52A" w14:textId="77777777" w:rsidR="00881AE7" w:rsidRPr="008E20BF" w:rsidRDefault="00881AE7" w:rsidP="008E20BF">
      <w:pPr>
        <w:ind w:firstLine="567"/>
        <w:jc w:val="both"/>
        <w:rPr>
          <w:rFonts w:asciiTheme="minorHAnsi" w:hAnsiTheme="minorHAnsi" w:cstheme="minorHAnsi"/>
          <w:sz w:val="22"/>
          <w:szCs w:val="22"/>
        </w:rPr>
      </w:pPr>
    </w:p>
    <w:p w14:paraId="26EDCB01" w14:textId="77777777" w:rsidR="00881AE7" w:rsidRPr="008E20BF" w:rsidRDefault="00881AE7" w:rsidP="008E20BF">
      <w:pPr>
        <w:ind w:firstLine="567"/>
        <w:jc w:val="both"/>
        <w:rPr>
          <w:rFonts w:asciiTheme="minorHAnsi" w:hAnsiTheme="minorHAnsi" w:cstheme="minorHAnsi"/>
          <w:color w:val="FF0000"/>
          <w:sz w:val="22"/>
          <w:szCs w:val="22"/>
        </w:rPr>
      </w:pPr>
      <w:r w:rsidRPr="008E20BF">
        <w:rPr>
          <w:rFonts w:asciiTheme="minorHAnsi" w:hAnsiTheme="minorHAnsi" w:cstheme="minorHAnsi"/>
          <w:color w:val="FF0000"/>
          <w:sz w:val="22"/>
          <w:szCs w:val="22"/>
        </w:rPr>
        <w:t>14- Hakediş tanziminde gerçekleşen işlere ait rapor ekinde, tasdik yazıları da yer alacaktır.</w:t>
      </w:r>
    </w:p>
    <w:p w14:paraId="0B91AAD3" w14:textId="77777777" w:rsidR="00881AE7" w:rsidRPr="008E20BF" w:rsidRDefault="00881AE7" w:rsidP="008E20BF">
      <w:pPr>
        <w:ind w:firstLine="567"/>
        <w:jc w:val="both"/>
        <w:rPr>
          <w:rFonts w:asciiTheme="minorHAnsi" w:hAnsiTheme="minorHAnsi" w:cstheme="minorHAnsi"/>
          <w:sz w:val="22"/>
          <w:szCs w:val="22"/>
        </w:rPr>
      </w:pPr>
    </w:p>
    <w:p w14:paraId="6E5322BD" w14:textId="592BAC8D"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15-Danışman yapacağı proje ile ilgili olarak proje sahasında kalan enerji nak</w:t>
      </w:r>
      <w:r w:rsidR="005C757E">
        <w:rPr>
          <w:rFonts w:asciiTheme="minorHAnsi" w:hAnsiTheme="minorHAnsi" w:cstheme="minorHAnsi"/>
          <w:sz w:val="22"/>
          <w:szCs w:val="22"/>
        </w:rPr>
        <w:t>il hattı, içme suyu deplaseleri</w:t>
      </w:r>
      <w:r w:rsidRPr="008E20BF">
        <w:rPr>
          <w:rFonts w:asciiTheme="minorHAnsi" w:hAnsiTheme="minorHAnsi" w:cstheme="minorHAnsi"/>
          <w:sz w:val="22"/>
          <w:szCs w:val="22"/>
        </w:rPr>
        <w:t>, t</w:t>
      </w:r>
      <w:r w:rsidR="005C757E">
        <w:rPr>
          <w:rFonts w:asciiTheme="minorHAnsi" w:hAnsiTheme="minorHAnsi" w:cstheme="minorHAnsi"/>
          <w:sz w:val="22"/>
          <w:szCs w:val="22"/>
        </w:rPr>
        <w:t xml:space="preserve">elefon hattı,  yol rölekasyonu </w:t>
      </w:r>
      <w:r w:rsidRPr="008E20BF">
        <w:rPr>
          <w:rFonts w:asciiTheme="minorHAnsi" w:hAnsiTheme="minorHAnsi" w:cstheme="minorHAnsi"/>
          <w:sz w:val="22"/>
          <w:szCs w:val="22"/>
        </w:rPr>
        <w:t>gibi sabit tesislerin yeniden tanzimi ile ilgili kurum ve kuruluşlarla yazılı temasa geçerek gerekli izin ve proje formatını ilgili kuruluşlardan temin edecektir. DSİ’nin de uygun görüşü alınara</w:t>
      </w:r>
      <w:r w:rsidR="005C757E">
        <w:rPr>
          <w:rFonts w:asciiTheme="minorHAnsi" w:hAnsiTheme="minorHAnsi" w:cstheme="minorHAnsi"/>
          <w:sz w:val="22"/>
          <w:szCs w:val="22"/>
        </w:rPr>
        <w:t xml:space="preserve">k projeler danışman tarafından </w:t>
      </w:r>
      <w:r w:rsidRPr="008E20BF">
        <w:rPr>
          <w:rFonts w:asciiTheme="minorHAnsi" w:hAnsiTheme="minorHAnsi" w:cstheme="minorHAnsi"/>
          <w:sz w:val="22"/>
          <w:szCs w:val="22"/>
        </w:rPr>
        <w:t>hazırlanacaktır.</w:t>
      </w:r>
    </w:p>
    <w:p w14:paraId="06688E72" w14:textId="77777777" w:rsidR="00881AE7" w:rsidRPr="008E20BF" w:rsidRDefault="00881AE7" w:rsidP="008E20BF">
      <w:pPr>
        <w:ind w:firstLine="567"/>
        <w:jc w:val="both"/>
        <w:rPr>
          <w:rFonts w:asciiTheme="minorHAnsi" w:hAnsiTheme="minorHAnsi" w:cstheme="minorHAnsi"/>
          <w:sz w:val="22"/>
          <w:szCs w:val="22"/>
        </w:rPr>
      </w:pPr>
    </w:p>
    <w:p w14:paraId="742D6089" w14:textId="77777777"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16-‘Mühendis’ yapmış olduğu projeleri İdareye teslim edip, geçici ve kesin kabulünü yaptırıncaya kadar geçecek süre içerisinde yangın, çalınma ve her türlü hasarlara karşı korunmasından sorumlu olacaktır.</w:t>
      </w:r>
    </w:p>
    <w:p w14:paraId="48B185D5" w14:textId="77777777" w:rsidR="008E20BF" w:rsidRDefault="008E20BF" w:rsidP="008E20BF">
      <w:pPr>
        <w:jc w:val="both"/>
        <w:rPr>
          <w:rFonts w:asciiTheme="minorHAnsi" w:hAnsiTheme="minorHAnsi" w:cstheme="minorHAnsi"/>
          <w:sz w:val="22"/>
          <w:szCs w:val="22"/>
        </w:rPr>
      </w:pPr>
    </w:p>
    <w:p w14:paraId="0BDD5FA9" w14:textId="64EB2421"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17-Gölet projeleri ile ilgili yapı</w:t>
      </w:r>
      <w:r w:rsidR="005C757E">
        <w:rPr>
          <w:rFonts w:asciiTheme="minorHAnsi" w:hAnsiTheme="minorHAnsi" w:cstheme="minorHAnsi"/>
          <w:sz w:val="22"/>
          <w:szCs w:val="22"/>
        </w:rPr>
        <w:t>lan tüm çalışmalar 1 adet asıl</w:t>
      </w:r>
      <w:r w:rsidRPr="008E20BF">
        <w:rPr>
          <w:rFonts w:asciiTheme="minorHAnsi" w:hAnsiTheme="minorHAnsi" w:cstheme="minorHAnsi"/>
          <w:sz w:val="22"/>
          <w:szCs w:val="22"/>
        </w:rPr>
        <w:t xml:space="preserve">, 1 adet suret olmak üzere </w:t>
      </w:r>
      <w:hyperlink r:id="rId9" w:history="1">
        <w:r w:rsidRPr="008E20BF">
          <w:rPr>
            <w:rFonts w:asciiTheme="minorHAnsi" w:hAnsiTheme="minorHAnsi" w:cstheme="minorHAnsi"/>
            <w:sz w:val="22"/>
            <w:szCs w:val="22"/>
          </w:rPr>
          <w:t xml:space="preserve">1 Terabaytlık 2 adet Hard Diske  </w:t>
        </w:r>
      </w:hyperlink>
      <w:r w:rsidRPr="008E20BF">
        <w:rPr>
          <w:rFonts w:asciiTheme="minorHAnsi" w:hAnsiTheme="minorHAnsi" w:cstheme="minorHAnsi"/>
          <w:sz w:val="22"/>
          <w:szCs w:val="22"/>
        </w:rPr>
        <w:t>yüklenerek idareye teslim edilecektir.</w:t>
      </w:r>
    </w:p>
    <w:p w14:paraId="46AB7B7C" w14:textId="77777777" w:rsidR="00881AE7" w:rsidRPr="008E20BF" w:rsidRDefault="00881AE7" w:rsidP="008E20BF">
      <w:pPr>
        <w:ind w:firstLine="567"/>
        <w:jc w:val="both"/>
        <w:rPr>
          <w:rFonts w:asciiTheme="minorHAnsi" w:hAnsiTheme="minorHAnsi" w:cstheme="minorHAnsi"/>
          <w:sz w:val="22"/>
          <w:szCs w:val="22"/>
        </w:rPr>
      </w:pPr>
    </w:p>
    <w:p w14:paraId="3BAD1A84" w14:textId="62A5C5D1"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ab/>
        <w:t>18</w:t>
      </w:r>
      <w:r w:rsidR="008E20BF">
        <w:rPr>
          <w:rFonts w:asciiTheme="minorHAnsi" w:hAnsiTheme="minorHAnsi" w:cstheme="minorHAnsi"/>
          <w:sz w:val="22"/>
          <w:szCs w:val="22"/>
        </w:rPr>
        <w:t xml:space="preserve">-Özel Teknik Şartnamede </w:t>
      </w:r>
      <w:r w:rsidRPr="008E20BF">
        <w:rPr>
          <w:rFonts w:asciiTheme="minorHAnsi" w:hAnsiTheme="minorHAnsi" w:cstheme="minorHAnsi"/>
          <w:sz w:val="22"/>
          <w:szCs w:val="22"/>
        </w:rPr>
        <w:t xml:space="preserve">verilen geçici </w:t>
      </w:r>
      <w:r w:rsidR="008E20BF">
        <w:rPr>
          <w:rFonts w:asciiTheme="minorHAnsi" w:hAnsiTheme="minorHAnsi" w:cstheme="minorHAnsi"/>
          <w:sz w:val="22"/>
          <w:szCs w:val="22"/>
        </w:rPr>
        <w:t xml:space="preserve">ve kesin hakediş özet tablosu </w:t>
      </w:r>
      <w:r w:rsidRPr="008E20BF">
        <w:rPr>
          <w:rFonts w:asciiTheme="minorHAnsi" w:hAnsiTheme="minorHAnsi" w:cstheme="minorHAnsi"/>
          <w:sz w:val="22"/>
          <w:szCs w:val="22"/>
        </w:rPr>
        <w:t>Danı</w:t>
      </w:r>
      <w:r w:rsidR="005C757E">
        <w:rPr>
          <w:rFonts w:asciiTheme="minorHAnsi" w:hAnsiTheme="minorHAnsi" w:cstheme="minorHAnsi"/>
          <w:sz w:val="22"/>
          <w:szCs w:val="22"/>
        </w:rPr>
        <w:t>şman tarafından imzalanarak hak</w:t>
      </w:r>
      <w:r w:rsidRPr="008E20BF">
        <w:rPr>
          <w:rFonts w:asciiTheme="minorHAnsi" w:hAnsiTheme="minorHAnsi" w:cstheme="minorHAnsi"/>
          <w:sz w:val="22"/>
          <w:szCs w:val="22"/>
        </w:rPr>
        <w:t>edişlere eklenecektir. Özet tablosu bulunmayan hakkedişlerin ödemesi özet tablosu hazırlanıncaya kadar yapılmayacaktır.</w:t>
      </w:r>
    </w:p>
    <w:p w14:paraId="7ADF04F4" w14:textId="77777777" w:rsidR="00881AE7" w:rsidRPr="008E20BF" w:rsidRDefault="00881AE7" w:rsidP="008E20BF">
      <w:pPr>
        <w:ind w:firstLine="567"/>
        <w:jc w:val="both"/>
        <w:rPr>
          <w:rFonts w:asciiTheme="minorHAnsi" w:hAnsiTheme="minorHAnsi" w:cstheme="minorHAnsi"/>
          <w:sz w:val="22"/>
          <w:szCs w:val="22"/>
        </w:rPr>
      </w:pPr>
    </w:p>
    <w:p w14:paraId="58CDFE06" w14:textId="77777777" w:rsidR="00881AE7" w:rsidRPr="008E20BF"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ab/>
        <w:t>19- Metraj Hesapları raporu için ÖRNEK 2 de verilen antet kullanılarak, rapora dahil edilecektir.</w:t>
      </w:r>
    </w:p>
    <w:p w14:paraId="71970FE8" w14:textId="77777777" w:rsidR="00881AE7" w:rsidRPr="008E20BF" w:rsidRDefault="00881AE7" w:rsidP="008E20BF">
      <w:pPr>
        <w:ind w:firstLine="567"/>
        <w:jc w:val="both"/>
        <w:rPr>
          <w:rFonts w:asciiTheme="minorHAnsi" w:hAnsiTheme="minorHAnsi" w:cstheme="minorHAnsi"/>
          <w:sz w:val="22"/>
          <w:szCs w:val="22"/>
        </w:rPr>
      </w:pPr>
    </w:p>
    <w:p w14:paraId="4B4A2E6B" w14:textId="629A2AD5" w:rsidR="00881AE7"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ab/>
        <w:t>20- Danışmanın İdare ile proje üzerinde yapacağı tüm görüşmeler, sunumlar vb. konularda Proje Müdürü ve projeden sorumlu çalışan bulunmak zorundadır.</w:t>
      </w:r>
    </w:p>
    <w:p w14:paraId="4F6A12C2" w14:textId="77777777" w:rsidR="008E20BF" w:rsidRPr="008E20BF" w:rsidRDefault="008E20BF" w:rsidP="008E20BF">
      <w:pPr>
        <w:ind w:firstLine="567"/>
        <w:jc w:val="both"/>
        <w:rPr>
          <w:rFonts w:asciiTheme="minorHAnsi" w:hAnsiTheme="minorHAnsi" w:cstheme="minorHAnsi"/>
          <w:sz w:val="22"/>
          <w:szCs w:val="22"/>
        </w:rPr>
      </w:pPr>
    </w:p>
    <w:p w14:paraId="77E39184" w14:textId="5B156F27" w:rsidR="00881AE7" w:rsidRDefault="00881AE7" w:rsidP="008E20BF">
      <w:pPr>
        <w:ind w:firstLine="567"/>
        <w:jc w:val="both"/>
        <w:rPr>
          <w:rFonts w:asciiTheme="minorHAnsi" w:hAnsiTheme="minorHAnsi" w:cstheme="minorHAnsi"/>
          <w:sz w:val="22"/>
          <w:szCs w:val="22"/>
        </w:rPr>
      </w:pPr>
      <w:r w:rsidRPr="008E20BF">
        <w:rPr>
          <w:rFonts w:asciiTheme="minorHAnsi" w:hAnsiTheme="minorHAnsi" w:cstheme="minorHAnsi"/>
          <w:sz w:val="22"/>
          <w:szCs w:val="22"/>
        </w:rPr>
        <w:t xml:space="preserve">  21- Keşif Hesapları cildi hazırlanırken piyasadan teklif almak suretiyle fiyat oluşturulması halinde teklif yazıları (en az 3 firmanın teklifi) Keşif Hesapları cildine konulacaktır.</w:t>
      </w:r>
    </w:p>
    <w:p w14:paraId="60561BEF" w14:textId="77777777" w:rsidR="005C757E" w:rsidRPr="008E20BF" w:rsidRDefault="005C757E" w:rsidP="008E20BF">
      <w:pPr>
        <w:ind w:firstLine="567"/>
        <w:jc w:val="both"/>
        <w:rPr>
          <w:rFonts w:asciiTheme="minorHAnsi" w:hAnsiTheme="minorHAnsi" w:cstheme="minorHAnsi"/>
          <w:sz w:val="22"/>
          <w:szCs w:val="22"/>
        </w:rPr>
      </w:pPr>
    </w:p>
    <w:p w14:paraId="70525C34" w14:textId="77777777" w:rsidR="00881AE7" w:rsidRPr="006E74C8" w:rsidRDefault="00881AE7" w:rsidP="00881AE7">
      <w:pPr>
        <w:tabs>
          <w:tab w:val="left" w:pos="1014"/>
        </w:tabs>
      </w:pPr>
      <w:r>
        <w:tab/>
      </w: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9"/>
        <w:gridCol w:w="869"/>
        <w:gridCol w:w="613"/>
        <w:gridCol w:w="2755"/>
        <w:gridCol w:w="1431"/>
        <w:gridCol w:w="235"/>
        <w:gridCol w:w="1202"/>
        <w:gridCol w:w="1356"/>
      </w:tblGrid>
      <w:tr w:rsidR="00881AE7" w:rsidRPr="006E74C8" w14:paraId="084D5F67" w14:textId="77777777" w:rsidTr="005E306E">
        <w:trPr>
          <w:trHeight w:val="567"/>
        </w:trPr>
        <w:tc>
          <w:tcPr>
            <w:tcW w:w="909" w:type="dxa"/>
            <w:shd w:val="clear" w:color="auto" w:fill="auto"/>
          </w:tcPr>
          <w:p w14:paraId="22A81C6C" w14:textId="77777777" w:rsidR="00881AE7" w:rsidRPr="006E74C8" w:rsidRDefault="00881AE7" w:rsidP="005E306E">
            <w:pPr>
              <w:jc w:val="center"/>
            </w:pPr>
          </w:p>
        </w:tc>
        <w:tc>
          <w:tcPr>
            <w:tcW w:w="1482" w:type="dxa"/>
            <w:gridSpan w:val="2"/>
            <w:shd w:val="clear" w:color="auto" w:fill="auto"/>
          </w:tcPr>
          <w:p w14:paraId="26571382" w14:textId="77777777" w:rsidR="00881AE7" w:rsidRPr="006E74C8" w:rsidRDefault="00881AE7" w:rsidP="005E306E">
            <w:pPr>
              <w:jc w:val="center"/>
            </w:pPr>
          </w:p>
        </w:tc>
        <w:tc>
          <w:tcPr>
            <w:tcW w:w="2755" w:type="dxa"/>
            <w:shd w:val="clear" w:color="auto" w:fill="auto"/>
          </w:tcPr>
          <w:p w14:paraId="75942582" w14:textId="77777777" w:rsidR="00881AE7" w:rsidRPr="006E74C8" w:rsidRDefault="00881AE7" w:rsidP="005E306E">
            <w:pPr>
              <w:jc w:val="center"/>
            </w:pPr>
          </w:p>
        </w:tc>
        <w:tc>
          <w:tcPr>
            <w:tcW w:w="1431" w:type="dxa"/>
            <w:shd w:val="clear" w:color="auto" w:fill="auto"/>
          </w:tcPr>
          <w:p w14:paraId="4F6FF0C6" w14:textId="77777777" w:rsidR="00881AE7" w:rsidRPr="006E74C8" w:rsidRDefault="00881AE7" w:rsidP="005E306E">
            <w:pPr>
              <w:jc w:val="center"/>
            </w:pPr>
          </w:p>
        </w:tc>
        <w:tc>
          <w:tcPr>
            <w:tcW w:w="1437" w:type="dxa"/>
            <w:gridSpan w:val="2"/>
            <w:shd w:val="clear" w:color="auto" w:fill="auto"/>
          </w:tcPr>
          <w:p w14:paraId="1474C236" w14:textId="77777777" w:rsidR="00881AE7" w:rsidRPr="006E74C8" w:rsidRDefault="00881AE7" w:rsidP="005E306E">
            <w:pPr>
              <w:jc w:val="center"/>
            </w:pPr>
          </w:p>
        </w:tc>
        <w:tc>
          <w:tcPr>
            <w:tcW w:w="1356" w:type="dxa"/>
            <w:shd w:val="clear" w:color="auto" w:fill="auto"/>
          </w:tcPr>
          <w:p w14:paraId="5E4B42C5" w14:textId="77777777" w:rsidR="00881AE7" w:rsidRPr="006E74C8" w:rsidRDefault="00881AE7" w:rsidP="005E306E">
            <w:pPr>
              <w:jc w:val="center"/>
            </w:pPr>
          </w:p>
        </w:tc>
      </w:tr>
      <w:tr w:rsidR="00881AE7" w:rsidRPr="006E74C8" w14:paraId="37C5A4C9" w14:textId="77777777" w:rsidTr="005E306E">
        <w:trPr>
          <w:trHeight w:val="567"/>
        </w:trPr>
        <w:tc>
          <w:tcPr>
            <w:tcW w:w="909" w:type="dxa"/>
            <w:shd w:val="clear" w:color="auto" w:fill="auto"/>
          </w:tcPr>
          <w:p w14:paraId="1B51B21C" w14:textId="77777777" w:rsidR="00881AE7" w:rsidRPr="006E74C8" w:rsidRDefault="00881AE7" w:rsidP="005E306E">
            <w:pPr>
              <w:jc w:val="center"/>
            </w:pPr>
          </w:p>
        </w:tc>
        <w:tc>
          <w:tcPr>
            <w:tcW w:w="1482" w:type="dxa"/>
            <w:gridSpan w:val="2"/>
            <w:shd w:val="clear" w:color="auto" w:fill="auto"/>
          </w:tcPr>
          <w:p w14:paraId="282A9EC9" w14:textId="77777777" w:rsidR="00881AE7" w:rsidRPr="006E74C8" w:rsidRDefault="00881AE7" w:rsidP="005E306E">
            <w:pPr>
              <w:jc w:val="center"/>
            </w:pPr>
          </w:p>
        </w:tc>
        <w:tc>
          <w:tcPr>
            <w:tcW w:w="2755" w:type="dxa"/>
            <w:shd w:val="clear" w:color="auto" w:fill="auto"/>
          </w:tcPr>
          <w:p w14:paraId="061A4ADB" w14:textId="77777777" w:rsidR="00881AE7" w:rsidRPr="006E74C8" w:rsidRDefault="00881AE7" w:rsidP="005E306E">
            <w:pPr>
              <w:jc w:val="center"/>
            </w:pPr>
          </w:p>
        </w:tc>
        <w:tc>
          <w:tcPr>
            <w:tcW w:w="1431" w:type="dxa"/>
            <w:shd w:val="clear" w:color="auto" w:fill="auto"/>
          </w:tcPr>
          <w:p w14:paraId="39B67220" w14:textId="77777777" w:rsidR="00881AE7" w:rsidRPr="006E74C8" w:rsidRDefault="00881AE7" w:rsidP="005E306E">
            <w:pPr>
              <w:jc w:val="center"/>
            </w:pPr>
          </w:p>
        </w:tc>
        <w:tc>
          <w:tcPr>
            <w:tcW w:w="1437" w:type="dxa"/>
            <w:gridSpan w:val="2"/>
            <w:shd w:val="clear" w:color="auto" w:fill="auto"/>
          </w:tcPr>
          <w:p w14:paraId="274502CE" w14:textId="77777777" w:rsidR="00881AE7" w:rsidRPr="006E74C8" w:rsidRDefault="00881AE7" w:rsidP="005E306E">
            <w:pPr>
              <w:jc w:val="center"/>
            </w:pPr>
          </w:p>
        </w:tc>
        <w:tc>
          <w:tcPr>
            <w:tcW w:w="1356" w:type="dxa"/>
            <w:shd w:val="clear" w:color="auto" w:fill="auto"/>
          </w:tcPr>
          <w:p w14:paraId="1D894FC3" w14:textId="77777777" w:rsidR="00881AE7" w:rsidRPr="006E74C8" w:rsidRDefault="00881AE7" w:rsidP="005E306E">
            <w:pPr>
              <w:jc w:val="center"/>
            </w:pPr>
          </w:p>
        </w:tc>
      </w:tr>
      <w:tr w:rsidR="00881AE7" w:rsidRPr="006E74C8" w14:paraId="7594DDA3" w14:textId="77777777" w:rsidTr="005E306E">
        <w:trPr>
          <w:trHeight w:val="567"/>
        </w:trPr>
        <w:tc>
          <w:tcPr>
            <w:tcW w:w="909" w:type="dxa"/>
            <w:shd w:val="clear" w:color="auto" w:fill="auto"/>
            <w:vAlign w:val="center"/>
          </w:tcPr>
          <w:p w14:paraId="344F8EA8" w14:textId="77777777" w:rsidR="00881AE7" w:rsidRPr="006E74C8" w:rsidRDefault="00881AE7" w:rsidP="005E306E">
            <w:pPr>
              <w:jc w:val="center"/>
              <w:rPr>
                <w:sz w:val="22"/>
                <w:szCs w:val="22"/>
              </w:rPr>
            </w:pPr>
            <w:r w:rsidRPr="006E74C8">
              <w:rPr>
                <w:sz w:val="22"/>
                <w:szCs w:val="22"/>
              </w:rPr>
              <w:t>NO</w:t>
            </w:r>
          </w:p>
        </w:tc>
        <w:tc>
          <w:tcPr>
            <w:tcW w:w="1482" w:type="dxa"/>
            <w:gridSpan w:val="2"/>
            <w:shd w:val="clear" w:color="auto" w:fill="auto"/>
            <w:vAlign w:val="center"/>
          </w:tcPr>
          <w:p w14:paraId="6B20A27D" w14:textId="77777777" w:rsidR="00881AE7" w:rsidRPr="006E74C8" w:rsidRDefault="00881AE7" w:rsidP="005E306E">
            <w:pPr>
              <w:jc w:val="center"/>
              <w:rPr>
                <w:sz w:val="22"/>
                <w:szCs w:val="22"/>
              </w:rPr>
            </w:pPr>
            <w:r w:rsidRPr="006E74C8">
              <w:rPr>
                <w:sz w:val="22"/>
                <w:szCs w:val="22"/>
              </w:rPr>
              <w:t>TARİH</w:t>
            </w:r>
          </w:p>
        </w:tc>
        <w:tc>
          <w:tcPr>
            <w:tcW w:w="2755" w:type="dxa"/>
            <w:shd w:val="clear" w:color="auto" w:fill="auto"/>
            <w:vAlign w:val="center"/>
          </w:tcPr>
          <w:p w14:paraId="5E067EFC" w14:textId="77777777" w:rsidR="00881AE7" w:rsidRPr="006E74C8" w:rsidRDefault="00881AE7" w:rsidP="005E306E">
            <w:pPr>
              <w:jc w:val="center"/>
              <w:rPr>
                <w:sz w:val="22"/>
                <w:szCs w:val="22"/>
              </w:rPr>
            </w:pPr>
            <w:r w:rsidRPr="006E74C8">
              <w:rPr>
                <w:sz w:val="22"/>
                <w:szCs w:val="22"/>
              </w:rPr>
              <w:t>REVİZYON</w:t>
            </w:r>
          </w:p>
        </w:tc>
        <w:tc>
          <w:tcPr>
            <w:tcW w:w="1431" w:type="dxa"/>
            <w:shd w:val="clear" w:color="auto" w:fill="auto"/>
            <w:vAlign w:val="center"/>
          </w:tcPr>
          <w:p w14:paraId="3A4260D7" w14:textId="77777777" w:rsidR="00881AE7" w:rsidRPr="006E74C8" w:rsidRDefault="00881AE7" w:rsidP="005E306E">
            <w:pPr>
              <w:jc w:val="center"/>
              <w:rPr>
                <w:sz w:val="22"/>
                <w:szCs w:val="22"/>
              </w:rPr>
            </w:pPr>
            <w:r w:rsidRPr="006E74C8">
              <w:rPr>
                <w:sz w:val="22"/>
                <w:szCs w:val="22"/>
              </w:rPr>
              <w:t>YAPAN</w:t>
            </w:r>
          </w:p>
        </w:tc>
        <w:tc>
          <w:tcPr>
            <w:tcW w:w="1437" w:type="dxa"/>
            <w:gridSpan w:val="2"/>
            <w:shd w:val="clear" w:color="auto" w:fill="auto"/>
            <w:vAlign w:val="center"/>
          </w:tcPr>
          <w:p w14:paraId="1F89E309" w14:textId="77777777" w:rsidR="00881AE7" w:rsidRPr="006E74C8" w:rsidRDefault="00881AE7" w:rsidP="005E306E">
            <w:pPr>
              <w:jc w:val="center"/>
              <w:rPr>
                <w:sz w:val="22"/>
                <w:szCs w:val="22"/>
              </w:rPr>
            </w:pPr>
            <w:r w:rsidRPr="006E74C8">
              <w:rPr>
                <w:sz w:val="22"/>
                <w:szCs w:val="22"/>
              </w:rPr>
              <w:t>KONTROL</w:t>
            </w:r>
          </w:p>
        </w:tc>
        <w:tc>
          <w:tcPr>
            <w:tcW w:w="1356" w:type="dxa"/>
            <w:shd w:val="clear" w:color="auto" w:fill="auto"/>
            <w:vAlign w:val="center"/>
          </w:tcPr>
          <w:p w14:paraId="07D79C53" w14:textId="77777777" w:rsidR="00881AE7" w:rsidRPr="006E74C8" w:rsidRDefault="00881AE7" w:rsidP="005E306E">
            <w:pPr>
              <w:jc w:val="center"/>
              <w:rPr>
                <w:sz w:val="22"/>
                <w:szCs w:val="22"/>
              </w:rPr>
            </w:pPr>
            <w:r w:rsidRPr="006E74C8">
              <w:rPr>
                <w:sz w:val="22"/>
                <w:szCs w:val="22"/>
              </w:rPr>
              <w:t>TASVİP</w:t>
            </w:r>
          </w:p>
        </w:tc>
      </w:tr>
      <w:tr w:rsidR="00881AE7" w:rsidRPr="006E74C8" w14:paraId="2CC8A36D" w14:textId="77777777" w:rsidTr="005E306E">
        <w:trPr>
          <w:trHeight w:val="567"/>
        </w:trPr>
        <w:tc>
          <w:tcPr>
            <w:tcW w:w="9370" w:type="dxa"/>
            <w:gridSpan w:val="8"/>
            <w:shd w:val="clear" w:color="auto" w:fill="auto"/>
            <w:vAlign w:val="center"/>
          </w:tcPr>
          <w:p w14:paraId="6B07ACF9" w14:textId="77777777" w:rsidR="00881AE7" w:rsidRPr="006E74C8" w:rsidRDefault="00881AE7" w:rsidP="005E306E">
            <w:pPr>
              <w:rPr>
                <w:b/>
              </w:rPr>
            </w:pPr>
          </w:p>
          <w:p w14:paraId="2083C8EA" w14:textId="77777777" w:rsidR="00881AE7" w:rsidRPr="006E74C8" w:rsidRDefault="00881AE7" w:rsidP="005E306E">
            <w:r w:rsidRPr="006E74C8">
              <w:rPr>
                <w:b/>
                <w:noProof/>
              </w:rPr>
              <w:drawing>
                <wp:anchor distT="0" distB="0" distL="114300" distR="114300" simplePos="0" relativeHeight="251661312" behindDoc="1" locked="0" layoutInCell="1" allowOverlap="1" wp14:anchorId="01955E45" wp14:editId="5A4E2022">
                  <wp:simplePos x="0" y="0"/>
                  <wp:positionH relativeFrom="column">
                    <wp:posOffset>115570</wp:posOffset>
                  </wp:positionH>
                  <wp:positionV relativeFrom="paragraph">
                    <wp:posOffset>20320</wp:posOffset>
                  </wp:positionV>
                  <wp:extent cx="680085" cy="521335"/>
                  <wp:effectExtent l="0" t="0" r="5715" b="0"/>
                  <wp:wrapNone/>
                  <wp:docPr id="5" name="Resim 5" descr="dsi logo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i logos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0085" cy="52133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6E74C8">
              <w:rPr>
                <w:b/>
              </w:rPr>
              <w:t xml:space="preserve">                            </w:t>
            </w:r>
            <w:r w:rsidRPr="006E74C8">
              <w:t xml:space="preserve">TASDİK MERCİİ: </w:t>
            </w:r>
          </w:p>
          <w:p w14:paraId="7ABF879B" w14:textId="77777777" w:rsidR="00881AE7" w:rsidRPr="006E74C8" w:rsidRDefault="00881AE7" w:rsidP="005E306E">
            <w:pPr>
              <w:rPr>
                <w:b/>
                <w:sz w:val="28"/>
                <w:szCs w:val="28"/>
              </w:rPr>
            </w:pPr>
            <w:r w:rsidRPr="006E74C8">
              <w:rPr>
                <w:b/>
              </w:rPr>
              <w:t xml:space="preserve">                            </w:t>
            </w:r>
            <w:r w:rsidRPr="006E74C8">
              <w:rPr>
                <w:b/>
                <w:sz w:val="28"/>
                <w:szCs w:val="28"/>
              </w:rPr>
              <w:t>DEVLET SU İŞLERİ GENEL MÜDÜRLÜĞÜ</w:t>
            </w:r>
          </w:p>
          <w:p w14:paraId="20C233E8" w14:textId="77777777" w:rsidR="00881AE7" w:rsidRPr="006E74C8" w:rsidRDefault="00881AE7" w:rsidP="005E306E">
            <w:pPr>
              <w:rPr>
                <w:b/>
                <w:sz w:val="28"/>
                <w:szCs w:val="28"/>
              </w:rPr>
            </w:pPr>
            <w:r w:rsidRPr="006E74C8">
              <w:rPr>
                <w:b/>
                <w:sz w:val="28"/>
                <w:szCs w:val="28"/>
              </w:rPr>
              <w:t xml:space="preserve">                    </w:t>
            </w:r>
            <w:r>
              <w:rPr>
                <w:b/>
                <w:sz w:val="28"/>
                <w:szCs w:val="28"/>
              </w:rPr>
              <w:t>DSİ 21. BÖLGE MÜDÜRLÜĞÜ</w:t>
            </w:r>
          </w:p>
          <w:p w14:paraId="554E02A7" w14:textId="77777777" w:rsidR="00881AE7" w:rsidRPr="006E74C8" w:rsidRDefault="00881AE7" w:rsidP="005E306E">
            <w:pPr>
              <w:rPr>
                <w:b/>
              </w:rPr>
            </w:pPr>
          </w:p>
        </w:tc>
      </w:tr>
      <w:tr w:rsidR="00881AE7" w:rsidRPr="006E74C8" w14:paraId="3C48DDBE" w14:textId="77777777" w:rsidTr="005E306E">
        <w:trPr>
          <w:trHeight w:val="567"/>
        </w:trPr>
        <w:tc>
          <w:tcPr>
            <w:tcW w:w="5146" w:type="dxa"/>
            <w:gridSpan w:val="4"/>
            <w:shd w:val="clear" w:color="auto" w:fill="auto"/>
            <w:vAlign w:val="center"/>
          </w:tcPr>
          <w:p w14:paraId="28324F83" w14:textId="77777777" w:rsidR="00881AE7" w:rsidRPr="006E74C8" w:rsidRDefault="00881AE7" w:rsidP="005E306E">
            <w:pPr>
              <w:rPr>
                <w:sz w:val="22"/>
                <w:szCs w:val="22"/>
              </w:rPr>
            </w:pPr>
            <w:r w:rsidRPr="006E74C8">
              <w:rPr>
                <w:sz w:val="22"/>
                <w:szCs w:val="22"/>
              </w:rPr>
              <w:t xml:space="preserve">İNCELENDİ: </w:t>
            </w:r>
          </w:p>
        </w:tc>
        <w:tc>
          <w:tcPr>
            <w:tcW w:w="4224" w:type="dxa"/>
            <w:gridSpan w:val="4"/>
            <w:vMerge w:val="restart"/>
            <w:shd w:val="clear" w:color="auto" w:fill="auto"/>
          </w:tcPr>
          <w:p w14:paraId="2D210FEF" w14:textId="77777777" w:rsidR="00881AE7" w:rsidRPr="006E74C8" w:rsidRDefault="00881AE7" w:rsidP="005E306E">
            <w:pPr>
              <w:jc w:val="center"/>
              <w:rPr>
                <w:sz w:val="22"/>
                <w:szCs w:val="22"/>
              </w:rPr>
            </w:pPr>
          </w:p>
          <w:p w14:paraId="686D1844" w14:textId="77777777" w:rsidR="00881AE7" w:rsidRPr="006E74C8" w:rsidRDefault="00881AE7" w:rsidP="005E306E">
            <w:pPr>
              <w:jc w:val="center"/>
              <w:rPr>
                <w:sz w:val="22"/>
                <w:szCs w:val="22"/>
              </w:rPr>
            </w:pPr>
            <w:r w:rsidRPr="006E74C8">
              <w:rPr>
                <w:sz w:val="22"/>
                <w:szCs w:val="22"/>
              </w:rPr>
              <w:t>TASDİK OLUNUR</w:t>
            </w:r>
          </w:p>
        </w:tc>
      </w:tr>
      <w:tr w:rsidR="00881AE7" w:rsidRPr="006E74C8" w14:paraId="655C59EB" w14:textId="77777777" w:rsidTr="005E306E">
        <w:trPr>
          <w:trHeight w:val="567"/>
        </w:trPr>
        <w:tc>
          <w:tcPr>
            <w:tcW w:w="5146" w:type="dxa"/>
            <w:gridSpan w:val="4"/>
            <w:shd w:val="clear" w:color="auto" w:fill="auto"/>
          </w:tcPr>
          <w:p w14:paraId="526F9139" w14:textId="77777777" w:rsidR="00881AE7" w:rsidRPr="006E74C8" w:rsidRDefault="00881AE7" w:rsidP="005E306E">
            <w:pPr>
              <w:jc w:val="center"/>
              <w:rPr>
                <w:sz w:val="22"/>
                <w:szCs w:val="22"/>
              </w:rPr>
            </w:pPr>
          </w:p>
        </w:tc>
        <w:tc>
          <w:tcPr>
            <w:tcW w:w="4224" w:type="dxa"/>
            <w:gridSpan w:val="4"/>
            <w:vMerge/>
            <w:shd w:val="clear" w:color="auto" w:fill="auto"/>
          </w:tcPr>
          <w:p w14:paraId="1D231153" w14:textId="77777777" w:rsidR="00881AE7" w:rsidRPr="006E74C8" w:rsidRDefault="00881AE7" w:rsidP="005E306E">
            <w:pPr>
              <w:jc w:val="center"/>
              <w:rPr>
                <w:sz w:val="22"/>
                <w:szCs w:val="22"/>
              </w:rPr>
            </w:pPr>
          </w:p>
        </w:tc>
      </w:tr>
      <w:tr w:rsidR="00881AE7" w:rsidRPr="006E74C8" w14:paraId="09A26FE4" w14:textId="77777777" w:rsidTr="005E306E">
        <w:trPr>
          <w:trHeight w:val="567"/>
        </w:trPr>
        <w:tc>
          <w:tcPr>
            <w:tcW w:w="5146" w:type="dxa"/>
            <w:gridSpan w:val="4"/>
            <w:shd w:val="clear" w:color="auto" w:fill="auto"/>
          </w:tcPr>
          <w:p w14:paraId="22F27220" w14:textId="77777777" w:rsidR="00881AE7" w:rsidRPr="006E74C8" w:rsidRDefault="00881AE7" w:rsidP="005E306E">
            <w:pPr>
              <w:jc w:val="center"/>
              <w:rPr>
                <w:sz w:val="22"/>
                <w:szCs w:val="22"/>
              </w:rPr>
            </w:pPr>
          </w:p>
        </w:tc>
        <w:tc>
          <w:tcPr>
            <w:tcW w:w="4224" w:type="dxa"/>
            <w:gridSpan w:val="4"/>
            <w:vMerge/>
            <w:shd w:val="clear" w:color="auto" w:fill="auto"/>
          </w:tcPr>
          <w:p w14:paraId="4A1102BA" w14:textId="77777777" w:rsidR="00881AE7" w:rsidRPr="006E74C8" w:rsidRDefault="00881AE7" w:rsidP="005E306E">
            <w:pPr>
              <w:jc w:val="center"/>
              <w:rPr>
                <w:sz w:val="22"/>
                <w:szCs w:val="22"/>
              </w:rPr>
            </w:pPr>
          </w:p>
        </w:tc>
      </w:tr>
      <w:tr w:rsidR="00881AE7" w:rsidRPr="006E74C8" w14:paraId="66BBF4B0" w14:textId="77777777" w:rsidTr="005E306E">
        <w:trPr>
          <w:trHeight w:val="567"/>
        </w:trPr>
        <w:tc>
          <w:tcPr>
            <w:tcW w:w="9370" w:type="dxa"/>
            <w:gridSpan w:val="8"/>
            <w:shd w:val="clear" w:color="auto" w:fill="auto"/>
          </w:tcPr>
          <w:p w14:paraId="37AB3AE5" w14:textId="77777777" w:rsidR="00881AE7" w:rsidRPr="006E74C8" w:rsidRDefault="00881AE7" w:rsidP="005E306E">
            <w:pPr>
              <w:jc w:val="center"/>
              <w:rPr>
                <w:sz w:val="22"/>
                <w:szCs w:val="22"/>
              </w:rPr>
            </w:pPr>
          </w:p>
          <w:p w14:paraId="3EFF3E74" w14:textId="77777777" w:rsidR="00881AE7" w:rsidRPr="006E74C8" w:rsidRDefault="00881AE7" w:rsidP="005E306E">
            <w:pPr>
              <w:jc w:val="center"/>
              <w:rPr>
                <w:sz w:val="22"/>
                <w:szCs w:val="22"/>
              </w:rPr>
            </w:pPr>
          </w:p>
          <w:p w14:paraId="610BCB1F" w14:textId="77777777" w:rsidR="00881AE7" w:rsidRPr="006E74C8" w:rsidRDefault="00881AE7" w:rsidP="005E306E">
            <w:pPr>
              <w:jc w:val="center"/>
              <w:rPr>
                <w:sz w:val="22"/>
                <w:szCs w:val="22"/>
              </w:rPr>
            </w:pPr>
          </w:p>
          <w:p w14:paraId="1C7C3C15" w14:textId="77777777" w:rsidR="00881AE7" w:rsidRPr="006E74C8" w:rsidRDefault="00881AE7" w:rsidP="005E306E">
            <w:pPr>
              <w:jc w:val="center"/>
              <w:rPr>
                <w:sz w:val="22"/>
                <w:szCs w:val="22"/>
              </w:rPr>
            </w:pPr>
          </w:p>
          <w:p w14:paraId="6519A09B" w14:textId="77777777" w:rsidR="00881AE7" w:rsidRPr="006E74C8" w:rsidRDefault="00881AE7" w:rsidP="005E306E">
            <w:pPr>
              <w:jc w:val="center"/>
              <w:rPr>
                <w:sz w:val="22"/>
                <w:szCs w:val="22"/>
              </w:rPr>
            </w:pPr>
          </w:p>
          <w:p w14:paraId="2333563E" w14:textId="77777777" w:rsidR="00881AE7" w:rsidRPr="006E74C8" w:rsidRDefault="00881AE7" w:rsidP="005E306E">
            <w:pPr>
              <w:jc w:val="center"/>
              <w:rPr>
                <w:sz w:val="22"/>
                <w:szCs w:val="22"/>
              </w:rPr>
            </w:pPr>
          </w:p>
          <w:p w14:paraId="03804CA3" w14:textId="77777777" w:rsidR="00881AE7" w:rsidRPr="006E74C8" w:rsidRDefault="00881AE7" w:rsidP="005E306E">
            <w:pPr>
              <w:jc w:val="center"/>
              <w:rPr>
                <w:sz w:val="22"/>
                <w:szCs w:val="22"/>
              </w:rPr>
            </w:pPr>
          </w:p>
          <w:p w14:paraId="6C08C0F6" w14:textId="77777777" w:rsidR="00881AE7" w:rsidRPr="006E74C8" w:rsidRDefault="00881AE7" w:rsidP="005E306E">
            <w:pPr>
              <w:jc w:val="center"/>
              <w:rPr>
                <w:sz w:val="22"/>
                <w:szCs w:val="22"/>
              </w:rPr>
            </w:pPr>
          </w:p>
          <w:p w14:paraId="26DF7C9A" w14:textId="77777777" w:rsidR="00881AE7" w:rsidRPr="006E74C8" w:rsidRDefault="00881AE7" w:rsidP="005E306E">
            <w:pPr>
              <w:jc w:val="right"/>
              <w:rPr>
                <w:sz w:val="22"/>
                <w:szCs w:val="22"/>
              </w:rPr>
            </w:pPr>
            <w:r w:rsidRPr="006E74C8">
              <w:rPr>
                <w:sz w:val="22"/>
                <w:szCs w:val="22"/>
              </w:rPr>
              <w:t xml:space="preserve">                              PAFTA : </w:t>
            </w:r>
            <w:proofErr w:type="gramStart"/>
            <w:r w:rsidRPr="006E74C8">
              <w:rPr>
                <w:sz w:val="22"/>
                <w:szCs w:val="22"/>
              </w:rPr>
              <w:t>..</w:t>
            </w:r>
            <w:proofErr w:type="gramEnd"/>
            <w:r w:rsidRPr="006E74C8">
              <w:rPr>
                <w:sz w:val="22"/>
                <w:szCs w:val="22"/>
              </w:rPr>
              <w:t xml:space="preserve"> / </w:t>
            </w:r>
            <w:proofErr w:type="gramStart"/>
            <w:r w:rsidRPr="006E74C8">
              <w:rPr>
                <w:sz w:val="22"/>
                <w:szCs w:val="22"/>
              </w:rPr>
              <w:t>..</w:t>
            </w:r>
            <w:proofErr w:type="gramEnd"/>
            <w:r w:rsidRPr="006E74C8">
              <w:rPr>
                <w:sz w:val="22"/>
                <w:szCs w:val="22"/>
              </w:rPr>
              <w:t xml:space="preserve">      </w:t>
            </w:r>
          </w:p>
        </w:tc>
      </w:tr>
      <w:tr w:rsidR="00881AE7" w:rsidRPr="006E74C8" w14:paraId="1F63D6BD" w14:textId="77777777" w:rsidTr="005E306E">
        <w:trPr>
          <w:trHeight w:val="567"/>
        </w:trPr>
        <w:tc>
          <w:tcPr>
            <w:tcW w:w="1778" w:type="dxa"/>
            <w:gridSpan w:val="2"/>
            <w:shd w:val="clear" w:color="auto" w:fill="auto"/>
            <w:vAlign w:val="center"/>
          </w:tcPr>
          <w:p w14:paraId="53A6EE7C" w14:textId="77777777" w:rsidR="00881AE7" w:rsidRPr="006E74C8" w:rsidRDefault="00881AE7" w:rsidP="005E306E">
            <w:pPr>
              <w:rPr>
                <w:sz w:val="22"/>
                <w:szCs w:val="22"/>
              </w:rPr>
            </w:pPr>
            <w:r w:rsidRPr="006E74C8">
              <w:rPr>
                <w:sz w:val="22"/>
                <w:szCs w:val="22"/>
              </w:rPr>
              <w:lastRenderedPageBreak/>
              <w:t xml:space="preserve">HAZIRLAYAN  </w:t>
            </w:r>
          </w:p>
        </w:tc>
        <w:tc>
          <w:tcPr>
            <w:tcW w:w="7592" w:type="dxa"/>
            <w:gridSpan w:val="6"/>
            <w:shd w:val="clear" w:color="auto" w:fill="auto"/>
          </w:tcPr>
          <w:p w14:paraId="4617F020" w14:textId="77777777" w:rsidR="00881AE7" w:rsidRPr="006E74C8" w:rsidRDefault="00881AE7" w:rsidP="005E306E">
            <w:pPr>
              <w:jc w:val="center"/>
              <w:rPr>
                <w:sz w:val="22"/>
                <w:szCs w:val="22"/>
              </w:rPr>
            </w:pPr>
          </w:p>
        </w:tc>
      </w:tr>
      <w:tr w:rsidR="00881AE7" w:rsidRPr="006E74C8" w14:paraId="5A386995" w14:textId="77777777" w:rsidTr="005E306E">
        <w:trPr>
          <w:trHeight w:val="567"/>
        </w:trPr>
        <w:tc>
          <w:tcPr>
            <w:tcW w:w="1778" w:type="dxa"/>
            <w:gridSpan w:val="2"/>
            <w:shd w:val="clear" w:color="auto" w:fill="auto"/>
            <w:vAlign w:val="center"/>
          </w:tcPr>
          <w:p w14:paraId="5431E5B4" w14:textId="77777777" w:rsidR="00881AE7" w:rsidRPr="006E74C8" w:rsidRDefault="00881AE7" w:rsidP="005E306E">
            <w:pPr>
              <w:rPr>
                <w:sz w:val="22"/>
                <w:szCs w:val="22"/>
              </w:rPr>
            </w:pPr>
            <w:r w:rsidRPr="006E74C8">
              <w:rPr>
                <w:sz w:val="22"/>
                <w:szCs w:val="22"/>
              </w:rPr>
              <w:t>YAPAN</w:t>
            </w:r>
          </w:p>
        </w:tc>
        <w:tc>
          <w:tcPr>
            <w:tcW w:w="3368" w:type="dxa"/>
            <w:gridSpan w:val="2"/>
            <w:shd w:val="clear" w:color="auto" w:fill="auto"/>
          </w:tcPr>
          <w:p w14:paraId="19460A74" w14:textId="77777777" w:rsidR="00881AE7" w:rsidRPr="006E74C8" w:rsidRDefault="00881AE7" w:rsidP="005E306E">
            <w:pPr>
              <w:jc w:val="center"/>
              <w:rPr>
                <w:sz w:val="22"/>
                <w:szCs w:val="22"/>
              </w:rPr>
            </w:pPr>
          </w:p>
        </w:tc>
        <w:tc>
          <w:tcPr>
            <w:tcW w:w="1666" w:type="dxa"/>
            <w:gridSpan w:val="2"/>
            <w:shd w:val="clear" w:color="auto" w:fill="auto"/>
            <w:vAlign w:val="center"/>
          </w:tcPr>
          <w:p w14:paraId="2F0BB25F" w14:textId="77777777" w:rsidR="00881AE7" w:rsidRPr="006E74C8" w:rsidRDefault="00881AE7" w:rsidP="005E306E">
            <w:pPr>
              <w:rPr>
                <w:sz w:val="22"/>
                <w:szCs w:val="22"/>
              </w:rPr>
            </w:pPr>
            <w:r w:rsidRPr="006E74C8">
              <w:rPr>
                <w:sz w:val="22"/>
                <w:szCs w:val="22"/>
              </w:rPr>
              <w:t>ÖLÇEK</w:t>
            </w:r>
          </w:p>
        </w:tc>
        <w:tc>
          <w:tcPr>
            <w:tcW w:w="2558" w:type="dxa"/>
            <w:gridSpan w:val="2"/>
            <w:shd w:val="clear" w:color="auto" w:fill="auto"/>
          </w:tcPr>
          <w:p w14:paraId="6EC6C31F" w14:textId="77777777" w:rsidR="00881AE7" w:rsidRPr="006E74C8" w:rsidRDefault="00881AE7" w:rsidP="005E306E">
            <w:pPr>
              <w:jc w:val="center"/>
              <w:rPr>
                <w:sz w:val="22"/>
                <w:szCs w:val="22"/>
              </w:rPr>
            </w:pPr>
          </w:p>
        </w:tc>
      </w:tr>
      <w:tr w:rsidR="00881AE7" w:rsidRPr="006E74C8" w14:paraId="70E7A51E" w14:textId="77777777" w:rsidTr="005E306E">
        <w:trPr>
          <w:trHeight w:val="567"/>
        </w:trPr>
        <w:tc>
          <w:tcPr>
            <w:tcW w:w="1778" w:type="dxa"/>
            <w:gridSpan w:val="2"/>
            <w:shd w:val="clear" w:color="auto" w:fill="auto"/>
            <w:vAlign w:val="center"/>
          </w:tcPr>
          <w:p w14:paraId="41375391" w14:textId="77777777" w:rsidR="00881AE7" w:rsidRPr="006E74C8" w:rsidRDefault="00881AE7" w:rsidP="005E306E">
            <w:pPr>
              <w:rPr>
                <w:sz w:val="22"/>
                <w:szCs w:val="22"/>
              </w:rPr>
            </w:pPr>
            <w:r w:rsidRPr="006E74C8">
              <w:rPr>
                <w:sz w:val="22"/>
                <w:szCs w:val="22"/>
              </w:rPr>
              <w:t>ÇİZEN</w:t>
            </w:r>
          </w:p>
        </w:tc>
        <w:tc>
          <w:tcPr>
            <w:tcW w:w="3368" w:type="dxa"/>
            <w:gridSpan w:val="2"/>
            <w:shd w:val="clear" w:color="auto" w:fill="auto"/>
          </w:tcPr>
          <w:p w14:paraId="028DC4BC" w14:textId="77777777" w:rsidR="00881AE7" w:rsidRPr="006E74C8" w:rsidRDefault="00881AE7" w:rsidP="005E306E">
            <w:pPr>
              <w:jc w:val="center"/>
              <w:rPr>
                <w:sz w:val="22"/>
                <w:szCs w:val="22"/>
              </w:rPr>
            </w:pPr>
          </w:p>
        </w:tc>
        <w:tc>
          <w:tcPr>
            <w:tcW w:w="1666" w:type="dxa"/>
            <w:gridSpan w:val="2"/>
            <w:shd w:val="clear" w:color="auto" w:fill="auto"/>
            <w:vAlign w:val="center"/>
          </w:tcPr>
          <w:p w14:paraId="13C118B9" w14:textId="77777777" w:rsidR="00881AE7" w:rsidRPr="006E74C8" w:rsidRDefault="00881AE7" w:rsidP="005E306E">
            <w:pPr>
              <w:rPr>
                <w:sz w:val="22"/>
                <w:szCs w:val="22"/>
              </w:rPr>
            </w:pPr>
            <w:r w:rsidRPr="006E74C8">
              <w:rPr>
                <w:sz w:val="22"/>
                <w:szCs w:val="22"/>
              </w:rPr>
              <w:t>TARİH</w:t>
            </w:r>
          </w:p>
        </w:tc>
        <w:tc>
          <w:tcPr>
            <w:tcW w:w="2558" w:type="dxa"/>
            <w:gridSpan w:val="2"/>
            <w:shd w:val="clear" w:color="auto" w:fill="auto"/>
          </w:tcPr>
          <w:p w14:paraId="71DE1C11" w14:textId="77777777" w:rsidR="00881AE7" w:rsidRPr="006E74C8" w:rsidRDefault="00881AE7" w:rsidP="005E306E">
            <w:pPr>
              <w:jc w:val="center"/>
              <w:rPr>
                <w:sz w:val="22"/>
                <w:szCs w:val="22"/>
              </w:rPr>
            </w:pPr>
          </w:p>
        </w:tc>
      </w:tr>
      <w:tr w:rsidR="00881AE7" w:rsidRPr="006E74C8" w14:paraId="678E2F16" w14:textId="77777777" w:rsidTr="005E306E">
        <w:trPr>
          <w:trHeight w:val="567"/>
        </w:trPr>
        <w:tc>
          <w:tcPr>
            <w:tcW w:w="1778" w:type="dxa"/>
            <w:gridSpan w:val="2"/>
            <w:shd w:val="clear" w:color="auto" w:fill="auto"/>
            <w:vAlign w:val="center"/>
          </w:tcPr>
          <w:p w14:paraId="01B6744D" w14:textId="77777777" w:rsidR="00881AE7" w:rsidRPr="006E74C8" w:rsidRDefault="00881AE7" w:rsidP="005E306E">
            <w:pPr>
              <w:rPr>
                <w:sz w:val="22"/>
                <w:szCs w:val="22"/>
              </w:rPr>
            </w:pPr>
            <w:r w:rsidRPr="006E74C8">
              <w:rPr>
                <w:sz w:val="22"/>
                <w:szCs w:val="22"/>
              </w:rPr>
              <w:t>KONTROL</w:t>
            </w:r>
          </w:p>
        </w:tc>
        <w:tc>
          <w:tcPr>
            <w:tcW w:w="3368" w:type="dxa"/>
            <w:gridSpan w:val="2"/>
            <w:shd w:val="clear" w:color="auto" w:fill="auto"/>
          </w:tcPr>
          <w:p w14:paraId="4F985FF3" w14:textId="77777777" w:rsidR="00881AE7" w:rsidRPr="006E74C8" w:rsidRDefault="00881AE7" w:rsidP="005E306E">
            <w:pPr>
              <w:jc w:val="center"/>
              <w:rPr>
                <w:sz w:val="22"/>
                <w:szCs w:val="22"/>
              </w:rPr>
            </w:pPr>
          </w:p>
        </w:tc>
        <w:tc>
          <w:tcPr>
            <w:tcW w:w="1666" w:type="dxa"/>
            <w:gridSpan w:val="2"/>
            <w:shd w:val="clear" w:color="auto" w:fill="auto"/>
            <w:vAlign w:val="center"/>
          </w:tcPr>
          <w:p w14:paraId="23A5CD0A" w14:textId="77777777" w:rsidR="00881AE7" w:rsidRPr="006E74C8" w:rsidRDefault="00881AE7" w:rsidP="005E306E">
            <w:pPr>
              <w:rPr>
                <w:sz w:val="22"/>
                <w:szCs w:val="22"/>
              </w:rPr>
            </w:pPr>
            <w:r w:rsidRPr="006E74C8">
              <w:rPr>
                <w:sz w:val="22"/>
                <w:szCs w:val="22"/>
              </w:rPr>
              <w:t>ARŞİV NO</w:t>
            </w:r>
          </w:p>
        </w:tc>
        <w:tc>
          <w:tcPr>
            <w:tcW w:w="2558" w:type="dxa"/>
            <w:gridSpan w:val="2"/>
            <w:shd w:val="clear" w:color="auto" w:fill="auto"/>
          </w:tcPr>
          <w:p w14:paraId="2AB7C85C" w14:textId="77777777" w:rsidR="00881AE7" w:rsidRPr="006E74C8" w:rsidRDefault="00881AE7" w:rsidP="005E306E">
            <w:pPr>
              <w:jc w:val="center"/>
              <w:rPr>
                <w:sz w:val="22"/>
                <w:szCs w:val="22"/>
              </w:rPr>
            </w:pPr>
          </w:p>
        </w:tc>
      </w:tr>
      <w:tr w:rsidR="00881AE7" w:rsidRPr="006E74C8" w14:paraId="0FB49137" w14:textId="77777777" w:rsidTr="005E306E">
        <w:trPr>
          <w:trHeight w:val="446"/>
        </w:trPr>
        <w:tc>
          <w:tcPr>
            <w:tcW w:w="1778" w:type="dxa"/>
            <w:gridSpan w:val="2"/>
            <w:shd w:val="clear" w:color="auto" w:fill="auto"/>
            <w:vAlign w:val="center"/>
          </w:tcPr>
          <w:p w14:paraId="54B14BA3" w14:textId="77777777" w:rsidR="00881AE7" w:rsidRPr="006E74C8" w:rsidRDefault="00881AE7" w:rsidP="005E306E">
            <w:r w:rsidRPr="006E74C8">
              <w:t>PAFTA BOYUTU</w:t>
            </w:r>
          </w:p>
        </w:tc>
        <w:tc>
          <w:tcPr>
            <w:tcW w:w="3368" w:type="dxa"/>
            <w:gridSpan w:val="2"/>
            <w:shd w:val="clear" w:color="auto" w:fill="auto"/>
          </w:tcPr>
          <w:p w14:paraId="30AF9497" w14:textId="77777777" w:rsidR="00881AE7" w:rsidRPr="006E74C8" w:rsidRDefault="00881AE7" w:rsidP="005E306E">
            <w:pPr>
              <w:jc w:val="center"/>
              <w:rPr>
                <w:sz w:val="22"/>
                <w:szCs w:val="22"/>
              </w:rPr>
            </w:pPr>
          </w:p>
        </w:tc>
        <w:tc>
          <w:tcPr>
            <w:tcW w:w="1666" w:type="dxa"/>
            <w:gridSpan w:val="2"/>
            <w:shd w:val="clear" w:color="auto" w:fill="auto"/>
            <w:vAlign w:val="center"/>
          </w:tcPr>
          <w:p w14:paraId="5AE43FAB" w14:textId="77777777" w:rsidR="00881AE7" w:rsidRPr="006E74C8" w:rsidRDefault="00881AE7" w:rsidP="005E306E">
            <w:r w:rsidRPr="006E74C8">
              <w:t>REVİZYON NO</w:t>
            </w:r>
          </w:p>
        </w:tc>
        <w:tc>
          <w:tcPr>
            <w:tcW w:w="2558" w:type="dxa"/>
            <w:gridSpan w:val="2"/>
            <w:shd w:val="clear" w:color="auto" w:fill="auto"/>
          </w:tcPr>
          <w:p w14:paraId="016B62A9" w14:textId="77777777" w:rsidR="00881AE7" w:rsidRPr="006E74C8" w:rsidRDefault="00881AE7" w:rsidP="005E306E">
            <w:pPr>
              <w:jc w:val="center"/>
              <w:rPr>
                <w:sz w:val="22"/>
                <w:szCs w:val="22"/>
              </w:rPr>
            </w:pPr>
          </w:p>
        </w:tc>
      </w:tr>
    </w:tbl>
    <w:p w14:paraId="5F501751" w14:textId="0D34186B" w:rsidR="00881AE7" w:rsidRDefault="00881AE7" w:rsidP="00881AE7">
      <w:pPr>
        <w:tabs>
          <w:tab w:val="left" w:pos="1014"/>
        </w:tabs>
      </w:pPr>
    </w:p>
    <w:p w14:paraId="1E9B59BA" w14:textId="77777777" w:rsidR="00881AE7" w:rsidRPr="006E74C8" w:rsidRDefault="00881AE7" w:rsidP="00881AE7">
      <w:pPr>
        <w:spacing w:before="144"/>
        <w:jc w:val="both"/>
        <w:rPr>
          <w:sz w:val="22"/>
          <w:szCs w:val="22"/>
        </w:rPr>
      </w:pPr>
      <w:r w:rsidRPr="006E74C8">
        <w:rPr>
          <w:sz w:val="22"/>
          <w:szCs w:val="22"/>
        </w:rPr>
        <w:t>ÖRNEK 2:</w:t>
      </w:r>
    </w:p>
    <w:p w14:paraId="48CE07E4" w14:textId="77777777" w:rsidR="00881AE7" w:rsidRPr="006E74C8" w:rsidRDefault="00881AE7" w:rsidP="00881AE7">
      <w:pPr>
        <w:spacing w:before="144"/>
        <w:ind w:firstLine="567"/>
        <w:jc w:val="both"/>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5245"/>
        <w:gridCol w:w="2410"/>
      </w:tblGrid>
      <w:tr w:rsidR="00881AE7" w:rsidRPr="006E74C8" w14:paraId="70548B4B" w14:textId="77777777" w:rsidTr="005E306E">
        <w:trPr>
          <w:trHeight w:val="1134"/>
        </w:trPr>
        <w:tc>
          <w:tcPr>
            <w:tcW w:w="10349" w:type="dxa"/>
            <w:gridSpan w:val="3"/>
            <w:shd w:val="clear" w:color="auto" w:fill="auto"/>
            <w:vAlign w:val="center"/>
          </w:tcPr>
          <w:p w14:paraId="23118F12" w14:textId="77777777" w:rsidR="00881AE7" w:rsidRPr="006E74C8" w:rsidRDefault="00881AE7" w:rsidP="005E306E">
            <w:pPr>
              <w:jc w:val="center"/>
              <w:rPr>
                <w:b/>
              </w:rPr>
            </w:pPr>
          </w:p>
          <w:p w14:paraId="73AA65D3" w14:textId="77777777" w:rsidR="00881AE7" w:rsidRPr="006E74C8" w:rsidRDefault="00881AE7" w:rsidP="005E306E">
            <w:pPr>
              <w:ind w:firstLine="1560"/>
              <w:rPr>
                <w:b/>
                <w:sz w:val="28"/>
                <w:szCs w:val="28"/>
              </w:rPr>
            </w:pPr>
            <w:r w:rsidRPr="006E74C8">
              <w:rPr>
                <w:b/>
                <w:noProof/>
              </w:rPr>
              <w:drawing>
                <wp:anchor distT="0" distB="0" distL="114300" distR="114300" simplePos="0" relativeHeight="251662336" behindDoc="1" locked="0" layoutInCell="1" allowOverlap="1" wp14:anchorId="0233927F" wp14:editId="0F87BE6C">
                  <wp:simplePos x="0" y="0"/>
                  <wp:positionH relativeFrom="column">
                    <wp:posOffset>115570</wp:posOffset>
                  </wp:positionH>
                  <wp:positionV relativeFrom="paragraph">
                    <wp:posOffset>20320</wp:posOffset>
                  </wp:positionV>
                  <wp:extent cx="680085" cy="521335"/>
                  <wp:effectExtent l="0" t="0" r="5715" b="0"/>
                  <wp:wrapNone/>
                  <wp:docPr id="6" name="Resim 6" descr="dsi logo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i logos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0085" cy="52133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6E74C8">
              <w:rPr>
                <w:b/>
                <w:sz w:val="28"/>
                <w:szCs w:val="28"/>
              </w:rPr>
              <w:t xml:space="preserve">          DEVLET SU İŞLERİ GENEL MÜDÜRLÜĞÜ</w:t>
            </w:r>
          </w:p>
          <w:p w14:paraId="6B114A02" w14:textId="77777777" w:rsidR="00881AE7" w:rsidRPr="006E74C8" w:rsidRDefault="00881AE7" w:rsidP="005E306E">
            <w:pPr>
              <w:jc w:val="center"/>
              <w:rPr>
                <w:b/>
                <w:sz w:val="28"/>
                <w:szCs w:val="28"/>
              </w:rPr>
            </w:pPr>
            <w:r w:rsidRPr="006E74C8">
              <w:rPr>
                <w:b/>
                <w:sz w:val="28"/>
                <w:szCs w:val="28"/>
              </w:rPr>
              <w:t>BARAJLAR VE HES DAİRESİ BAŞKANLIĞI</w:t>
            </w:r>
          </w:p>
          <w:p w14:paraId="11512065" w14:textId="77777777" w:rsidR="00881AE7" w:rsidRPr="006E74C8" w:rsidRDefault="00881AE7" w:rsidP="005E306E">
            <w:pPr>
              <w:jc w:val="center"/>
              <w:rPr>
                <w:b/>
              </w:rPr>
            </w:pPr>
          </w:p>
        </w:tc>
      </w:tr>
      <w:tr w:rsidR="00881AE7" w:rsidRPr="006E74C8" w14:paraId="0FA67BB3" w14:textId="77777777" w:rsidTr="005E306E">
        <w:trPr>
          <w:trHeight w:val="567"/>
        </w:trPr>
        <w:tc>
          <w:tcPr>
            <w:tcW w:w="7939" w:type="dxa"/>
            <w:gridSpan w:val="2"/>
            <w:shd w:val="clear" w:color="auto" w:fill="auto"/>
            <w:vAlign w:val="center"/>
          </w:tcPr>
          <w:p w14:paraId="7670BCD2" w14:textId="77777777" w:rsidR="00881AE7" w:rsidRPr="006E74C8" w:rsidRDefault="00881AE7" w:rsidP="005E306E">
            <w:pPr>
              <w:spacing w:before="144"/>
              <w:jc w:val="center"/>
            </w:pPr>
            <w:r w:rsidRPr="006E74C8">
              <w:rPr>
                <w:sz w:val="24"/>
                <w:szCs w:val="24"/>
              </w:rPr>
              <w:t>BARAJ GÖVDESİ VE BATARDOLAR</w:t>
            </w:r>
          </w:p>
        </w:tc>
        <w:tc>
          <w:tcPr>
            <w:tcW w:w="2410" w:type="dxa"/>
            <w:vMerge w:val="restart"/>
            <w:shd w:val="clear" w:color="auto" w:fill="auto"/>
            <w:vAlign w:val="center"/>
          </w:tcPr>
          <w:p w14:paraId="5E08B8CD" w14:textId="77777777" w:rsidR="00881AE7" w:rsidRPr="006E74C8" w:rsidRDefault="00881AE7" w:rsidP="005E306E">
            <w:pPr>
              <w:spacing w:before="144"/>
              <w:jc w:val="center"/>
            </w:pPr>
          </w:p>
        </w:tc>
      </w:tr>
      <w:tr w:rsidR="00881AE7" w:rsidRPr="006E74C8" w14:paraId="4FBA8315" w14:textId="77777777" w:rsidTr="005E306E">
        <w:trPr>
          <w:trHeight w:val="567"/>
        </w:trPr>
        <w:tc>
          <w:tcPr>
            <w:tcW w:w="2694" w:type="dxa"/>
            <w:shd w:val="clear" w:color="auto" w:fill="auto"/>
            <w:vAlign w:val="center"/>
          </w:tcPr>
          <w:p w14:paraId="00E432BC" w14:textId="77777777" w:rsidR="00881AE7" w:rsidRPr="006E74C8" w:rsidRDefault="00881AE7" w:rsidP="005E306E">
            <w:pPr>
              <w:spacing w:before="144"/>
              <w:rPr>
                <w:sz w:val="24"/>
                <w:szCs w:val="24"/>
              </w:rPr>
            </w:pPr>
            <w:r w:rsidRPr="006E74C8">
              <w:rPr>
                <w:sz w:val="24"/>
                <w:szCs w:val="24"/>
              </w:rPr>
              <w:t>İNCELENDİ</w:t>
            </w:r>
          </w:p>
        </w:tc>
        <w:tc>
          <w:tcPr>
            <w:tcW w:w="5245" w:type="dxa"/>
            <w:shd w:val="clear" w:color="auto" w:fill="auto"/>
            <w:vAlign w:val="center"/>
          </w:tcPr>
          <w:p w14:paraId="4D7B0C52" w14:textId="77777777" w:rsidR="00881AE7" w:rsidRPr="006E74C8" w:rsidRDefault="00881AE7" w:rsidP="005E306E">
            <w:pPr>
              <w:spacing w:before="144"/>
              <w:jc w:val="center"/>
            </w:pPr>
          </w:p>
        </w:tc>
        <w:tc>
          <w:tcPr>
            <w:tcW w:w="2410" w:type="dxa"/>
            <w:vMerge/>
            <w:shd w:val="clear" w:color="auto" w:fill="auto"/>
            <w:vAlign w:val="center"/>
          </w:tcPr>
          <w:p w14:paraId="04947E36" w14:textId="77777777" w:rsidR="00881AE7" w:rsidRPr="006E74C8" w:rsidRDefault="00881AE7" w:rsidP="005E306E">
            <w:pPr>
              <w:spacing w:before="144"/>
              <w:jc w:val="center"/>
            </w:pPr>
          </w:p>
        </w:tc>
      </w:tr>
      <w:tr w:rsidR="00881AE7" w:rsidRPr="006E74C8" w14:paraId="74363B26" w14:textId="77777777" w:rsidTr="005E306E">
        <w:trPr>
          <w:trHeight w:val="567"/>
        </w:trPr>
        <w:tc>
          <w:tcPr>
            <w:tcW w:w="7939" w:type="dxa"/>
            <w:gridSpan w:val="2"/>
            <w:shd w:val="clear" w:color="auto" w:fill="auto"/>
            <w:vAlign w:val="center"/>
          </w:tcPr>
          <w:p w14:paraId="41438F93" w14:textId="77777777" w:rsidR="00881AE7" w:rsidRPr="006E74C8" w:rsidRDefault="00881AE7" w:rsidP="005E306E">
            <w:pPr>
              <w:spacing w:before="144"/>
              <w:jc w:val="center"/>
            </w:pPr>
            <w:r w:rsidRPr="006E74C8">
              <w:rPr>
                <w:sz w:val="24"/>
                <w:szCs w:val="24"/>
              </w:rPr>
              <w:t>DOLUSAVAK, DİPSAVAK-DERİVASYON, SU ALMA YAPISI, SANAYİ-SULAMA SUYU VE DEREYE DEŞARJ, AYAR VANA ODALARI</w:t>
            </w:r>
          </w:p>
        </w:tc>
        <w:tc>
          <w:tcPr>
            <w:tcW w:w="2410" w:type="dxa"/>
            <w:vMerge/>
            <w:shd w:val="clear" w:color="auto" w:fill="auto"/>
            <w:vAlign w:val="center"/>
          </w:tcPr>
          <w:p w14:paraId="57E7D72A" w14:textId="77777777" w:rsidR="00881AE7" w:rsidRPr="006E74C8" w:rsidRDefault="00881AE7" w:rsidP="005E306E">
            <w:pPr>
              <w:spacing w:before="144"/>
              <w:jc w:val="center"/>
            </w:pPr>
          </w:p>
        </w:tc>
      </w:tr>
      <w:tr w:rsidR="00881AE7" w:rsidRPr="006E74C8" w14:paraId="06912BC3" w14:textId="77777777" w:rsidTr="005E306E">
        <w:trPr>
          <w:trHeight w:val="567"/>
        </w:trPr>
        <w:tc>
          <w:tcPr>
            <w:tcW w:w="2694" w:type="dxa"/>
            <w:shd w:val="clear" w:color="auto" w:fill="auto"/>
            <w:vAlign w:val="center"/>
          </w:tcPr>
          <w:p w14:paraId="5F88194A" w14:textId="77777777" w:rsidR="00881AE7" w:rsidRPr="006E74C8" w:rsidRDefault="00881AE7" w:rsidP="005E306E">
            <w:pPr>
              <w:spacing w:before="144"/>
              <w:rPr>
                <w:sz w:val="24"/>
                <w:szCs w:val="24"/>
              </w:rPr>
            </w:pPr>
            <w:r w:rsidRPr="006E74C8">
              <w:rPr>
                <w:sz w:val="24"/>
                <w:szCs w:val="24"/>
              </w:rPr>
              <w:t>İNCELENDİ</w:t>
            </w:r>
          </w:p>
        </w:tc>
        <w:tc>
          <w:tcPr>
            <w:tcW w:w="5245" w:type="dxa"/>
            <w:shd w:val="clear" w:color="auto" w:fill="auto"/>
            <w:vAlign w:val="center"/>
          </w:tcPr>
          <w:p w14:paraId="033F08B9" w14:textId="77777777" w:rsidR="00881AE7" w:rsidRPr="006E74C8" w:rsidRDefault="00881AE7" w:rsidP="005E306E">
            <w:pPr>
              <w:spacing w:before="144"/>
              <w:jc w:val="center"/>
            </w:pPr>
          </w:p>
        </w:tc>
        <w:tc>
          <w:tcPr>
            <w:tcW w:w="2410" w:type="dxa"/>
            <w:vMerge/>
            <w:shd w:val="clear" w:color="auto" w:fill="auto"/>
            <w:vAlign w:val="center"/>
          </w:tcPr>
          <w:p w14:paraId="243E56B5" w14:textId="77777777" w:rsidR="00881AE7" w:rsidRPr="006E74C8" w:rsidRDefault="00881AE7" w:rsidP="005E306E">
            <w:pPr>
              <w:spacing w:before="144"/>
              <w:jc w:val="center"/>
            </w:pPr>
          </w:p>
        </w:tc>
      </w:tr>
      <w:tr w:rsidR="00881AE7" w:rsidRPr="006E74C8" w14:paraId="12118DF8" w14:textId="77777777" w:rsidTr="005E306E">
        <w:trPr>
          <w:trHeight w:val="567"/>
        </w:trPr>
        <w:tc>
          <w:tcPr>
            <w:tcW w:w="7939" w:type="dxa"/>
            <w:gridSpan w:val="2"/>
            <w:shd w:val="clear" w:color="auto" w:fill="auto"/>
            <w:vAlign w:val="center"/>
          </w:tcPr>
          <w:p w14:paraId="0A487F55" w14:textId="77777777" w:rsidR="00881AE7" w:rsidRPr="006E74C8" w:rsidRDefault="00881AE7" w:rsidP="005E306E">
            <w:pPr>
              <w:spacing w:before="144"/>
              <w:jc w:val="center"/>
            </w:pPr>
            <w:r w:rsidRPr="006E74C8">
              <w:rPr>
                <w:sz w:val="24"/>
                <w:szCs w:val="24"/>
              </w:rPr>
              <w:t>ULAŞIM-MALZEME OCAĞI YOLLARI</w:t>
            </w:r>
          </w:p>
        </w:tc>
        <w:tc>
          <w:tcPr>
            <w:tcW w:w="2410" w:type="dxa"/>
            <w:vMerge w:val="restart"/>
            <w:shd w:val="clear" w:color="auto" w:fill="auto"/>
            <w:vAlign w:val="center"/>
          </w:tcPr>
          <w:p w14:paraId="1A4988CB" w14:textId="77777777" w:rsidR="00881AE7" w:rsidRPr="006E74C8" w:rsidRDefault="00881AE7" w:rsidP="005E306E">
            <w:pPr>
              <w:spacing w:before="144"/>
              <w:jc w:val="center"/>
            </w:pPr>
          </w:p>
        </w:tc>
      </w:tr>
      <w:tr w:rsidR="00881AE7" w:rsidRPr="006E74C8" w14:paraId="1E375A72" w14:textId="77777777" w:rsidTr="005E306E">
        <w:trPr>
          <w:trHeight w:val="567"/>
        </w:trPr>
        <w:tc>
          <w:tcPr>
            <w:tcW w:w="2694" w:type="dxa"/>
            <w:shd w:val="clear" w:color="auto" w:fill="auto"/>
            <w:vAlign w:val="center"/>
          </w:tcPr>
          <w:p w14:paraId="46801BBD" w14:textId="77777777" w:rsidR="00881AE7" w:rsidRPr="006E74C8" w:rsidRDefault="00881AE7" w:rsidP="005E306E">
            <w:pPr>
              <w:spacing w:before="144"/>
              <w:rPr>
                <w:sz w:val="24"/>
                <w:szCs w:val="24"/>
              </w:rPr>
            </w:pPr>
            <w:r w:rsidRPr="006E74C8">
              <w:rPr>
                <w:sz w:val="24"/>
                <w:szCs w:val="24"/>
              </w:rPr>
              <w:t>İNCELENDİ</w:t>
            </w:r>
          </w:p>
        </w:tc>
        <w:tc>
          <w:tcPr>
            <w:tcW w:w="5245" w:type="dxa"/>
            <w:shd w:val="clear" w:color="auto" w:fill="auto"/>
            <w:vAlign w:val="center"/>
          </w:tcPr>
          <w:p w14:paraId="3BB507CA" w14:textId="77777777" w:rsidR="00881AE7" w:rsidRPr="006E74C8" w:rsidRDefault="00881AE7" w:rsidP="005E306E">
            <w:pPr>
              <w:spacing w:before="144"/>
              <w:jc w:val="center"/>
            </w:pPr>
          </w:p>
        </w:tc>
        <w:tc>
          <w:tcPr>
            <w:tcW w:w="2410" w:type="dxa"/>
            <w:vMerge/>
            <w:shd w:val="clear" w:color="auto" w:fill="auto"/>
            <w:vAlign w:val="center"/>
          </w:tcPr>
          <w:p w14:paraId="2AF899F7" w14:textId="77777777" w:rsidR="00881AE7" w:rsidRPr="006E74C8" w:rsidRDefault="00881AE7" w:rsidP="005E306E">
            <w:pPr>
              <w:spacing w:before="144"/>
              <w:jc w:val="center"/>
            </w:pPr>
          </w:p>
        </w:tc>
      </w:tr>
      <w:tr w:rsidR="00881AE7" w:rsidRPr="006E74C8" w14:paraId="5F1DA729" w14:textId="77777777" w:rsidTr="005E306E">
        <w:trPr>
          <w:trHeight w:val="567"/>
        </w:trPr>
        <w:tc>
          <w:tcPr>
            <w:tcW w:w="7939" w:type="dxa"/>
            <w:gridSpan w:val="2"/>
            <w:shd w:val="clear" w:color="auto" w:fill="auto"/>
            <w:vAlign w:val="center"/>
          </w:tcPr>
          <w:p w14:paraId="4C95865A" w14:textId="77777777" w:rsidR="00881AE7" w:rsidRPr="006E74C8" w:rsidRDefault="00881AE7" w:rsidP="005E306E">
            <w:pPr>
              <w:spacing w:before="144"/>
              <w:jc w:val="center"/>
            </w:pPr>
            <w:r w:rsidRPr="006E74C8">
              <w:rPr>
                <w:sz w:val="24"/>
                <w:szCs w:val="24"/>
              </w:rPr>
              <w:t>MAKİNA VE EKİPMAN PROJELERİ</w:t>
            </w:r>
          </w:p>
        </w:tc>
        <w:tc>
          <w:tcPr>
            <w:tcW w:w="2410" w:type="dxa"/>
            <w:vMerge w:val="restart"/>
            <w:shd w:val="clear" w:color="auto" w:fill="auto"/>
            <w:vAlign w:val="center"/>
          </w:tcPr>
          <w:p w14:paraId="1F501AB7" w14:textId="77777777" w:rsidR="00881AE7" w:rsidRPr="006E74C8" w:rsidRDefault="00881AE7" w:rsidP="005E306E">
            <w:pPr>
              <w:spacing w:before="144"/>
              <w:jc w:val="center"/>
            </w:pPr>
          </w:p>
        </w:tc>
      </w:tr>
      <w:tr w:rsidR="00881AE7" w:rsidRPr="006E74C8" w14:paraId="32202038" w14:textId="77777777" w:rsidTr="005E306E">
        <w:trPr>
          <w:trHeight w:val="567"/>
        </w:trPr>
        <w:tc>
          <w:tcPr>
            <w:tcW w:w="2694" w:type="dxa"/>
            <w:shd w:val="clear" w:color="auto" w:fill="auto"/>
            <w:vAlign w:val="center"/>
          </w:tcPr>
          <w:p w14:paraId="0FA2B114" w14:textId="77777777" w:rsidR="00881AE7" w:rsidRPr="006E74C8" w:rsidRDefault="00881AE7" w:rsidP="005E306E">
            <w:pPr>
              <w:spacing w:before="144"/>
              <w:rPr>
                <w:sz w:val="24"/>
                <w:szCs w:val="24"/>
              </w:rPr>
            </w:pPr>
            <w:r w:rsidRPr="006E74C8">
              <w:rPr>
                <w:sz w:val="24"/>
                <w:szCs w:val="24"/>
              </w:rPr>
              <w:t>İNCELENDİ</w:t>
            </w:r>
          </w:p>
        </w:tc>
        <w:tc>
          <w:tcPr>
            <w:tcW w:w="5245" w:type="dxa"/>
            <w:shd w:val="clear" w:color="auto" w:fill="auto"/>
            <w:vAlign w:val="center"/>
          </w:tcPr>
          <w:p w14:paraId="6F70164B" w14:textId="77777777" w:rsidR="00881AE7" w:rsidRPr="006E74C8" w:rsidRDefault="00881AE7" w:rsidP="005E306E">
            <w:pPr>
              <w:spacing w:before="144"/>
              <w:jc w:val="center"/>
            </w:pPr>
          </w:p>
        </w:tc>
        <w:tc>
          <w:tcPr>
            <w:tcW w:w="2410" w:type="dxa"/>
            <w:vMerge/>
            <w:shd w:val="clear" w:color="auto" w:fill="auto"/>
            <w:vAlign w:val="center"/>
          </w:tcPr>
          <w:p w14:paraId="3A1426C5" w14:textId="77777777" w:rsidR="00881AE7" w:rsidRPr="006E74C8" w:rsidRDefault="00881AE7" w:rsidP="005E306E">
            <w:pPr>
              <w:spacing w:before="144"/>
              <w:jc w:val="center"/>
            </w:pPr>
          </w:p>
        </w:tc>
      </w:tr>
      <w:tr w:rsidR="00881AE7" w:rsidRPr="006E74C8" w14:paraId="7C883AF1" w14:textId="77777777" w:rsidTr="005E306E">
        <w:trPr>
          <w:trHeight w:val="567"/>
        </w:trPr>
        <w:tc>
          <w:tcPr>
            <w:tcW w:w="7939" w:type="dxa"/>
            <w:gridSpan w:val="2"/>
            <w:shd w:val="clear" w:color="auto" w:fill="auto"/>
            <w:vAlign w:val="center"/>
          </w:tcPr>
          <w:p w14:paraId="1580D738" w14:textId="77777777" w:rsidR="00881AE7" w:rsidRPr="006E74C8" w:rsidRDefault="00881AE7" w:rsidP="005E306E">
            <w:pPr>
              <w:spacing w:before="144"/>
              <w:jc w:val="center"/>
            </w:pPr>
            <w:r w:rsidRPr="006E74C8">
              <w:rPr>
                <w:sz w:val="24"/>
                <w:szCs w:val="24"/>
              </w:rPr>
              <w:t>ELEKTRİK PROJELERİ</w:t>
            </w:r>
          </w:p>
        </w:tc>
        <w:tc>
          <w:tcPr>
            <w:tcW w:w="2410" w:type="dxa"/>
            <w:vMerge/>
            <w:shd w:val="clear" w:color="auto" w:fill="auto"/>
            <w:vAlign w:val="center"/>
          </w:tcPr>
          <w:p w14:paraId="0ACD2EC7" w14:textId="77777777" w:rsidR="00881AE7" w:rsidRPr="006E74C8" w:rsidRDefault="00881AE7" w:rsidP="005E306E">
            <w:pPr>
              <w:spacing w:before="144"/>
              <w:jc w:val="center"/>
            </w:pPr>
          </w:p>
        </w:tc>
      </w:tr>
      <w:tr w:rsidR="00881AE7" w:rsidRPr="006E74C8" w14:paraId="1416865D" w14:textId="77777777" w:rsidTr="005E306E">
        <w:trPr>
          <w:trHeight w:val="567"/>
        </w:trPr>
        <w:tc>
          <w:tcPr>
            <w:tcW w:w="2694" w:type="dxa"/>
            <w:shd w:val="clear" w:color="auto" w:fill="auto"/>
            <w:vAlign w:val="center"/>
          </w:tcPr>
          <w:p w14:paraId="114A27AA" w14:textId="77777777" w:rsidR="00881AE7" w:rsidRPr="006E74C8" w:rsidRDefault="00881AE7" w:rsidP="005E306E">
            <w:pPr>
              <w:spacing w:before="144"/>
              <w:rPr>
                <w:sz w:val="24"/>
                <w:szCs w:val="24"/>
              </w:rPr>
            </w:pPr>
            <w:r w:rsidRPr="006E74C8">
              <w:rPr>
                <w:sz w:val="24"/>
                <w:szCs w:val="24"/>
              </w:rPr>
              <w:t>İNCELENDİ</w:t>
            </w:r>
          </w:p>
        </w:tc>
        <w:tc>
          <w:tcPr>
            <w:tcW w:w="5245" w:type="dxa"/>
            <w:shd w:val="clear" w:color="auto" w:fill="auto"/>
            <w:vAlign w:val="center"/>
          </w:tcPr>
          <w:p w14:paraId="64E05ED3" w14:textId="77777777" w:rsidR="00881AE7" w:rsidRPr="006E74C8" w:rsidRDefault="00881AE7" w:rsidP="005E306E">
            <w:pPr>
              <w:spacing w:before="144"/>
              <w:jc w:val="center"/>
            </w:pPr>
          </w:p>
        </w:tc>
        <w:tc>
          <w:tcPr>
            <w:tcW w:w="2410" w:type="dxa"/>
            <w:vMerge/>
            <w:shd w:val="clear" w:color="auto" w:fill="auto"/>
            <w:vAlign w:val="center"/>
          </w:tcPr>
          <w:p w14:paraId="0EA2BC17" w14:textId="77777777" w:rsidR="00881AE7" w:rsidRPr="006E74C8" w:rsidRDefault="00881AE7" w:rsidP="005E306E">
            <w:pPr>
              <w:spacing w:before="144"/>
              <w:jc w:val="center"/>
            </w:pPr>
          </w:p>
        </w:tc>
      </w:tr>
      <w:tr w:rsidR="00881AE7" w:rsidRPr="006E74C8" w14:paraId="19C8B452" w14:textId="77777777" w:rsidTr="005E306E">
        <w:trPr>
          <w:trHeight w:val="567"/>
        </w:trPr>
        <w:tc>
          <w:tcPr>
            <w:tcW w:w="7939" w:type="dxa"/>
            <w:gridSpan w:val="2"/>
            <w:shd w:val="clear" w:color="auto" w:fill="auto"/>
            <w:vAlign w:val="center"/>
          </w:tcPr>
          <w:p w14:paraId="3F2D669E" w14:textId="77777777" w:rsidR="00881AE7" w:rsidRPr="006E74C8" w:rsidRDefault="00881AE7" w:rsidP="005E306E">
            <w:pPr>
              <w:spacing w:before="144"/>
              <w:jc w:val="center"/>
              <w:rPr>
                <w:sz w:val="24"/>
                <w:szCs w:val="24"/>
              </w:rPr>
            </w:pPr>
            <w:r w:rsidRPr="006E74C8">
              <w:rPr>
                <w:sz w:val="24"/>
                <w:szCs w:val="24"/>
              </w:rPr>
              <w:t>MALİYET</w:t>
            </w:r>
          </w:p>
        </w:tc>
        <w:tc>
          <w:tcPr>
            <w:tcW w:w="2410" w:type="dxa"/>
            <w:vMerge w:val="restart"/>
            <w:shd w:val="clear" w:color="auto" w:fill="auto"/>
            <w:vAlign w:val="center"/>
          </w:tcPr>
          <w:p w14:paraId="4BC68427" w14:textId="77777777" w:rsidR="00881AE7" w:rsidRPr="006E74C8" w:rsidRDefault="00881AE7" w:rsidP="005E306E">
            <w:pPr>
              <w:spacing w:before="144"/>
              <w:jc w:val="center"/>
              <w:rPr>
                <w:sz w:val="24"/>
                <w:szCs w:val="24"/>
              </w:rPr>
            </w:pPr>
          </w:p>
        </w:tc>
      </w:tr>
      <w:tr w:rsidR="00881AE7" w:rsidRPr="006E74C8" w14:paraId="4B2F53CF" w14:textId="77777777" w:rsidTr="005E306E">
        <w:trPr>
          <w:trHeight w:val="567"/>
        </w:trPr>
        <w:tc>
          <w:tcPr>
            <w:tcW w:w="2694" w:type="dxa"/>
            <w:shd w:val="clear" w:color="auto" w:fill="auto"/>
            <w:vAlign w:val="center"/>
          </w:tcPr>
          <w:p w14:paraId="43BA73B2" w14:textId="77777777" w:rsidR="00881AE7" w:rsidRPr="006E74C8" w:rsidRDefault="00881AE7" w:rsidP="005E306E">
            <w:pPr>
              <w:spacing w:before="144"/>
              <w:rPr>
                <w:sz w:val="24"/>
                <w:szCs w:val="24"/>
              </w:rPr>
            </w:pPr>
            <w:r w:rsidRPr="006E74C8">
              <w:rPr>
                <w:sz w:val="24"/>
                <w:szCs w:val="24"/>
              </w:rPr>
              <w:t>İNCELENDİ</w:t>
            </w:r>
          </w:p>
        </w:tc>
        <w:tc>
          <w:tcPr>
            <w:tcW w:w="5245" w:type="dxa"/>
            <w:shd w:val="clear" w:color="auto" w:fill="auto"/>
            <w:vAlign w:val="center"/>
          </w:tcPr>
          <w:p w14:paraId="62F55F8F" w14:textId="77777777" w:rsidR="00881AE7" w:rsidRPr="006E74C8" w:rsidRDefault="00881AE7" w:rsidP="005E306E">
            <w:pPr>
              <w:spacing w:before="144"/>
              <w:jc w:val="center"/>
            </w:pPr>
          </w:p>
        </w:tc>
        <w:tc>
          <w:tcPr>
            <w:tcW w:w="2410" w:type="dxa"/>
            <w:vMerge/>
            <w:shd w:val="clear" w:color="auto" w:fill="auto"/>
            <w:vAlign w:val="center"/>
          </w:tcPr>
          <w:p w14:paraId="7A5FE05D" w14:textId="77777777" w:rsidR="00881AE7" w:rsidRPr="006E74C8" w:rsidRDefault="00881AE7" w:rsidP="005E306E">
            <w:pPr>
              <w:spacing w:before="144"/>
              <w:jc w:val="center"/>
            </w:pPr>
          </w:p>
        </w:tc>
      </w:tr>
      <w:tr w:rsidR="00881AE7" w:rsidRPr="006E74C8" w14:paraId="62D7FBAF" w14:textId="77777777" w:rsidTr="005E306E">
        <w:trPr>
          <w:trHeight w:val="976"/>
        </w:trPr>
        <w:tc>
          <w:tcPr>
            <w:tcW w:w="10349" w:type="dxa"/>
            <w:gridSpan w:val="3"/>
            <w:shd w:val="clear" w:color="auto" w:fill="auto"/>
            <w:vAlign w:val="center"/>
          </w:tcPr>
          <w:p w14:paraId="71AF0822" w14:textId="77777777" w:rsidR="00881AE7" w:rsidRPr="006E74C8" w:rsidRDefault="00881AE7" w:rsidP="005E306E">
            <w:pPr>
              <w:spacing w:before="144"/>
              <w:jc w:val="center"/>
              <w:rPr>
                <w:b/>
                <w:sz w:val="28"/>
                <w:szCs w:val="28"/>
              </w:rPr>
            </w:pPr>
            <w:proofErr w:type="gramStart"/>
            <w:r w:rsidRPr="006E74C8">
              <w:rPr>
                <w:b/>
                <w:sz w:val="28"/>
                <w:szCs w:val="28"/>
              </w:rPr>
              <w:lastRenderedPageBreak/>
              <w:t>………….</w:t>
            </w:r>
            <w:proofErr w:type="gramEnd"/>
            <w:r w:rsidRPr="006E74C8">
              <w:rPr>
                <w:b/>
                <w:sz w:val="28"/>
                <w:szCs w:val="28"/>
              </w:rPr>
              <w:t xml:space="preserve"> BARAJI</w:t>
            </w:r>
          </w:p>
        </w:tc>
      </w:tr>
      <w:tr w:rsidR="00881AE7" w:rsidRPr="006E74C8" w14:paraId="19ECAF38" w14:textId="77777777" w:rsidTr="005E306E">
        <w:trPr>
          <w:trHeight w:val="750"/>
        </w:trPr>
        <w:tc>
          <w:tcPr>
            <w:tcW w:w="10349" w:type="dxa"/>
            <w:gridSpan w:val="3"/>
            <w:shd w:val="clear" w:color="auto" w:fill="auto"/>
            <w:vAlign w:val="center"/>
          </w:tcPr>
          <w:p w14:paraId="12DF41D1" w14:textId="77777777" w:rsidR="00881AE7" w:rsidRPr="006E74C8" w:rsidRDefault="00881AE7" w:rsidP="005E306E">
            <w:pPr>
              <w:spacing w:before="144"/>
              <w:jc w:val="center"/>
            </w:pPr>
          </w:p>
        </w:tc>
      </w:tr>
      <w:tr w:rsidR="00881AE7" w:rsidRPr="006E74C8" w14:paraId="198B724A" w14:textId="77777777" w:rsidTr="005E306E">
        <w:trPr>
          <w:trHeight w:val="567"/>
        </w:trPr>
        <w:tc>
          <w:tcPr>
            <w:tcW w:w="2694" w:type="dxa"/>
            <w:shd w:val="clear" w:color="auto" w:fill="auto"/>
            <w:vAlign w:val="center"/>
          </w:tcPr>
          <w:p w14:paraId="280AA4FA" w14:textId="77777777" w:rsidR="00881AE7" w:rsidRPr="006E74C8" w:rsidRDefault="00881AE7" w:rsidP="005E306E">
            <w:pPr>
              <w:spacing w:before="144"/>
              <w:rPr>
                <w:sz w:val="24"/>
                <w:szCs w:val="24"/>
              </w:rPr>
            </w:pPr>
            <w:r w:rsidRPr="006E74C8">
              <w:rPr>
                <w:sz w:val="24"/>
                <w:szCs w:val="24"/>
              </w:rPr>
              <w:t>YAPAN</w:t>
            </w:r>
          </w:p>
        </w:tc>
        <w:tc>
          <w:tcPr>
            <w:tcW w:w="7655" w:type="dxa"/>
            <w:gridSpan w:val="2"/>
            <w:shd w:val="clear" w:color="auto" w:fill="auto"/>
            <w:vAlign w:val="center"/>
          </w:tcPr>
          <w:p w14:paraId="3B67D60D" w14:textId="77777777" w:rsidR="00881AE7" w:rsidRPr="006E74C8" w:rsidRDefault="00881AE7" w:rsidP="005E306E">
            <w:pPr>
              <w:spacing w:before="144"/>
              <w:ind w:left="-2763"/>
              <w:jc w:val="center"/>
            </w:pPr>
          </w:p>
        </w:tc>
      </w:tr>
      <w:tr w:rsidR="00881AE7" w:rsidRPr="006E74C8" w14:paraId="2241EEB8" w14:textId="77777777" w:rsidTr="005E306E">
        <w:trPr>
          <w:trHeight w:val="567"/>
        </w:trPr>
        <w:tc>
          <w:tcPr>
            <w:tcW w:w="2694" w:type="dxa"/>
            <w:shd w:val="clear" w:color="auto" w:fill="auto"/>
            <w:vAlign w:val="center"/>
          </w:tcPr>
          <w:p w14:paraId="15AC31E4" w14:textId="77777777" w:rsidR="00881AE7" w:rsidRPr="006E74C8" w:rsidRDefault="00881AE7" w:rsidP="005E306E">
            <w:pPr>
              <w:spacing w:before="144"/>
              <w:rPr>
                <w:sz w:val="24"/>
                <w:szCs w:val="24"/>
              </w:rPr>
            </w:pPr>
            <w:r w:rsidRPr="006E74C8">
              <w:rPr>
                <w:sz w:val="24"/>
                <w:szCs w:val="24"/>
              </w:rPr>
              <w:t>KONTROL</w:t>
            </w:r>
          </w:p>
        </w:tc>
        <w:tc>
          <w:tcPr>
            <w:tcW w:w="7655" w:type="dxa"/>
            <w:gridSpan w:val="2"/>
            <w:shd w:val="clear" w:color="auto" w:fill="auto"/>
            <w:vAlign w:val="center"/>
          </w:tcPr>
          <w:p w14:paraId="0A02A35D" w14:textId="77777777" w:rsidR="00881AE7" w:rsidRPr="006E74C8" w:rsidRDefault="00881AE7" w:rsidP="005E306E">
            <w:pPr>
              <w:spacing w:before="144"/>
              <w:jc w:val="center"/>
            </w:pPr>
          </w:p>
        </w:tc>
      </w:tr>
    </w:tbl>
    <w:p w14:paraId="566FCAB4" w14:textId="77777777" w:rsidR="00881AE7" w:rsidRPr="006E74C8" w:rsidRDefault="00881AE7" w:rsidP="00881AE7">
      <w:pPr>
        <w:tabs>
          <w:tab w:val="left" w:pos="1014"/>
        </w:tabs>
      </w:pPr>
    </w:p>
    <w:p w14:paraId="19C04EA2" w14:textId="77777777" w:rsidR="00881AE7" w:rsidRPr="004C2AF6" w:rsidRDefault="00881AE7" w:rsidP="00881AE7">
      <w:pPr>
        <w:jc w:val="both"/>
      </w:pPr>
    </w:p>
    <w:sectPr w:rsidR="00881AE7" w:rsidRPr="004C2AF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2F55F6" w14:textId="77777777" w:rsidR="00245733" w:rsidRDefault="00245733" w:rsidP="00F7358C">
      <w:r>
        <w:separator/>
      </w:r>
    </w:p>
  </w:endnote>
  <w:endnote w:type="continuationSeparator" w:id="0">
    <w:p w14:paraId="314E761A" w14:textId="77777777" w:rsidR="00245733" w:rsidRDefault="00245733" w:rsidP="00F73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imesNewRoman,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9367413"/>
      <w:docPartObj>
        <w:docPartGallery w:val="Page Numbers (Bottom of Page)"/>
        <w:docPartUnique/>
      </w:docPartObj>
    </w:sdtPr>
    <w:sdtEndPr>
      <w:rPr>
        <w:rFonts w:asciiTheme="minorHAnsi" w:hAnsiTheme="minorHAnsi" w:cstheme="minorHAnsi"/>
      </w:rPr>
    </w:sdtEndPr>
    <w:sdtContent>
      <w:p w14:paraId="7699D00C" w14:textId="1D9EDE49" w:rsidR="00935457" w:rsidRPr="00FB3D50" w:rsidRDefault="00935457">
        <w:pPr>
          <w:pStyle w:val="AltBilgi"/>
          <w:jc w:val="center"/>
          <w:rPr>
            <w:rFonts w:asciiTheme="minorHAnsi" w:hAnsiTheme="minorHAnsi" w:cstheme="minorHAnsi"/>
          </w:rPr>
        </w:pPr>
        <w:r w:rsidRPr="00FB3D50">
          <w:rPr>
            <w:rFonts w:asciiTheme="minorHAnsi" w:hAnsiTheme="minorHAnsi" w:cstheme="minorHAnsi"/>
          </w:rPr>
          <w:fldChar w:fldCharType="begin"/>
        </w:r>
        <w:r w:rsidRPr="00FB3D50">
          <w:rPr>
            <w:rFonts w:asciiTheme="minorHAnsi" w:hAnsiTheme="minorHAnsi" w:cstheme="minorHAnsi"/>
          </w:rPr>
          <w:instrText>PAGE   \* MERGEFORMAT</w:instrText>
        </w:r>
        <w:r w:rsidRPr="00FB3D50">
          <w:rPr>
            <w:rFonts w:asciiTheme="minorHAnsi" w:hAnsiTheme="minorHAnsi" w:cstheme="minorHAnsi"/>
          </w:rPr>
          <w:fldChar w:fldCharType="separate"/>
        </w:r>
        <w:r w:rsidR="003F7A11">
          <w:rPr>
            <w:rFonts w:asciiTheme="minorHAnsi" w:hAnsiTheme="minorHAnsi" w:cstheme="minorHAnsi"/>
            <w:noProof/>
          </w:rPr>
          <w:t>9</w:t>
        </w:r>
        <w:r w:rsidRPr="00FB3D50">
          <w:rPr>
            <w:rFonts w:asciiTheme="minorHAnsi" w:hAnsiTheme="minorHAnsi" w:cstheme="minorHAnsi"/>
          </w:rPr>
          <w:fldChar w:fldCharType="end"/>
        </w:r>
      </w:p>
    </w:sdtContent>
  </w:sdt>
  <w:p w14:paraId="047EA674" w14:textId="77777777" w:rsidR="00935457" w:rsidRDefault="0093545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A385E" w14:textId="77777777" w:rsidR="00245733" w:rsidRDefault="00245733" w:rsidP="00F7358C">
      <w:r>
        <w:separator/>
      </w:r>
    </w:p>
  </w:footnote>
  <w:footnote w:type="continuationSeparator" w:id="0">
    <w:p w14:paraId="10A36761" w14:textId="77777777" w:rsidR="00245733" w:rsidRDefault="00245733" w:rsidP="00F735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15E"/>
    <w:multiLevelType w:val="hybridMultilevel"/>
    <w:tmpl w:val="C55AC81A"/>
    <w:lvl w:ilvl="0" w:tplc="02E4470A">
      <w:start w:val="1"/>
      <w:numFmt w:val="lowerLetter"/>
      <w:lvlText w:val="%1)"/>
      <w:lvlJc w:val="left"/>
      <w:pPr>
        <w:tabs>
          <w:tab w:val="num" w:pos="1776"/>
        </w:tabs>
        <w:ind w:left="1776" w:hanging="360"/>
      </w:pPr>
      <w:rPr>
        <w:rFonts w:hint="default"/>
      </w:rPr>
    </w:lvl>
    <w:lvl w:ilvl="1" w:tplc="041F0019" w:tentative="1">
      <w:start w:val="1"/>
      <w:numFmt w:val="lowerLetter"/>
      <w:lvlText w:val="%2."/>
      <w:lvlJc w:val="left"/>
      <w:pPr>
        <w:tabs>
          <w:tab w:val="num" w:pos="2496"/>
        </w:tabs>
        <w:ind w:left="2496" w:hanging="360"/>
      </w:pPr>
    </w:lvl>
    <w:lvl w:ilvl="2" w:tplc="041F001B" w:tentative="1">
      <w:start w:val="1"/>
      <w:numFmt w:val="lowerRoman"/>
      <w:lvlText w:val="%3."/>
      <w:lvlJc w:val="right"/>
      <w:pPr>
        <w:tabs>
          <w:tab w:val="num" w:pos="3216"/>
        </w:tabs>
        <w:ind w:left="3216" w:hanging="180"/>
      </w:pPr>
    </w:lvl>
    <w:lvl w:ilvl="3" w:tplc="041F000F" w:tentative="1">
      <w:start w:val="1"/>
      <w:numFmt w:val="decimal"/>
      <w:lvlText w:val="%4."/>
      <w:lvlJc w:val="left"/>
      <w:pPr>
        <w:tabs>
          <w:tab w:val="num" w:pos="3936"/>
        </w:tabs>
        <w:ind w:left="3936" w:hanging="360"/>
      </w:pPr>
    </w:lvl>
    <w:lvl w:ilvl="4" w:tplc="041F0019" w:tentative="1">
      <w:start w:val="1"/>
      <w:numFmt w:val="lowerLetter"/>
      <w:lvlText w:val="%5."/>
      <w:lvlJc w:val="left"/>
      <w:pPr>
        <w:tabs>
          <w:tab w:val="num" w:pos="4656"/>
        </w:tabs>
        <w:ind w:left="4656" w:hanging="360"/>
      </w:pPr>
    </w:lvl>
    <w:lvl w:ilvl="5" w:tplc="041F001B" w:tentative="1">
      <w:start w:val="1"/>
      <w:numFmt w:val="lowerRoman"/>
      <w:lvlText w:val="%6."/>
      <w:lvlJc w:val="right"/>
      <w:pPr>
        <w:tabs>
          <w:tab w:val="num" w:pos="5376"/>
        </w:tabs>
        <w:ind w:left="5376" w:hanging="180"/>
      </w:pPr>
    </w:lvl>
    <w:lvl w:ilvl="6" w:tplc="041F000F" w:tentative="1">
      <w:start w:val="1"/>
      <w:numFmt w:val="decimal"/>
      <w:lvlText w:val="%7."/>
      <w:lvlJc w:val="left"/>
      <w:pPr>
        <w:tabs>
          <w:tab w:val="num" w:pos="6096"/>
        </w:tabs>
        <w:ind w:left="6096" w:hanging="360"/>
      </w:pPr>
    </w:lvl>
    <w:lvl w:ilvl="7" w:tplc="041F0019" w:tentative="1">
      <w:start w:val="1"/>
      <w:numFmt w:val="lowerLetter"/>
      <w:lvlText w:val="%8."/>
      <w:lvlJc w:val="left"/>
      <w:pPr>
        <w:tabs>
          <w:tab w:val="num" w:pos="6816"/>
        </w:tabs>
        <w:ind w:left="6816" w:hanging="360"/>
      </w:pPr>
    </w:lvl>
    <w:lvl w:ilvl="8" w:tplc="041F001B" w:tentative="1">
      <w:start w:val="1"/>
      <w:numFmt w:val="lowerRoman"/>
      <w:lvlText w:val="%9."/>
      <w:lvlJc w:val="right"/>
      <w:pPr>
        <w:tabs>
          <w:tab w:val="num" w:pos="7536"/>
        </w:tabs>
        <w:ind w:left="7536" w:hanging="180"/>
      </w:pPr>
    </w:lvl>
  </w:abstractNum>
  <w:abstractNum w:abstractNumId="1" w15:restartNumberingAfterBreak="0">
    <w:nsid w:val="0A6B4E9C"/>
    <w:multiLevelType w:val="hybridMultilevel"/>
    <w:tmpl w:val="BA12E090"/>
    <w:lvl w:ilvl="0" w:tplc="2B3886F4">
      <w:start w:val="25"/>
      <w:numFmt w:val="lowerLetter"/>
      <w:lvlText w:val="%1-"/>
      <w:lvlJc w:val="left"/>
      <w:pPr>
        <w:tabs>
          <w:tab w:val="num" w:pos="1068"/>
        </w:tabs>
        <w:ind w:left="1068" w:hanging="360"/>
      </w:pPr>
      <w:rPr>
        <w:rFonts w:hint="default"/>
        <w:b/>
      </w:r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2" w15:restartNumberingAfterBreak="0">
    <w:nsid w:val="1F511EC5"/>
    <w:multiLevelType w:val="hybridMultilevel"/>
    <w:tmpl w:val="E95C21D8"/>
    <w:lvl w:ilvl="0" w:tplc="45540632">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 w15:restartNumberingAfterBreak="0">
    <w:nsid w:val="23EE0E1E"/>
    <w:multiLevelType w:val="hybridMultilevel"/>
    <w:tmpl w:val="829625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150177D"/>
    <w:multiLevelType w:val="hybridMultilevel"/>
    <w:tmpl w:val="DA6847E2"/>
    <w:lvl w:ilvl="0" w:tplc="A3D6B590">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5" w15:restartNumberingAfterBreak="0">
    <w:nsid w:val="32CE4D5E"/>
    <w:multiLevelType w:val="hybridMultilevel"/>
    <w:tmpl w:val="A31E255C"/>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6" w15:restartNumberingAfterBreak="0">
    <w:nsid w:val="374643A9"/>
    <w:multiLevelType w:val="hybridMultilevel"/>
    <w:tmpl w:val="17C2EA12"/>
    <w:lvl w:ilvl="0" w:tplc="5F5E1BCE">
      <w:start w:val="18"/>
      <w:numFmt w:val="lowerLetter"/>
      <w:lvlText w:val="%1-"/>
      <w:lvlJc w:val="left"/>
      <w:pPr>
        <w:tabs>
          <w:tab w:val="num" w:pos="1068"/>
        </w:tabs>
        <w:ind w:left="1068" w:hanging="360"/>
      </w:pPr>
      <w:rPr>
        <w:rFonts w:hint="default"/>
        <w:b/>
      </w:r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7" w15:restartNumberingAfterBreak="0">
    <w:nsid w:val="575778CA"/>
    <w:multiLevelType w:val="multilevel"/>
    <w:tmpl w:val="320C3F82"/>
    <w:lvl w:ilvl="0">
      <w:start w:val="1"/>
      <w:numFmt w:val="lowerLetter"/>
      <w:lvlText w:val="%1-"/>
      <w:lvlJc w:val="left"/>
      <w:pPr>
        <w:tabs>
          <w:tab w:val="num" w:pos="1068"/>
        </w:tabs>
        <w:ind w:left="1068" w:hanging="360"/>
      </w:pPr>
      <w:rPr>
        <w:rFonts w:hint="default"/>
        <w:b/>
      </w:r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8" w15:restartNumberingAfterBreak="0">
    <w:nsid w:val="5DE725C0"/>
    <w:multiLevelType w:val="hybridMultilevel"/>
    <w:tmpl w:val="2F8C7B8A"/>
    <w:lvl w:ilvl="0" w:tplc="0672C312">
      <w:numFmt w:val="bullet"/>
      <w:lvlText w:val="-"/>
      <w:lvlJc w:val="left"/>
      <w:pPr>
        <w:ind w:left="720" w:hanging="360"/>
      </w:pPr>
      <w:rPr>
        <w:rFonts w:ascii="Calibri" w:eastAsia="Times New Roman" w:hAnsi="Calibri" w:cs="Calibri"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63AE52AC"/>
    <w:multiLevelType w:val="hybridMultilevel"/>
    <w:tmpl w:val="6478BD14"/>
    <w:lvl w:ilvl="0" w:tplc="041F0011">
      <w:start w:val="1"/>
      <w:numFmt w:val="lowerLetter"/>
      <w:lvlText w:val="%1)"/>
      <w:lvlJc w:val="left"/>
      <w:pPr>
        <w:tabs>
          <w:tab w:val="num" w:pos="927"/>
        </w:tabs>
        <w:ind w:left="927" w:hanging="360"/>
      </w:pPr>
      <w:rPr>
        <w:rFonts w:hint="default"/>
      </w:rPr>
    </w:lvl>
    <w:lvl w:ilvl="1" w:tplc="041F0019" w:tentative="1">
      <w:start w:val="1"/>
      <w:numFmt w:val="lowerLetter"/>
      <w:lvlText w:val="%2."/>
      <w:lvlJc w:val="left"/>
      <w:pPr>
        <w:tabs>
          <w:tab w:val="num" w:pos="1647"/>
        </w:tabs>
        <w:ind w:left="1647" w:hanging="360"/>
      </w:pPr>
    </w:lvl>
    <w:lvl w:ilvl="2" w:tplc="041F001B" w:tentative="1">
      <w:start w:val="1"/>
      <w:numFmt w:val="lowerRoman"/>
      <w:lvlText w:val="%3."/>
      <w:lvlJc w:val="right"/>
      <w:pPr>
        <w:tabs>
          <w:tab w:val="num" w:pos="2367"/>
        </w:tabs>
        <w:ind w:left="2367" w:hanging="180"/>
      </w:pPr>
    </w:lvl>
    <w:lvl w:ilvl="3" w:tplc="041F000F" w:tentative="1">
      <w:start w:val="1"/>
      <w:numFmt w:val="decimal"/>
      <w:lvlText w:val="%4."/>
      <w:lvlJc w:val="left"/>
      <w:pPr>
        <w:tabs>
          <w:tab w:val="num" w:pos="3087"/>
        </w:tabs>
        <w:ind w:left="3087" w:hanging="360"/>
      </w:pPr>
    </w:lvl>
    <w:lvl w:ilvl="4" w:tplc="041F0019" w:tentative="1">
      <w:start w:val="1"/>
      <w:numFmt w:val="lowerLetter"/>
      <w:lvlText w:val="%5."/>
      <w:lvlJc w:val="left"/>
      <w:pPr>
        <w:tabs>
          <w:tab w:val="num" w:pos="3807"/>
        </w:tabs>
        <w:ind w:left="3807" w:hanging="360"/>
      </w:pPr>
    </w:lvl>
    <w:lvl w:ilvl="5" w:tplc="041F001B" w:tentative="1">
      <w:start w:val="1"/>
      <w:numFmt w:val="lowerRoman"/>
      <w:lvlText w:val="%6."/>
      <w:lvlJc w:val="right"/>
      <w:pPr>
        <w:tabs>
          <w:tab w:val="num" w:pos="4527"/>
        </w:tabs>
        <w:ind w:left="4527" w:hanging="180"/>
      </w:pPr>
    </w:lvl>
    <w:lvl w:ilvl="6" w:tplc="041F000F" w:tentative="1">
      <w:start w:val="1"/>
      <w:numFmt w:val="decimal"/>
      <w:lvlText w:val="%7."/>
      <w:lvlJc w:val="left"/>
      <w:pPr>
        <w:tabs>
          <w:tab w:val="num" w:pos="5247"/>
        </w:tabs>
        <w:ind w:left="5247" w:hanging="360"/>
      </w:pPr>
    </w:lvl>
    <w:lvl w:ilvl="7" w:tplc="041F0019" w:tentative="1">
      <w:start w:val="1"/>
      <w:numFmt w:val="lowerLetter"/>
      <w:lvlText w:val="%8."/>
      <w:lvlJc w:val="left"/>
      <w:pPr>
        <w:tabs>
          <w:tab w:val="num" w:pos="5967"/>
        </w:tabs>
        <w:ind w:left="5967" w:hanging="360"/>
      </w:pPr>
    </w:lvl>
    <w:lvl w:ilvl="8" w:tplc="041F001B" w:tentative="1">
      <w:start w:val="1"/>
      <w:numFmt w:val="lowerRoman"/>
      <w:lvlText w:val="%9."/>
      <w:lvlJc w:val="right"/>
      <w:pPr>
        <w:tabs>
          <w:tab w:val="num" w:pos="6687"/>
        </w:tabs>
        <w:ind w:left="6687" w:hanging="180"/>
      </w:pPr>
    </w:lvl>
  </w:abstractNum>
  <w:abstractNum w:abstractNumId="10" w15:restartNumberingAfterBreak="0">
    <w:nsid w:val="65E839D2"/>
    <w:multiLevelType w:val="multilevel"/>
    <w:tmpl w:val="862CC4D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73CA615B"/>
    <w:multiLevelType w:val="hybridMultilevel"/>
    <w:tmpl w:val="E1B68542"/>
    <w:lvl w:ilvl="0" w:tplc="5AC0F920">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15:restartNumberingAfterBreak="0">
    <w:nsid w:val="7C1F7ADB"/>
    <w:multiLevelType w:val="hybridMultilevel"/>
    <w:tmpl w:val="81064D7C"/>
    <w:lvl w:ilvl="0" w:tplc="05E8D0BE">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3" w15:restartNumberingAfterBreak="0">
    <w:nsid w:val="7E5F5ED1"/>
    <w:multiLevelType w:val="hybridMultilevel"/>
    <w:tmpl w:val="93885672"/>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num w:numId="1">
    <w:abstractNumId w:val="10"/>
  </w:num>
  <w:num w:numId="2">
    <w:abstractNumId w:val="9"/>
  </w:num>
  <w:num w:numId="3">
    <w:abstractNumId w:val="0"/>
  </w:num>
  <w:num w:numId="4">
    <w:abstractNumId w:val="7"/>
  </w:num>
  <w:num w:numId="5">
    <w:abstractNumId w:val="1"/>
  </w:num>
  <w:num w:numId="6">
    <w:abstractNumId w:val="6"/>
  </w:num>
  <w:num w:numId="7">
    <w:abstractNumId w:val="3"/>
  </w:num>
  <w:num w:numId="8">
    <w:abstractNumId w:val="5"/>
  </w:num>
  <w:num w:numId="9">
    <w:abstractNumId w:val="8"/>
  </w:num>
  <w:num w:numId="10">
    <w:abstractNumId w:val="13"/>
  </w:num>
  <w:num w:numId="11">
    <w:abstractNumId w:val="12"/>
  </w:num>
  <w:num w:numId="12">
    <w:abstractNumId w:val="11"/>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584"/>
    <w:rsid w:val="000153BC"/>
    <w:rsid w:val="00045B10"/>
    <w:rsid w:val="000A4464"/>
    <w:rsid w:val="00115B27"/>
    <w:rsid w:val="00117560"/>
    <w:rsid w:val="00123CF6"/>
    <w:rsid w:val="00162606"/>
    <w:rsid w:val="00165090"/>
    <w:rsid w:val="00183ABA"/>
    <w:rsid w:val="00184039"/>
    <w:rsid w:val="0019512D"/>
    <w:rsid w:val="001A7CFB"/>
    <w:rsid w:val="001B57FF"/>
    <w:rsid w:val="001C7243"/>
    <w:rsid w:val="00201763"/>
    <w:rsid w:val="0022117A"/>
    <w:rsid w:val="00245733"/>
    <w:rsid w:val="0025232E"/>
    <w:rsid w:val="0029062A"/>
    <w:rsid w:val="00295D7C"/>
    <w:rsid w:val="002B11AA"/>
    <w:rsid w:val="002B3722"/>
    <w:rsid w:val="002C1363"/>
    <w:rsid w:val="002C3AC6"/>
    <w:rsid w:val="00330624"/>
    <w:rsid w:val="00347FD6"/>
    <w:rsid w:val="003618ED"/>
    <w:rsid w:val="003712C3"/>
    <w:rsid w:val="003B70F2"/>
    <w:rsid w:val="003C4031"/>
    <w:rsid w:val="003F6968"/>
    <w:rsid w:val="003F7A11"/>
    <w:rsid w:val="00416584"/>
    <w:rsid w:val="00417109"/>
    <w:rsid w:val="00434CAA"/>
    <w:rsid w:val="00443662"/>
    <w:rsid w:val="004924E8"/>
    <w:rsid w:val="004974A4"/>
    <w:rsid w:val="004A5E3B"/>
    <w:rsid w:val="004C2E9E"/>
    <w:rsid w:val="004F5ABE"/>
    <w:rsid w:val="00502CE2"/>
    <w:rsid w:val="00545C74"/>
    <w:rsid w:val="0057698C"/>
    <w:rsid w:val="0057725E"/>
    <w:rsid w:val="00580621"/>
    <w:rsid w:val="0058680E"/>
    <w:rsid w:val="00591BA1"/>
    <w:rsid w:val="005B2A81"/>
    <w:rsid w:val="005C757E"/>
    <w:rsid w:val="005E306E"/>
    <w:rsid w:val="005F4B7E"/>
    <w:rsid w:val="00615AA3"/>
    <w:rsid w:val="00616483"/>
    <w:rsid w:val="00687008"/>
    <w:rsid w:val="006A163F"/>
    <w:rsid w:val="006E7B26"/>
    <w:rsid w:val="00710840"/>
    <w:rsid w:val="007207C1"/>
    <w:rsid w:val="007224EC"/>
    <w:rsid w:val="00723319"/>
    <w:rsid w:val="0073708B"/>
    <w:rsid w:val="00751852"/>
    <w:rsid w:val="007A3AFC"/>
    <w:rsid w:val="007F1B72"/>
    <w:rsid w:val="00803098"/>
    <w:rsid w:val="00804253"/>
    <w:rsid w:val="00817B90"/>
    <w:rsid w:val="00832EC6"/>
    <w:rsid w:val="00832F19"/>
    <w:rsid w:val="00836F6F"/>
    <w:rsid w:val="00865954"/>
    <w:rsid w:val="008702DA"/>
    <w:rsid w:val="00873B42"/>
    <w:rsid w:val="00881AE7"/>
    <w:rsid w:val="008952C4"/>
    <w:rsid w:val="008B12E5"/>
    <w:rsid w:val="008E20BF"/>
    <w:rsid w:val="008F4FCA"/>
    <w:rsid w:val="0090142C"/>
    <w:rsid w:val="0092425F"/>
    <w:rsid w:val="00935457"/>
    <w:rsid w:val="009537D3"/>
    <w:rsid w:val="00962C85"/>
    <w:rsid w:val="00963304"/>
    <w:rsid w:val="009660BB"/>
    <w:rsid w:val="00991BFC"/>
    <w:rsid w:val="009C4429"/>
    <w:rsid w:val="00A04750"/>
    <w:rsid w:val="00A21709"/>
    <w:rsid w:val="00A22450"/>
    <w:rsid w:val="00A22F7E"/>
    <w:rsid w:val="00A94D1C"/>
    <w:rsid w:val="00AC2003"/>
    <w:rsid w:val="00AD462A"/>
    <w:rsid w:val="00B24102"/>
    <w:rsid w:val="00B24AFA"/>
    <w:rsid w:val="00B37704"/>
    <w:rsid w:val="00B62E3F"/>
    <w:rsid w:val="00B7059D"/>
    <w:rsid w:val="00B94643"/>
    <w:rsid w:val="00BB170F"/>
    <w:rsid w:val="00BB6FB7"/>
    <w:rsid w:val="00BE70B0"/>
    <w:rsid w:val="00C3404A"/>
    <w:rsid w:val="00C5501C"/>
    <w:rsid w:val="00C57824"/>
    <w:rsid w:val="00C736DD"/>
    <w:rsid w:val="00C83AD1"/>
    <w:rsid w:val="00C9602C"/>
    <w:rsid w:val="00CA03EF"/>
    <w:rsid w:val="00CD08D4"/>
    <w:rsid w:val="00CD1809"/>
    <w:rsid w:val="00CD7665"/>
    <w:rsid w:val="00D43D78"/>
    <w:rsid w:val="00D6281C"/>
    <w:rsid w:val="00D70227"/>
    <w:rsid w:val="00D869AE"/>
    <w:rsid w:val="00D90CD0"/>
    <w:rsid w:val="00DB18E7"/>
    <w:rsid w:val="00DB19D1"/>
    <w:rsid w:val="00DB2227"/>
    <w:rsid w:val="00DC2705"/>
    <w:rsid w:val="00DC67CE"/>
    <w:rsid w:val="00DE272C"/>
    <w:rsid w:val="00E24C16"/>
    <w:rsid w:val="00E2792A"/>
    <w:rsid w:val="00E27B04"/>
    <w:rsid w:val="00E578AA"/>
    <w:rsid w:val="00E61F63"/>
    <w:rsid w:val="00EC71FB"/>
    <w:rsid w:val="00ED7D05"/>
    <w:rsid w:val="00EF154D"/>
    <w:rsid w:val="00F257BE"/>
    <w:rsid w:val="00F56CC3"/>
    <w:rsid w:val="00F61CEA"/>
    <w:rsid w:val="00F709B7"/>
    <w:rsid w:val="00F7358C"/>
    <w:rsid w:val="00F83A03"/>
    <w:rsid w:val="00F91E07"/>
    <w:rsid w:val="00FA6FCD"/>
    <w:rsid w:val="00FB065A"/>
    <w:rsid w:val="00FB3D50"/>
    <w:rsid w:val="00FE004A"/>
    <w:rsid w:val="00FE23A4"/>
    <w:rsid w:val="00FF0B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2453E"/>
  <w15:chartTrackingRefBased/>
  <w15:docId w15:val="{215E11C8-3116-49FA-AFA2-9ADD96F51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584"/>
    <w:pPr>
      <w:spacing w:after="0" w:line="240" w:lineRule="auto"/>
    </w:pPr>
    <w:rPr>
      <w:rFonts w:ascii="Times New Roman" w:eastAsia="Times New Roman" w:hAnsi="Times New Roman" w:cs="Times New Roman"/>
      <w:sz w:val="20"/>
      <w:szCs w:val="20"/>
      <w:lang w:eastAsia="tr-TR"/>
    </w:rPr>
  </w:style>
  <w:style w:type="paragraph" w:styleId="Balk3">
    <w:name w:val="heading 3"/>
    <w:basedOn w:val="Normal"/>
    <w:next w:val="Normal"/>
    <w:link w:val="Balk3Char"/>
    <w:uiPriority w:val="9"/>
    <w:unhideWhenUsed/>
    <w:qFormat/>
    <w:rsid w:val="00881AE7"/>
    <w:pPr>
      <w:keepNext/>
      <w:keepLines/>
      <w:spacing w:before="200"/>
      <w:outlineLvl w:val="2"/>
    </w:pPr>
    <w:rPr>
      <w:rFonts w:asciiTheme="majorHAnsi" w:eastAsiaTheme="majorEastAsia" w:hAnsiTheme="majorHAnsi" w:cstheme="majorBidi"/>
      <w:b/>
      <w:bCs/>
      <w:color w:val="5B9BD5"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2">
    <w:name w:val="Body Text 2"/>
    <w:basedOn w:val="Normal"/>
    <w:link w:val="GvdeMetni2Char"/>
    <w:rsid w:val="00416584"/>
    <w:pPr>
      <w:spacing w:after="120" w:line="480" w:lineRule="auto"/>
    </w:pPr>
  </w:style>
  <w:style w:type="character" w:customStyle="1" w:styleId="GvdeMetni2Char">
    <w:name w:val="Gövde Metni 2 Char"/>
    <w:basedOn w:val="VarsaylanParagrafYazTipi"/>
    <w:link w:val="GvdeMetni2"/>
    <w:rsid w:val="00416584"/>
    <w:rPr>
      <w:rFonts w:ascii="Times New Roman" w:eastAsia="Times New Roman" w:hAnsi="Times New Roman" w:cs="Times New Roman"/>
      <w:sz w:val="20"/>
      <w:szCs w:val="20"/>
      <w:lang w:eastAsia="tr-TR"/>
    </w:rPr>
  </w:style>
  <w:style w:type="paragraph" w:styleId="ListeParagraf">
    <w:name w:val="List Paragraph"/>
    <w:basedOn w:val="Normal"/>
    <w:uiPriority w:val="34"/>
    <w:qFormat/>
    <w:rsid w:val="00416584"/>
    <w:pPr>
      <w:ind w:left="720"/>
      <w:contextualSpacing/>
    </w:pPr>
  </w:style>
  <w:style w:type="paragraph" w:styleId="stBilgi">
    <w:name w:val="header"/>
    <w:basedOn w:val="Normal"/>
    <w:link w:val="stBilgiChar"/>
    <w:uiPriority w:val="99"/>
    <w:unhideWhenUsed/>
    <w:rsid w:val="00F7358C"/>
    <w:pPr>
      <w:tabs>
        <w:tab w:val="center" w:pos="4536"/>
        <w:tab w:val="right" w:pos="9072"/>
      </w:tabs>
    </w:pPr>
  </w:style>
  <w:style w:type="character" w:customStyle="1" w:styleId="stBilgiChar">
    <w:name w:val="Üst Bilgi Char"/>
    <w:basedOn w:val="VarsaylanParagrafYazTipi"/>
    <w:link w:val="stBilgi"/>
    <w:uiPriority w:val="99"/>
    <w:rsid w:val="00F7358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F7358C"/>
    <w:pPr>
      <w:tabs>
        <w:tab w:val="center" w:pos="4536"/>
        <w:tab w:val="right" w:pos="9072"/>
      </w:tabs>
    </w:pPr>
  </w:style>
  <w:style w:type="character" w:customStyle="1" w:styleId="AltBilgiChar">
    <w:name w:val="Alt Bilgi Char"/>
    <w:basedOn w:val="VarsaylanParagrafYazTipi"/>
    <w:link w:val="AltBilgi"/>
    <w:uiPriority w:val="99"/>
    <w:rsid w:val="00F7358C"/>
    <w:rPr>
      <w:rFonts w:ascii="Times New Roman" w:eastAsia="Times New Roman" w:hAnsi="Times New Roman" w:cs="Times New Roman"/>
      <w:sz w:val="20"/>
      <w:szCs w:val="20"/>
      <w:lang w:eastAsia="tr-TR"/>
    </w:rPr>
  </w:style>
  <w:style w:type="character" w:customStyle="1" w:styleId="Balk3Char">
    <w:name w:val="Başlık 3 Char"/>
    <w:basedOn w:val="VarsaylanParagrafYazTipi"/>
    <w:link w:val="Balk3"/>
    <w:uiPriority w:val="9"/>
    <w:rsid w:val="00881AE7"/>
    <w:rPr>
      <w:rFonts w:asciiTheme="majorHAnsi" w:eastAsiaTheme="majorEastAsia" w:hAnsiTheme="majorHAnsi" w:cstheme="majorBidi"/>
      <w:b/>
      <w:bCs/>
      <w:color w:val="5B9BD5" w:themeColor="accent1"/>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125966">
      <w:bodyDiv w:val="1"/>
      <w:marLeft w:val="0"/>
      <w:marRight w:val="0"/>
      <w:marTop w:val="0"/>
      <w:marBottom w:val="0"/>
      <w:divBdr>
        <w:top w:val="none" w:sz="0" w:space="0" w:color="auto"/>
        <w:left w:val="none" w:sz="0" w:space="0" w:color="auto"/>
        <w:bottom w:val="none" w:sz="0" w:space="0" w:color="auto"/>
        <w:right w:val="none" w:sz="0" w:space="0" w:color="auto"/>
      </w:divBdr>
    </w:div>
    <w:div w:id="117506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google.com.tr/url?sa=t&amp;rct=j&amp;q=1%20terabaytl%C4%B1k%20harddisk&amp;source=web&amp;cd=5&amp;cad=rja&amp;ved=0CEgQFjAE&amp;url=http%3A%2F%2Fforum.shiftdelete.net%2Fdonanim-tavsiyesi%2F265548-1-terabaytlik-hard-disk-alacagim.html&amp;ei=2smXUPn9L4nLtAbb44DoDA&amp;usg=AFQjCNHohknb_O9-fVeUyes0Mh8zEk1mAQ"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364</TotalTime>
  <Pages>22</Pages>
  <Words>7570</Words>
  <Characters>43152</Characters>
  <Application>Microsoft Office Word</Application>
  <DocSecurity>0</DocSecurity>
  <Lines>359</Lines>
  <Paragraphs>101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Hüseyin Efe</dc:creator>
  <cp:keywords/>
  <dc:description/>
  <cp:lastModifiedBy>Sebahattin Mutlu</cp:lastModifiedBy>
  <cp:revision>111</cp:revision>
  <dcterms:created xsi:type="dcterms:W3CDTF">2020-12-23T07:03:00Z</dcterms:created>
  <dcterms:modified xsi:type="dcterms:W3CDTF">2021-07-29T11:14:00Z</dcterms:modified>
</cp:coreProperties>
</file>