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Anne, Bebek, Çocuk ve Üreme Sağlığı Hizmetleri kapsamında Tıbbi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