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SKE MALZEMESİ YAPIMINDA KULLANILMAK ÜZERE 7 KALEM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