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ASKE MALZEMESİ YAPIMINDA KULLANILMAK ÜZERE 7 KALEM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