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2021/36692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 m3 her nevi taşın taşıtlara yükleme boşaltma ve figüresi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10.782,076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seri kalıp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Sac ile eğri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2.665,92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Tretuvar betonu yapımı (helikopter tipi perdah makinesi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34.855,5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Görme engelli taşı  temini ve döşeme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3.574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ile döşeme kaplaması yapılması (her ebat, renk ve desende)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111.132,68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x 20 x 10 cm boyutlarında normal çimentolu buhar kürlü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5.368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 x 20 cm boyutlarında normal çimentolu buhar kürlü beton oluk taşı döşenmesi (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3.220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Granit-Bazalt Dokulu Beton Parke Taşı Temini ve Döşeme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11.252,58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10x10 Küp Taşı temini ve döşeme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Klasik Dikdörtgen Parke Taşı temini ve döşeme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675,42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Çeşitli Ebatlarda Beton Parke Taşı temini ve döşeme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5.274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x 20 x 10 cm boyutlarında beyaz çimentolu buhar kürlü Kumlamalı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4.910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Parke, Kaba Yonu Taşı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10.782,076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Bordür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215,838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