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GENÇLİK VE SPOR İL MÜDÜRLÜĞÜ GENÇLİK VE SPOR BAKANLIĞI GENÇLİK VE SPOR İL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Sıvılaştırılmış Doğalgaz (LNG)</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