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GENÇLİK VE SPOR İL MÜDÜRLÜĞÜ GENÇLİK VE SPOR BAKANLIĞI GENÇLİK VE SPOR İL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Germencik İlçesinde bulunan Spor Salonunun Genel Onarımı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