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2021/244297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Müdürlüğü-Nazilli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NAZİLLİ ORMAN İŞLETME MÜDÜRLÜĞÜ YENİPAZAR ORMAN İŞLETME ŞEFLİĞİ 211 VE 241 KODLU YENİ YOLLARIN YAPIMI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Müdürlüğü-Nazilli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