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2021/230578</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Laboratuvar Personeli(Brüt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Eritrosit (RBC) sayısı Lökosit (WBC) sayısı Hemoglobin (HGB) Hematokrit (HCT) Ortalama eritrosit hacmi (MCV) Ortalama eritrosit hemoglobini (MCH) Ortalama eritrosit hemoglobin konsantrasyonu (MCHC) Eritrosit dağılım genişliği (RDW) Trombosit sayısı (PLT) Ortalama trombosit hacmi (MPV) Platelet-crit (PCT) Trombosit dağılım genişliği (PDW) Nötrofil sayısı Nötrofil yüzdesi Lenfosit sayısı Lenfosit yüzdesi Monosit sayısı Monosit yüzdesi Eozinofil sayısı Eozinofil yüzdesi Bazofil sayısı Bazofil yüzdesi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test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Retikülosit sayısı (RET) Retikülosit yüzdesi (RET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test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