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Yatırım ve İnşaat Dairesi Başkanlığı</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İçmesuyu Şebeke Hattı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