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Yatırım ve İnşaat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İçmesuyu Şebeke Hattı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