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2021/207683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Kilit Parke Taşı (165*200*80 mm ebatlarında),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Renkte Beton Düz Parke Taşı (100*200*80 mm ebatlarında),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Düz Parke Taşı (100*200*80 mm ebatlarında),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Düz Parke Taşı (200*200*80 mm ebatlarında),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Gri Renkte Beton Bordür (300*150*750 mm ebatlarında),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Renkte Yağmur Oluğu (300*200*100 mm ebatlarında),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metretül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