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MAKİNE İKMAL BAKIM VE ONARIM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AKARYAKIT</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