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Vana, Çekvalf, Aktüatör ve Atıksu Vantuzu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