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Lojmanlarının A ve B Blok çatı, Çine şefliği tekli Lojman çatı ve kapı Doğrama Tamiratlarının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