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2021/192824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Lojmanlarının A ve B Blok çatı, Çine şefliği tekli Lojman çatı ve kapı Doğrama Tamiratlarının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