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Kırsal Mahallelerde ve Fen İşleri Müdürlüğü Bünyesinde Kullanılmak Üzere Beton Parke Taşı İle Beton Bordür Taşı Satın Alıma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