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GENÇLİK VE SPOR İL MÜDÜRLÜĞÜ GENÇLİK VE SPOR BAKANLIĞI GENÇLİK VE SPOR İL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Kardeşköy Atletizm Pisti Hizmet Binası Onarımı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