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AYDIN GENÇLİK VE SPOR İL MÜDÜRLÜĞÜ GENÇLİK VE SPOR BAKANLIĞI GENÇLİK VE SPOR İL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Kardeşköy Atletizm Pisti Hizmet Binası Onarımı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