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2021/171576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HAZIR BESİYERİ/KANLI EMB BÖLÜNMÜŞ BESİYER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ŞEKER STRİBİ İLE KANDA GLUKOZ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BOYASI(PERİYODİK ASİT+SCHİFF SOLÜSYONU)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EMB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BRUCELLA TÜP AGLUTİNASYON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şişe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İDRAR NUMUNE KABI KAPAKLI 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KOYUN KANLI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VRE AGAR(ENTEROCOCCOSEL AAR) VANCOMYCİN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EOSİN 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MASSON TRİKROM 1000 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KİST HİDATİK(EKONİKOKUS) HIZLI TEST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HEMATOKSİLEN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LAM(RODAJLI 26*76 MM)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KSİLEN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DEKALSİFİKASYON SOLÜSYONU(PATOLOJİ)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BONCUK PARAFİN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PASTÖR PİPET NON-STERİL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 PLASTİK ÖZE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FORMALDEHİT MARUZİYET ÖLÇÜM KARTI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KSİLEN MARUZİYET ÖLÇÜM KARTI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AMONYAK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ARB BOYA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FORMİK 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GİEMSA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GOMORİ(METHANAMİN SİLVER) BOYA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MUKOLEKS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RETİKÜLİN BOYA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MUSİKARMİN BOYAMA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MY GRUNWALD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DİSPOSİBLE MİKROTOM BIÇAĞI(50'LİK KUTU)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AMİLOİD (KONGO-RED) BOYAMA KİTİ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kutu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ÇİKOLATA AGAR HAZIR BESİYERİ(PLAKTA)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SS AGAR BESİYERİ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HEKTOEN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SABORAİD DEKSTROZ AGAR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TPHA TESTİ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RPR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METANOL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PLAZMA ERİTME POŞETİ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KAN NAKİL POŞETİ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PİSET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PETRİ KUTUSU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KURUTMA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