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10 GRUP 38 KALEM ENFEKSİYON LABORATUARI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