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AYDIN GENÇLİK VE SPOR İL MÜDÜRLÜĞÜ GENÇLİK VE SPOR BAKANLIĞI GENÇLİK VE SPOR İL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Çine Kapalı Spor Salonu ve Stadyum Onarımı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