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GENÇLİK VE SPOR İL MÜDÜRLÜĞÜ GENÇLİK VE SPOR BAKANLIĞI GENÇLİK VE SPOR İL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Çine Kapalı Spor Salonu ve Stadyum Onarımı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