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2020/615750</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 YILI BİLGİSAYARLI TOMOGRAFİ RAPORLAMA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