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 YILI BİLGİSAYARLI TOMOGRAFİ RAPORLAMA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