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ENİPAZAR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1 Yılı Belediyemize ait araç, gereç ve iş makineleri için lüzum eden akaryakıt ürünleri alım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