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2020/574648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Kısım 46 Kalem Gıda Alımı (Et ve Et Ürünleri ve Sebze Meyve)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