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Su ve Kanalizasyon İdaresi Genel Müdürlüğü Destek Hizmetleri Daire Başkanlığı</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Aydın Su ve Kanalizasyon İdaresi Genel Müdürlüğü Birimlerinde Kullanılmak Üzere 12 Aylık Sürücüsüz ve Yakıtsız Araç Kiralama</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