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hizmetlerinde kullanılan araç, iş makinesi, çeşitli birimlerdeki endüstriyel makinelerde (Kompresör, jeneratör, asfalt kesme makinesi, motorlu testere, ot biçme makinesi vb.) kullanılmak üzere akaryakıt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