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2020/564750</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Cezaevi Müdürlüğü-Açık ADALET BAKANLIĞI BAKAN YARDIMCILIKLARI</w:t>
      </w:r>
      <w:r w:rsidR="00280EF7" w:rsidRPr="006A1CDE">
        <w:rPr>
          <w:sz w:val="24"/>
          <w:szCs w:val="22"/>
        </w:rPr>
        <w:t xml:space="preserve"> tarafından ihaleye çıkarılmış bulunan </w:t>
      </w:r>
      <w:r w:rsidR="003B5E0D">
        <w:rPr>
          <w:i/>
          <w:color w:val="808080"/>
          <w:sz w:val="24"/>
          <w:szCs w:val="22"/>
        </w:rPr>
        <w:t>29 KALEM SEBZE VE MEYVE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Cezaevi Müdürlüğü-Açık ADALET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