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2020/551563</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Otomobil (14 araç x 360 gün)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5.040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Panelvan (Camlı Kamyonet) (22 araç x 360 gün)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7.920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Çift Kabinli 4x4 Pick-Up (8 araç x 360 gün)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2.880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