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N KÜLTÜR ŞİŞ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