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2020/471289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 PARKE TESİSİNE PROFİL AYAKLI ÜRETİM PALETİ ALIMI İŞİ 2020</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