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PARK VE BAHÇELER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Gölgeleme Örtüsü</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