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DİDİM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KİLİT BETON PARKE TAŞ VE BORDÜR TAŞI SATIN ALINMASI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