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DİDİM BELEDİYESİ FEN İŞLERİ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KİLİT BETON PARKE TAŞ VE BORDÜR TAŞI SATIN ALINMASI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