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TEMİZLİK İŞLERİ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İŞ MAKİNESİ VE ÇEKİCİ TIR(DORSELİ) KİRALANMASI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