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2020/2350</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KUŞADASI BELEDİYESİ BAŞKANLIK MAKAMI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Emitt Fuarı Konstrüksiyon ve Organizasyon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KUŞADASI BELEDİYESİ BAŞKANLIK MAKAMI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