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KÜLTÜR VE SOSYAL İŞLER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tand Konstrüksiyon ve Fuar Organizasyon Hizmet Alı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