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BÜYÜKŞEHİR BELEDİYESİ PERSONEL ANONİM ŞİRKETİ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KİŞİSEL KORUYUCU DONANIM</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